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Awareness of Female Healthcare &amp; Wellbeing Program</w:t>
      </w:r>
    </w:p>
    <w:p>
      <w:pPr>
        <w:jc w:val="center"/>
      </w:pPr>
      <w:r>
        <w:rPr>
          <w:i/>
        </w:rPr>
        <w:t>Health &amp; Wellbeing Training</w:t>
      </w:r>
    </w:p>
    <w:p>
      <w:r>
        <w:rPr>
          <w:b/>
        </w:rPr>
        <w:t xml:space="preserve">Duration: </w:t>
      </w:r>
      <w:r>
        <w:t>2–3 Hours</w:t>
      </w:r>
    </w:p>
    <w:p>
      <w:pPr>
        <w:pStyle w:val="Heading1"/>
      </w:pPr>
      <w:r>
        <w:t>Program Overview</w:t>
      </w:r>
    </w:p>
    <w:p>
      <w:r>
        <w:t>Women's health and wellbeing are important aspects of overall personal and workplace wellness. This awareness program is designed to encourage better understanding of female health, self-care and wellbeing across different stages of life. The program promotes awareness and encourages participants to develop healthy habits while understanding the importance of timely support and professional healthcare guidance when needed.</w:t>
      </w:r>
    </w:p>
    <w:p>
      <w:pPr>
        <w:pStyle w:val="Heading1"/>
      </w:pPr>
      <w:r>
        <w:t>What You Will Learn</w:t>
      </w:r>
    </w:p>
    <w:p>
      <w:pPr>
        <w:pStyle w:val="ListBullet"/>
      </w:pPr>
      <w:r>
        <w:t>Understanding the importance of female health and wellbeing</w:t>
      </w:r>
    </w:p>
    <w:p>
      <w:pPr>
        <w:pStyle w:val="ListBullet"/>
      </w:pPr>
      <w:r>
        <w:t>Awareness of common women's health concerns</w:t>
      </w:r>
    </w:p>
    <w:p>
      <w:pPr>
        <w:pStyle w:val="ListBullet"/>
      </w:pPr>
      <w:r>
        <w:t>Importance of balanced nutrition and healthy lifestyle habits</w:t>
      </w:r>
    </w:p>
    <w:p>
      <w:pPr>
        <w:pStyle w:val="ListBullet"/>
      </w:pPr>
      <w:r>
        <w:t>Physical and emotional wellbeing</w:t>
      </w:r>
    </w:p>
    <w:p>
      <w:pPr>
        <w:pStyle w:val="ListBullet"/>
      </w:pPr>
      <w:r>
        <w:t>Stress management and self-care practices</w:t>
      </w:r>
    </w:p>
    <w:p>
      <w:pPr>
        <w:pStyle w:val="ListBullet"/>
      </w:pPr>
      <w:r>
        <w:t>Importance of regular health check-ups</w:t>
      </w:r>
    </w:p>
    <w:p>
      <w:pPr>
        <w:pStyle w:val="ListBullet"/>
      </w:pPr>
      <w:r>
        <w:t>Understanding the value of preventive healthcare</w:t>
      </w:r>
    </w:p>
    <w:p>
      <w:pPr>
        <w:pStyle w:val="ListBullet"/>
      </w:pPr>
      <w:r>
        <w:t>Awareness of reproductive and menstrual health</w:t>
      </w:r>
    </w:p>
    <w:p>
      <w:pPr>
        <w:pStyle w:val="ListBullet"/>
      </w:pPr>
      <w:r>
        <w:t>Supporting wellbeing in the workplace and everyday life</w:t>
      </w:r>
    </w:p>
    <w:p>
      <w:pPr>
        <w:pStyle w:val="ListBullet"/>
      </w:pPr>
      <w:r>
        <w:t>Knowing when to seek appropriate professional healthcare support</w:t>
      </w:r>
    </w:p>
    <w:p>
      <w:pPr>
        <w:pStyle w:val="Heading1"/>
      </w:pPr>
      <w:r>
        <w:t>Who Should Attend</w:t>
      </w:r>
    </w:p>
    <w:p>
      <w:r>
        <w:t>Women employees, female students, women's groups, organizations, institutions and individuals interested in female health and wellbeing awareness.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