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E293B"/>
          <w:sz w:val="52"/>
          <w:szCs w:val="52"/>
        </w:rPr>
        <w:t xml:space="preserve">👼  ANGELS PRESCHOOL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Website Project — Complete Handover Document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Version 1.0  •  April 2026  •  Confidential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School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Angels Preschool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Location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Ghatkopar (West), Mumbai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Founded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1998 by Mrs. Angela Pidva</w:t>
            </w:r>
          </w:p>
        </w:tc>
      </w:tr>
    </w:tbl>
    <w:p>
      <w:pPr>
        <w:spacing w:after="0" w:before="400"/>
      </w:pPr>
    </w:p>
    <w:p>
      <w:pPr>
        <w:pBdr>
          <w:bottom w:val="single" w:color="84CC16" w:sz="4" w:space="1"/>
        </w:pBdr>
        <w:spacing w:after="200" w:before="200"/>
      </w:pPr>
    </w:p>
    <w:p>
      <w:pPr>
        <w:spacing w:after="160" w:before="480"/>
      </w:pPr>
      <w:r>
        <w:rPr>
          <w:rFonts w:ascii="Arial" w:cs="Arial" w:eastAsia="Arial" w:hAnsi="Arial"/>
          <w:color w:val="84CC16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 Project Overview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64748B"/>
          <w:sz w:val="22"/>
          <w:szCs w:val="22"/>
        </w:rPr>
        <w:t xml:space="preserve">Angels Preschool is a premium, trust-first preschool website serving parents of children aged 2–5 in Ghatkopar (West), Mumbai. The school was established in 1998 by Mrs. Angela Pidva and has a 25+ year legacy.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64748B"/>
          <w:sz w:val="22"/>
          <w:szCs w:val="22"/>
        </w:rPr>
        <w:t xml:space="preserve">The website is NOT a generic school website. It is built around three non-negotiable principles: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TRUST before DESIGN before CONVERSION — admissions are a result of trust, not aggressive marketing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Brand-first always — the 25-year legacy and personal story of the founder are the strongest selling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Simplicity over features — every button must have a clear, singular purpose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64748B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The core goal is to be a seamless lead generation platform that feels warm, honest and parent-centric — never salesy or cluttered.</w:t>
      </w:r>
    </w:p>
    <w:p>
      <w:pPr>
        <w:pBdr>
          <w:bottom w:val="single" w:color="84CC16" w:sz="4" w:space="1"/>
        </w:pBdr>
        <w:spacing w:after="200" w:before="200"/>
      </w:pPr>
    </w:p>
    <w:p>
      <w:pPr>
        <w:spacing w:after="160" w:before="480"/>
      </w:pPr>
      <w:r>
        <w:rPr>
          <w:rFonts w:ascii="Arial" w:cs="Arial" w:eastAsia="Arial" w:hAnsi="Arial"/>
          <w:color w:val="84CC16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 Technology Stack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Frontend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React + Vite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Tailwind CSS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Framer Motion (animations)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Lucide Icons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React Hook Form (Contact page)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React Router DOM (routing)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Backend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Node.js with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MySQL (mysql2/promise)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dotenv for env variables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CORS enabled</w:t>
            </w:r>
          </w:p>
          <w:p>
            <w:pPr>
              <w:spacing w:after="12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2"/>
                <w:szCs w:val="22"/>
              </w:rPr>
              <w:t xml:space="preserve"/>
            </w:r>
          </w:p>
          <w:p>
            <w:pP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Hosting Plan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Hostinger Business Plan (current)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Frontend + backend on Hostinger</w:t>
            </w:r>
          </w:p>
        </w:tc>
      </w:tr>
    </w:tbl>
    <w:p>
      <w:pPr>
        <w:spacing w:after="0" w:before="200"/>
      </w:pPr>
    </w:p>
    <w:p>
      <w:pPr>
        <w:pBdr>
          <w:bottom w:val="single" w:color="84CC16" w:sz="4" w:space="1"/>
        </w:pBdr>
        <w:spacing w:after="200" w:before="200"/>
      </w:pPr>
    </w:p>
    <w:p>
      <w:pPr>
        <w:spacing w:after="160" w:before="480"/>
      </w:pPr>
      <w:r>
        <w:rPr>
          <w:rFonts w:ascii="Arial" w:cs="Arial" w:eastAsia="Arial" w:hAnsi="Arial"/>
          <w:color w:val="84CC16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 File Structure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64748B"/>
          <w:sz w:val="22"/>
          <w:szCs w:val="22"/>
        </w:rPr>
        <w:t xml:space="preserve">All source files are at C:\angels\src\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src/context/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ModalContext.tsx — global modal state provider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src/components/layout/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Layout.tsx, Navbar.tsx, Footer.tsx, WhatsAppButton.tsx, EnquiryModal.tsx, VisitModal.tsx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src/pages/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Home.tsx, About.tsx, Programs.tsx, Admissions.tsx, Activities.tsx, Gallery.tsx, Contact.tsx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src/assets/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All images — hero, program photos, activity photos, gallery folder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src/assets/gallery/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All gallery images named: hero1.png, hero2.png, morning1.png, classroom1.png etc.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Backend root/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server.js, db.js, routes/enquiry.js, routes/visitRequest.js</w:t>
            </w:r>
          </w:p>
        </w:tc>
      </w:tr>
    </w:tbl>
    <w:p>
      <w:pPr>
        <w:pBdr>
          <w:bottom w:val="single" w:color="84CC16" w:sz="4" w:space="1"/>
        </w:pBdr>
        <w:spacing w:after="200" w:before="200"/>
      </w:pPr>
    </w:p>
    <w:p>
      <w:pPr>
        <w:spacing w:after="160" w:before="480"/>
      </w:pPr>
      <w:r>
        <w:rPr>
          <w:rFonts w:ascii="Arial" w:cs="Arial" w:eastAsia="Arial" w:hAnsi="Arial"/>
          <w:color w:val="84CC16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 Database Structure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Table: ang_tbl_enquiries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64748B"/>
          <w:sz w:val="22"/>
          <w:szCs w:val="22"/>
        </w:rPr>
        <w:t xml:space="preserve">Used for Admission Enquiry modal and Contact page form submissions.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enquiry_type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"admission" or "contact"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parent_name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child_name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mobile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Required — cleaned to digits only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age_group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e.g. "3-4", "4-5"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suggested_program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e.g. "Jr. KG"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message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Optional — only used from Contact page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consent_whatsapp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1 or 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source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e.g. "website-homepage-hero-modal"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Default: new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Auto-managed timestamps</w:t>
            </w:r>
          </w:p>
        </w:tc>
      </w:tr>
    </w:tbl>
    <w:p>
      <w:pPr>
        <w:spacing w:after="0" w:before="160"/>
      </w:pPr>
    </w:p>
    <w:p>
      <w:pPr>
        <w:spacing w:after="120" w:before="8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UNIQUE KEY: (mobile, enquiry_type) — composite key ensures same mobile can appear once per type. Same mobile + same type = UPDATE, not insert. Same mobile + different type = new row allowed.</w:t>
      </w:r>
    </w:p>
    <w:p>
      <w:pPr>
        <w:spacing w:after="0"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Table: ang_tbl_visit_requests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64748B"/>
          <w:sz w:val="22"/>
          <w:szCs w:val="22"/>
        </w:rPr>
        <w:t xml:space="preserve">Used exclusively for the Book a Visit modal.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parent_name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mobile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preferred_slot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e.g. "weekday-9-10", "saturday-morning"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source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e.g. "website-homepage-book-visit-modal"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Default: new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Auto-managed</w:t>
            </w:r>
          </w:p>
        </w:tc>
      </w:tr>
    </w:tbl>
    <w:p>
      <w:pPr>
        <w:pBdr>
          <w:bottom w:val="single" w:color="84CC16" w:sz="4" w:space="1"/>
        </w:pBdr>
        <w:spacing w:after="200" w:before="200"/>
      </w:pPr>
    </w:p>
    <w:p>
      <w:pPr>
        <w:spacing w:after="160" w:before="480"/>
      </w:pPr>
      <w:r>
        <w:rPr>
          <w:rFonts w:ascii="Arial" w:cs="Arial" w:eastAsia="Arial" w:hAnsi="Arial"/>
          <w:color w:val="84CC16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 API Endpoints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POST /api/enquiry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64748B"/>
          <w:sz w:val="22"/>
          <w:szCs w:val="22"/>
        </w:rPr>
        <w:t xml:space="preserve">Handles both admission and contact enquiries. Uses ON DUPLICATE KEY UPDATE for deduplication.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Admission modal source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"website-homepage-hero-modal"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Contact page source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"website-contact-page"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Required fields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mobile (min 10 digits)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Deduplication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Same mobile + same enquiry_type = update existing row</w:t>
            </w:r>
          </w:p>
        </w:tc>
      </w:tr>
    </w:tbl>
    <w:p>
      <w:pPr>
        <w:spacing w:after="0"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POST /api/visit-request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64748B"/>
          <w:sz w:val="22"/>
          <w:szCs w:val="22"/>
        </w:rPr>
        <w:t xml:space="preserve">Handles visit bookings. Simple INSERT — no deduplication. Same parent can book multiple slots.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Required fields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parentName, mobile (min 10), preferredSlot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Available slots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weekday-9-10, weekday-10-11, weekday-11-12, saturday-morning</w:t>
            </w:r>
          </w:p>
        </w:tc>
      </w:tr>
    </w:tbl>
    <w:p>
      <w:pPr>
        <w:pBdr>
          <w:bottom w:val="single" w:color="84CC16" w:sz="4" w:space="1"/>
        </w:pBdr>
        <w:spacing w:after="200" w:before="200"/>
      </w:pPr>
    </w:p>
    <w:p>
      <w:r>
        <w:br/>
      </w:r>
    </w:p>
    <w:p>
      <w:pPr>
        <w:spacing w:after="160" w:before="480"/>
      </w:pPr>
      <w:r>
        <w:rPr>
          <w:rFonts w:ascii="Arial" w:cs="Arial" w:eastAsia="Arial" w:hAnsi="Arial"/>
          <w:color w:val="84CC16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 CTA System Architecture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64748B"/>
          <w:sz w:val="22"/>
          <w:szCs w:val="22"/>
        </w:rPr>
        <w:t xml:space="preserve">This is the most critical design decision. Every CTA across the site must follow this colour-coding system without exception.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160"/>
        <w:gridCol w:w="250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Admission Enquiry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LIME solid (btn-primary)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Opens EnquiryModal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Lead capture — primary conversion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Book a Visit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SKY blue outline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Opens VisitModal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Visit booking — secondary conversion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Fee Details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LIME solid (btn-primary)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WhatsApp deep link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Specific — fee enquiry message pre-filled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WhatsApp float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GREEN fixed button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wa.me link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Always-on support escape hatch</w:t>
            </w:r>
          </w:p>
        </w:tc>
      </w:tr>
    </w:tbl>
    <w:p>
      <w:pPr>
        <w:spacing w:after="80" w:before="160"/>
      </w:pPr>
    </w:p>
    <w:p>
      <w:pPr>
        <w:spacing w:after="120" w:before="8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RULE: Lime = Admission Enquiry always. Sky = Book a Visit always. Never swap. Never add WhatsApp buttons except for fee enquiry on Admissions page.</w:t>
      </w:r>
    </w:p>
    <w:p>
      <w:pPr>
        <w:pBdr>
          <w:bottom w:val="single" w:color="84CC16" w:sz="4" w:space="1"/>
        </w:pBdr>
        <w:spacing w:after="200" w:before="200"/>
      </w:pPr>
    </w:p>
    <w:p>
      <w:pPr>
        <w:spacing w:after="160" w:before="480"/>
      </w:pPr>
      <w:r>
        <w:rPr>
          <w:rFonts w:ascii="Arial" w:cs="Arial" w:eastAsia="Arial" w:hAnsi="Arial"/>
          <w:color w:val="84CC16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 Modal System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64748B"/>
          <w:sz w:val="22"/>
          <w:szCs w:val="22"/>
        </w:rPr>
        <w:t xml:space="preserve">Both modals are managed globally via ModalContext. This means ANY page or component can trigger either modal without prop drilling.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ModalContext.tsx lives at src/context/ModalContext.tsx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Layout.tsx holds the modal open/close state using useState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Layout.tsx wraps everything with &lt;ModalProvider&gt; passing open handlers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Any page/component calls: const { openEnquiryModal, openVisitModal } = useModal()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Both EnquiryModal.tsx and VisitModal.tsx are rendered inside Layout.tsx — not inside individual pages</w:t>
      </w:r>
    </w:p>
    <w:p>
      <w:pPr>
        <w:spacing w:after="0"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EnquiryModal (Admission Enquiry)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Required: Mobile number, Child age group, WhatsApp consent checkbox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Optional: Parent name, Child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Age options auto-suggest program (Playgroup / Nursery / Jr. KG / Sr. KG)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On submit: POST /api/enquiry with enquiryType: "admission"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Max width: max-w-lg (compact, not heavy)</w:t>
      </w:r>
    </w:p>
    <w:p>
      <w:pPr>
        <w:spacing w:after="0"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VisitModal (Book a Visit)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Required: Parent name, Mobile number, Preferred slot (dropdown)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On submit: POST /api/visit-request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Max width: max-w-md (even slimmer — quick action)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Sky blue accent throughout (header gradient, focus rings, submit button)</w:t>
      </w:r>
    </w:p>
    <w:p>
      <w:pPr>
        <w:pBdr>
          <w:bottom w:val="single" w:color="84CC16" w:sz="4" w:space="1"/>
        </w:pBdr>
        <w:spacing w:after="200" w:before="200"/>
      </w:pPr>
    </w:p>
    <w:p>
      <w:pPr>
        <w:spacing w:after="160" w:before="480"/>
      </w:pPr>
      <w:r>
        <w:rPr>
          <w:rFonts w:ascii="Arial" w:cs="Arial" w:eastAsia="Arial" w:hAnsi="Arial"/>
          <w:color w:val="84CC16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 Design System &amp; Standards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Colour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Lime (primary)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#84CC16 — brand signature. Used for primary CTAs, underlines, accents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Sky (secondary)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#0891B2 — Book a Visit CTA only. Nothing else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Gray-800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#1E293B — all headings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Gray-600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#475569 — body text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Lime-100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#ECFCCB — page banner backgrounds (About, Programs, Admissions, Contact)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Amber-50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#FFFBEB — used on Admissions steps section background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Gray-950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#030712 — Annual Day dark section background in Gallery</w:t>
            </w:r>
          </w:p>
        </w:tc>
      </w:tr>
    </w:tbl>
    <w:p>
      <w:pPr>
        <w:spacing w:after="0" w:before="1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Lime Underline Rule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64748B"/>
          <w:sz w:val="22"/>
          <w:szCs w:val="22"/>
        </w:rPr>
        <w:t xml:space="preserve">Every major section heading gets a lime underline bar immediately below it. This is the site's visual signature.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Standard: w-16 h-1 bg-lime-500 rounded-full mt-3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Centered heading = centered underline (add mx-auto)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Left-aligned heading = left-aligned underline (NO mx-auto)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NEVER add underline to: h3 cards, CTA headings, headings inside cards/gradients, immersive hero h1s</w:t>
      </w:r>
    </w:p>
    <w:p>
      <w:pPr>
        <w:spacing w:after="0"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font-heading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Used for all h1, h2, h3 headings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font-body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Used for all body text (applied globally in Layout)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Page banner h1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text-4xl md:text-5xl font-heading font-bold text-gray-800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Section h2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text-3xl (or text-4xl for larger sections) font-heading font-bold text-gray-800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Card h3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text-lg or text-xl font-semibold or font-bold text-gray-800</w:t>
            </w:r>
          </w:p>
        </w:tc>
      </w:tr>
    </w:tbl>
    <w:p>
      <w:pPr>
        <w:spacing w:after="0"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Border Radius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64748B"/>
          <w:sz w:val="22"/>
          <w:szCs w:val="22"/>
        </w:rPr>
        <w:t xml:space="preserve">Rounded-3xl (24px) is the standard for all cards, modals, and image containers. Rounded-2xl for smaller elements. Rounded-full for pills and buttons.</w:t>
      </w:r>
    </w:p>
    <w:p>
      <w:pPr>
        <w:spacing w:after="0"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Button Standard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btn-primary class = lime background, white text, rounded-full, standard padding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Book a Visit = border-2 border-sky-500 bg-white text-sky-700 rounded-full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Both button types always have an icon (MessageCircle for enquiry, Calendar for visit)</w:t>
      </w:r>
    </w:p>
    <w:p>
      <w:pPr>
        <w:pBdr>
          <w:bottom w:val="single" w:color="84CC16" w:sz="4" w:space="1"/>
        </w:pBdr>
        <w:spacing w:after="200" w:before="200"/>
      </w:pPr>
    </w:p>
    <w:p>
      <w:r>
        <w:br/>
      </w:r>
    </w:p>
    <w:p>
      <w:pPr>
        <w:spacing w:after="160" w:before="480"/>
      </w:pPr>
      <w:r>
        <w:rPr>
          <w:rFonts w:ascii="Arial" w:cs="Arial" w:eastAsia="Arial" w:hAnsi="Arial"/>
          <w:color w:val="84CC16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9. Page-by-Page Guide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HOME PAGE (/)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64748B"/>
          <w:sz w:val="22"/>
          <w:szCs w:val="22"/>
        </w:rPr>
        <w:t xml:space="preserve">The primary conversion page. Trust-building first, conversion second.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Hero: h1 + 2 body paragraphs + admission badge + 2 CTAs + hero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Admission badge is dynamic: OPEN / LIMITED / CONNECT — change ADMISSION_STATUS constant at top of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Highlights: 8 cards. Cards with relevant pages are clickable Links. Others are static.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  — Clickable: 25+ Years (About), Generations of Families (About), Strong Foundations (Programs), Co-Curricular (Activities), Annual Day (Gallery), Loving Environment (About)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Programs Snapshot: 4 cards deep-linking to /programs#playgroup, /programs#nursery, /programs#jrkg, /programs#srkg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Angels Experience: gradient card with image — NO lime underline (inside complex card)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Testimonials: 3 reviews. CTA section added AFTER testimonials — highest trust moment</w:t>
      </w:r>
    </w:p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ABOUT PAGE (/about)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Banner: lime underline after h1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Our Story: left-aligned h2 with lime underline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Vision &amp; Mission: 2 cards — cyan (Vision) and lime (Mission) — own internal coloured underlines, no external lime underline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Core Values: 6 cards in 3-col grid. After values grid: text link "See what your child will learn at Angels →" → /programs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Meet the Founder: cyan card — NO lime underline (coloured card)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Bottom CTA: "Impressed? Come see Angels for yourself." with both modal buttons</w:t>
      </w:r>
    </w:p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PROGRAMS PAGE (/programs)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4 programs: Playgroup, Nursery, Junior KG, Senior KG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Each has id="playgroup", id="nursery", id="jrkg", id="srkg" + scroll-mt-28 for navbar offset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Age pills: DIRECT class properties — pillColor, checkBg, checkText on each program object. NO string manipulation.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  — Playgroup: bg-red-100 text-red-700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  — Nursery: bg-yellow-100 text-yellow-700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  — Junior KG: bg-cyan-100 text-cyan-700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  — Senior KG: bg-lime-100 text-lime-700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After each program's focus areas: text link "See what a day at Angels looks like →" → /activities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 Day at Angels timeline: 6 time slots in zigzag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Bottom CTA: "Found the right program?" with both modal buttons</w:t>
      </w:r>
    </w:p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ADMISSIONS PAGE (/admissions)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Highest intent page — immediate CTAs in hero banner (Admission Enquiry + Book a Visit)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useModal imported — both buttons are modal triggers, NOT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WhatsApp number: 8369023546 (the only correct number across the entire site)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Fee Structure section: WhatsApp button kept here ONLY — pre-filled message: "Hi! I would like to know the fee details for Angels Preschool."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FAQ: "Can we visit the school" answer has inline Book a Visit button — highest intent moment in FAQ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Final CTA: Admission Enquiry + Book a Visit modals. NO WhatsApp button.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Headings with underlines: banner h1, Step-by-Step, Eligibility, School Timings, FAQ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Headings WITHOUT underlines: "Admissions Overview" (inside white card), "Fee Structure" (inside gradient card), "Ready to start" (CTA heading)</w:t>
      </w:r>
    </w:p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ACTIVITIES PAGE (/activities)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Hero: layered image collage (dance main, reading top-right, blocks bottom-right)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Core Experiences: 6 activity cards with real images (all from assets folder)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Annual Function: half-image half-text layout. Image: img_AnnualDayHero.jpeg. Text link added: "See photos from our Annual Day →" → /gallery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Festivals: 3 cards using FestImg component — shows placeholder with Camera icon until real images imported as fest1, fest2, fest3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Field Trips: 4 icon+text cards — NO images. Icons: Trees, Users, ShoppingBasket,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Closing CTA: "Enquire for Admission" (modal) + "View Gallery" (Link to /gallery)</w:t>
      </w:r>
    </w:p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GALLERY PAGE (/gallery)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Hero: full-viewport crossfade of 3 images (hero1, hero2, hero3) with Ken Burns zoom. PURE IMAGE — no text, no overlay text, only scroll arrow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Photo sections: Morning (1 wide + 2 stacked), Classroom (offset 3-col grid), Play (1 wide + 2 below), Celebrations (2-col grid)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Annual Day: dark section (bg-gray-950). 8 photos in 3 rows: [wide+2stacked], [3 equal], [2 wide]. Dynamic year in parent quote.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Annual Day year logic: Jan-May = previous year, Jun-Dec = current year (auto-calculated, no maintenance needed)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Candid Wall: 12 photo masonry grid with alternating aspect ratios. Click to open lightbox.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Lightbox: keyboard navigation (arrows + Escape), prev/next buttons, caption, counter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Closing CTA: "Picture your child here." with both modal buttons</w:t>
      </w:r>
    </w:p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CONTACT PAGE (/contact)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Banner: lime underline after h1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Info-first layout: contact details on left (Address, Phone, WhatsApp, Email, Map), form on 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Phone number is tel: link with tring-tring shake animation on hover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WhatsApp link opens wa.me/918369023546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Form: wired to POST /api/enquiry with enquiryType: "contact" — NOT a setTimeout simulation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Form fields: Parent Name (required), Child Name, Child Age, Class Interested (dropdown), Phone (required, 10 digits), Email,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Error and success states are implemented</w:t>
      </w:r>
    </w:p>
    <w:p>
      <w:pPr>
        <w:pBdr>
          <w:bottom w:val="single" w:color="84CC16" w:sz="4" w:space="1"/>
        </w:pBdr>
        <w:spacing w:after="200" w:before="200"/>
      </w:pPr>
    </w:p>
    <w:p>
      <w:pPr>
        <w:spacing w:after="160" w:before="480"/>
      </w:pPr>
      <w:r>
        <w:rPr>
          <w:rFonts w:ascii="Arial" w:cs="Arial" w:eastAsia="Arial" w:hAnsi="Arial"/>
          <w:color w:val="84CC16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10. Navigation &amp; Routing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Navbar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Sticky top, z-50, backdrop blur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Active page: bg-lime-100 text-lime-700 rounded-full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"Book a Visit" button in navbar: sky blue outline — triggers VisitModal (NOT a link to /contact)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Mobile: hamburger menu. "Book a Visit" is full-width sky button at bottom of mobile menu</w:t>
      </w:r>
    </w:p>
    <w:p>
      <w:pPr>
        <w:spacing w:after="0"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Deep Linking (Programs)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Footer program links: /programs#playgroup, /programs#nursery, /programs#jrkg, /programs#srkg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Home program cards: same deep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Layout.tsx handles hash scrolling: reads hash from useLocation(), waits 100ms for render, then smoothly scrolls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Each program section has scroll-mt-28 to account for sticky navbar height</w:t>
      </w:r>
    </w:p>
    <w:p>
      <w:pPr>
        <w:spacing w:after="0"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Cross-Page Navigation (Intent Journey)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64748B"/>
          <w:sz w:val="22"/>
          <w:szCs w:val="22"/>
        </w:rPr>
        <w:t xml:space="preserve">Every page now guides the parent to a logical next step: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Home → end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CTA after testimonials (both modals)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About → Core Values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Text link to /programs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About → end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CTA card (both modals)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Programs → each program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Text link to /activities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Programs → end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CTA card (both modals)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Activities → Annual Function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Text link to /gallery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Activities → end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Enquiry modal + Gallery link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Gallery → end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CTA card (both modals)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Admissions FAQ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Inline Book a Visit button in visit answer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Admissions → end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CTA (both modals)</w:t>
            </w:r>
          </w:p>
        </w:tc>
      </w:tr>
    </w:tbl>
    <w:p>
      <w:pPr>
        <w:pBdr>
          <w:bottom w:val="single" w:color="84CC16" w:sz="4" w:space="1"/>
        </w:pBdr>
        <w:spacing w:after="200" w:before="200"/>
      </w:pPr>
    </w:p>
    <w:p>
      <w:pPr>
        <w:spacing w:after="160" w:before="480"/>
      </w:pPr>
      <w:r>
        <w:rPr>
          <w:rFonts w:ascii="Arial" w:cs="Arial" w:eastAsia="Arial" w:hAnsi="Arial"/>
          <w:color w:val="84CC16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11. Phone &amp; WhatsApp — The ONE Number Rule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CRITICAL: There is ONE and only ONE correct number for this school.</w:t>
      </w:r>
    </w:p>
    <w:p>
      <w:pPr>
        <w:spacing w:after="160" w:before="160"/>
        <w:jc w:val="center"/>
      </w:pPr>
      <w:r>
        <w:rPr>
          <w:rFonts w:ascii="Arial" w:cs="Arial" w:eastAsia="Arial" w:hAnsi="Arial"/>
          <w:b/>
          <w:bCs/>
          <w:color w:val="84CC16"/>
          <w:sz w:val="48"/>
          <w:szCs w:val="48"/>
        </w:rPr>
        <w:t xml:space="preserve">+91 8369023546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64748B"/>
          <w:sz w:val="22"/>
          <w:szCs w:val="22"/>
        </w:rPr>
        <w:t xml:space="preserve">This number must appear correctly in ALL of these locations: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WhatsAppButton.tsx: href="https://wa.me/918369023546"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Footer.tsx: href="tel:+918369023546" and wa.me/918369023546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Contact.tsx: href="tel:+918369023546" and wa.me/918369023546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Admissions.tsx: const whatsappNumber = '+918369023546'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Phone icon in Footer and Contact has a "tring-tring" CSS shake animation on hover (@keyframes tring). The entire row is clickable — not just the number text.</w:t>
      </w:r>
    </w:p>
    <w:p>
      <w:pPr>
        <w:pBdr>
          <w:bottom w:val="single" w:color="84CC16" w:sz="4" w:space="1"/>
        </w:pBdr>
        <w:spacing w:after="200" w:before="200"/>
      </w:pPr>
    </w:p>
    <w:p>
      <w:pPr>
        <w:spacing w:after="160" w:before="480"/>
      </w:pPr>
      <w:r>
        <w:rPr>
          <w:rFonts w:ascii="Arial" w:cs="Arial" w:eastAsia="Arial" w:hAnsi="Arial"/>
          <w:color w:val="84CC16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12. Image System &amp; Gallery Slots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How Photo Slots Work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64748B"/>
          <w:sz w:val="22"/>
          <w:szCs w:val="22"/>
        </w:rPr>
        <w:t xml:space="preserve">Every image in Gallery and Activities uses the Img or FestImg component with a null/import pattern: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null = shows placeholder gradient with Camera icon and descriptive label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import = shows the real photo seamlessly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To activate: delete the "const slotName: string | null = null" line, replace with "import slotName from '../assets/gallery/filename.jpg'"</w:t>
      </w:r>
    </w:p>
    <w:p>
      <w:pPr>
        <w:spacing w:after="0"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Gallery Asset Naming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Hero (3)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hero1.png, hero2.png, hero3.png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Morning (2)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morning1.png, morning2.png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Classroom (3)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classroom1.png, classroom2.png, classroom3.png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Play (2)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play1.png, play2.png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Festivals (2 pending)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festival1, festival2 — nulls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Annual Day (8 pending)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annual1–annual8 — all nulls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Candid Wall (12 pending)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candid1–candid12 — all nulls</w:t>
            </w:r>
          </w:p>
        </w:tc>
      </w:tr>
    </w:tbl>
    <w:p>
      <w:pPr>
        <w:spacing w:after="0"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Gemini AI Photo Brief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64748B"/>
          <w:sz w:val="22"/>
          <w:szCs w:val="22"/>
        </w:rPr>
        <w:t xml:space="preserve">All photos not yet taken use Gemini-prompted AI reference images to brief the school photographer. The uniform and age specification is LOCKED: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Age: 2 to 5 years old Indian children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Uniform: White shirt/blouse with red pinafore (girls) or red shorts (boys)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ID card: Red lanyard with ID card reading "Angels Preschool"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All 22 Gemini prompts have been written and are available in the conversation history</w:t>
      </w:r>
    </w:p>
    <w:p>
      <w:pPr>
        <w:pBdr>
          <w:bottom w:val="single" w:color="84CC16" w:sz="4" w:space="1"/>
        </w:pBdr>
        <w:spacing w:after="200" w:before="200"/>
      </w:pPr>
    </w:p>
    <w:p>
      <w:r>
        <w:br/>
      </w:r>
    </w:p>
    <w:p>
      <w:pPr>
        <w:spacing w:after="160" w:before="480"/>
      </w:pPr>
      <w:r>
        <w:rPr>
          <w:rFonts w:ascii="Arial" w:cs="Arial" w:eastAsia="Arial" w:hAnsi="Arial"/>
          <w:color w:val="84CC16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13. What Is Pending / Not Yet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Admin Panel / Dashboard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View all leads, mark contacted/converted, export to Excel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URGENT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Real Photos (Gallery)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15 pending slots: annual1-8, candid1-12, festival1-2, morning3, play3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Real Photos (Activities)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fest1, fest2, fest3 (festival section)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About Page Founder Photo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Unsplash placeholder still used for Mrs. Angela Pidva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WhatsApp Automation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Auto message on enquiry/visit submission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CC1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Lead Tracking / Status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status updates, follow-up tracking, conversion tracking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CC1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Frontend + backend live on Hostinger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Admin Lead Export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Simple Excel/CSV export of leads table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CC16"/>
                <w:sz w:val="20"/>
                <w:szCs w:val="20"/>
              </w:rPr>
              <w:t xml:space="preserve">MEDIUM</w:t>
            </w:r>
          </w:p>
        </w:tc>
      </w:tr>
    </w:tbl>
    <w:p>
      <w:pPr>
        <w:pBdr>
          <w:bottom w:val="single" w:color="84CC16" w:sz="4" w:space="1"/>
        </w:pBdr>
        <w:spacing w:after="200" w:before="200"/>
      </w:pPr>
    </w:p>
    <w:p>
      <w:pPr>
        <w:spacing w:after="160" w:before="480"/>
      </w:pPr>
      <w:r>
        <w:rPr>
          <w:rFonts w:ascii="Arial" w:cs="Arial" w:eastAsia="Arial" w:hAnsi="Arial"/>
          <w:color w:val="84CC16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14. Rules That Must Never Be Broken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64748B"/>
          <w:sz w:val="22"/>
          <w:szCs w:val="22"/>
        </w:rPr>
        <w:t xml:space="preserve">These decisions were made deliberately. Do not change without full understanding of why they exist.</w:t>
      </w:r>
    </w:p>
    <w:p>
      <w:pPr>
        <w:spacing w:after="0"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Never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DO NOT change hero messaging on Home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DO NOT add new forms or new enquiry channels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DO NOT add WhatsApp buttons anywhere except: Fee Structure section on Admissions, and the floating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DO NOT use Unsplash or stock images — real photos or Gemini prompts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DO NOT use a different phone number anywhere — only 8369023546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DO NOT make the navbar "Book a Visit" link to /contact — it must always open the VisitModal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DO NOT add lime underline to card-level h3s, CTA headings, or headings inside gradient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DO NOT use w-20 for underlines — only w-16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DO NOT use mt-4 for underline spacing — only mt-3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DO NOT use string manipulation on Tailwind classes — always use direct property values</w:t>
      </w:r>
    </w:p>
    <w:p>
      <w:pPr>
        <w:spacing w:after="0"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Always 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Always use the composite unique key (mobile, enquiry_type) — do not revert to single mobile unique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Always keep modal state in Layout.tsx — never move modals into individual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Always use scroll-mt-28 on program section IDs for deep link offset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Always keep Annual Day year calculation dynamic (Jan-May = prev year, Jun-Dec = current year)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Always wire Contact form to real /api/enquiry with enquiryType: "contact" — never simulate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Always keep the full parent journey: every page must end with a CTA or forward link</w:t>
      </w:r>
    </w:p>
    <w:p>
      <w:pPr>
        <w:pBdr>
          <w:bottom w:val="single" w:color="84CC16" w:sz="4" w:space="1"/>
        </w:pBdr>
        <w:spacing w:after="200" w:before="200"/>
      </w:pPr>
    </w:p>
    <w:p>
      <w:pPr>
        <w:spacing w:after="160" w:before="480"/>
      </w:pPr>
      <w:r>
        <w:rPr>
          <w:rFonts w:ascii="Arial" w:cs="Arial" w:eastAsia="Arial" w:hAnsi="Arial"/>
          <w:color w:val="84CC16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15. Key Decisions Made &amp; Why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Modal over page for enquiry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Low-commitment casual browsing users abandon long forms. Modal captures mobile + age only — essential lead data with minimum friction.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Contact form = detailed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 parent who navigates to /contact has higher intent and is ready to share more. 7-field form is appropriate for deliberate contact.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Lime = Enquiry, Sky = Visit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Colour consistency builds subconscious trust. Parent always knows what each button does without reading the label.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Composite unique key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Same parent can enquire for admission AND send a contact message. Single-column unique on mobile would block legitimate dual interactions.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Activities keeps Annual Function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Annual Function is an activity. It belongs in Activities with description. Gallery shows photos. Two different purposes.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Gallery = pure visual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Gallery removes all explanatory text from photo sections. Only section headings remain. Photos do the convincing — not copy.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Tring animation on phone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On-brand for a preschool — warm and playful. Signals clickability without needing a "tap to call" instruction.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 WhatsApp buttons on pages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Floating button is always visible. Extra buttons create noise. Only exception: fee enquiry (specific pre-filled message).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Deep links for programs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Parent on Home clicking "Jr. KG" should land on the Jr. KG section — not at the top of the Programs page needing to scroll.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Dynamic Annual Day year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School annual day is Feb-March. Showing last year's date from June onwards would be confusing. Logic: &lt;=4 (Jan-May) = prev year.</w:t>
            </w:r>
          </w:p>
        </w:tc>
      </w:tr>
    </w:tbl>
    <w:p>
      <w:pPr>
        <w:pBdr>
          <w:bottom w:val="single" w:color="84CC16" w:sz="4" w:space="1"/>
        </w:pBdr>
        <w:spacing w:after="200" w:before="200"/>
      </w:pPr>
    </w:p>
    <w:p>
      <w:pPr>
        <w:spacing w:after="160" w:before="480"/>
      </w:pPr>
      <w:r>
        <w:rPr>
          <w:rFonts w:ascii="Arial" w:cs="Arial" w:eastAsia="Arial" w:hAnsi="Arial"/>
          <w:color w:val="84CC16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16. Environment &amp; Setup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Frontend Environment Variables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64748B"/>
          <w:sz w:val="22"/>
          <w:szCs w:val="22"/>
        </w:rPr>
        <w:t xml:space="preserve">File: .env (in project root)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VITE_API_BASE_URL=http://localhost:5000 (development)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VITE_API_BASE_URL=https://your-production-domain.com (production)</w:t>
      </w:r>
    </w:p>
    <w:p>
      <w:pPr>
        <w:spacing w:after="0"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Backend Environment Variables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64748B"/>
          <w:sz w:val="22"/>
          <w:szCs w:val="22"/>
        </w:rPr>
        <w:t xml:space="preserve">File: .env (in backend root)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DB_HOST=your_database_host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DB_USER=your_database_user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DB_PASSWORD=your_database_password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DB_NAME=your_database_name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PORT=5000</w:t>
      </w:r>
    </w:p>
    <w:p>
      <w:pPr>
        <w:spacing w:after="0"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Running the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Frontend: cd angels &amp;&amp; npm run dev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Backend: cd backend &amp;&amp; node server.js (or nodemon server.js)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Both must run simultaneously for form submissions to work</w:t>
      </w:r>
    </w:p>
    <w:p>
      <w:pPr>
        <w:pBdr>
          <w:bottom w:val="single" w:color="84CC16" w:sz="4" w:space="1"/>
        </w:pBdr>
        <w:spacing w:after="200" w:before="200"/>
      </w:pPr>
    </w:p>
    <w:p>
      <w:pPr>
        <w:spacing w:after="160" w:before="480"/>
      </w:pPr>
      <w:r>
        <w:rPr>
          <w:rFonts w:ascii="Arial" w:cs="Arial" w:eastAsia="Arial" w:hAnsi="Arial"/>
          <w:color w:val="84CC16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17. School Information (Reference)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School Name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Angels Preschool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Tagline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Fly Like an Angel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Founded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1998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Founder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Mrs. Angela Pidva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Ground Floor, Sai Krupa, next to Dr Devgiri's Clinic, near Samaj Kalyan Ground, Bhatwadi, Barve Nagar, Ghatkopar (West), Mumbai, Maharashtra 400084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Phone / WhatsApp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+91 8369023546 (THE ONLY CORRECT NUMBER)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hello@angelspreschool.com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Facebook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https://www.facebook.com/share/1EbigygyCQ/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Instagram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https://www.instagram.com/angelspreschool1998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YouTube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https://www.youtube.com/@Angels-m7q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Google Maps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Embedded in Contact page — Angels Preschool Ghatkopar-West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Programs offered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Playgroup (1.5-2.5yr), Nursery (2.5-3.5yr), Junior KG (3.5-4.5yr), Senior KG (4.5-5.5yr)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School timings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Playgroup/Nursery: 9AM-12PM | Jr.KG/Sr.KG: 9AM-1PM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Academic year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April to March. Admissions open December-January.</w:t>
            </w:r>
          </w:p>
        </w:tc>
      </w:tr>
    </w:tbl>
    <w:p>
      <w:pPr>
        <w:pBdr>
          <w:bottom w:val="single" w:color="84CC16" w:sz="4" w:space="1"/>
        </w:pBdr>
        <w:spacing w:after="200" w:before="200"/>
      </w:pP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Angels Preschool Website — Project Handover Document  •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2026-04-18T12:42:20.074Z</dcterms:created>
  <dcterms:modified xsi:type="dcterms:W3CDTF">2026-04-18T12:42:20.075Z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