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73A" w:rsidRDefault="00045576" w:rsidP="00045576">
      <w:pPr>
        <w:jc w:val="center"/>
        <w:rPr>
          <w:b/>
          <w:sz w:val="28"/>
          <w:szCs w:val="28"/>
          <w:u w:val="single"/>
        </w:rPr>
      </w:pPr>
      <w:r>
        <w:rPr>
          <w:b/>
          <w:sz w:val="28"/>
          <w:szCs w:val="28"/>
          <w:u w:val="single"/>
        </w:rPr>
        <w:t xml:space="preserve">Using </w:t>
      </w:r>
      <w:r w:rsidRPr="00045576">
        <w:rPr>
          <w:b/>
          <w:sz w:val="28"/>
          <w:szCs w:val="28"/>
          <w:u w:val="single"/>
        </w:rPr>
        <w:t>ELMAH for Logging Error Details</w:t>
      </w:r>
    </w:p>
    <w:p w:rsidR="0079051A" w:rsidRDefault="0079051A" w:rsidP="000D6FE8">
      <w:pPr>
        <w:jc w:val="both"/>
        <w:rPr>
          <w:rFonts w:ascii="Verdana" w:hAnsi="Verdana"/>
          <w:sz w:val="20"/>
          <w:szCs w:val="20"/>
        </w:rPr>
      </w:pPr>
      <w:r>
        <w:t>ELMAH</w:t>
      </w:r>
      <w:r w:rsidR="00A45515">
        <w:t xml:space="preserve"> </w:t>
      </w:r>
      <w:r>
        <w:t>is an approach to logging runtime errors in a production environment.</w:t>
      </w:r>
      <w:r w:rsidRPr="0079051A">
        <w:t xml:space="preserve"> </w:t>
      </w:r>
      <w:r w:rsidR="00A45515">
        <w:t>ELMAH</w:t>
      </w:r>
      <w:r w:rsidR="00A45515" w:rsidRPr="00A45515">
        <w:t xml:space="preserve"> </w:t>
      </w:r>
      <w:r w:rsidR="00A45515">
        <w:t>Error Logging Modules and Handlers is</w:t>
      </w:r>
      <w:r>
        <w:t xml:space="preserve"> a free, open source error logging library that includes features like error filtering and the</w:t>
      </w:r>
      <w:r w:rsidR="00A45515">
        <w:t xml:space="preserve"> also the </w:t>
      </w:r>
      <w:r>
        <w:t xml:space="preserve"> ability to view the error log from a web page, as an RSS feed, or to download it as a comma-delimited file.</w:t>
      </w:r>
      <w:r w:rsidR="000D6FE8" w:rsidRPr="000D6FE8">
        <w:rPr>
          <w:rFonts w:ascii="Verdana" w:hAnsi="Verdana"/>
          <w:sz w:val="20"/>
          <w:szCs w:val="20"/>
        </w:rPr>
        <w:t xml:space="preserve"> </w:t>
      </w:r>
      <w:r w:rsidR="000D6FE8">
        <w:rPr>
          <w:rFonts w:ascii="Verdana" w:hAnsi="Verdana"/>
          <w:sz w:val="20"/>
          <w:szCs w:val="20"/>
        </w:rPr>
        <w:t xml:space="preserve">The main advantage of ELMAH is </w:t>
      </w:r>
      <w:proofErr w:type="gramStart"/>
      <w:r w:rsidR="000D6FE8">
        <w:rPr>
          <w:rFonts w:ascii="Verdana" w:hAnsi="Verdana"/>
          <w:sz w:val="20"/>
          <w:szCs w:val="20"/>
        </w:rPr>
        <w:t>it's</w:t>
      </w:r>
      <w:proofErr w:type="gramEnd"/>
      <w:r w:rsidR="000D6FE8">
        <w:rPr>
          <w:rFonts w:ascii="Verdana" w:hAnsi="Verdana"/>
          <w:sz w:val="20"/>
          <w:szCs w:val="20"/>
        </w:rPr>
        <w:t xml:space="preserve"> pluggable feature. You can easily integrate the ELMAH component in your application. It's an open source project and you can customize the code according to your needs.</w:t>
      </w:r>
      <w:r w:rsidR="000D6FE8" w:rsidRPr="000D6FE8">
        <w:rPr>
          <w:rFonts w:ascii="Verdana" w:hAnsi="Verdana"/>
          <w:sz w:val="20"/>
          <w:szCs w:val="20"/>
        </w:rPr>
        <w:t xml:space="preserve"> </w:t>
      </w:r>
      <w:r w:rsidR="000D6FE8">
        <w:rPr>
          <w:rFonts w:ascii="Verdana" w:hAnsi="Verdana"/>
          <w:sz w:val="20"/>
          <w:szCs w:val="20"/>
        </w:rPr>
        <w:t xml:space="preserve">You can also store the error information in </w:t>
      </w:r>
      <w:r w:rsidR="00507336">
        <w:rPr>
          <w:rFonts w:ascii="Verdana" w:hAnsi="Verdana"/>
          <w:sz w:val="20"/>
          <w:szCs w:val="20"/>
        </w:rPr>
        <w:t>Sql server, Oracle</w:t>
      </w:r>
      <w:r w:rsidR="000D6FE8">
        <w:rPr>
          <w:rFonts w:ascii="Verdana" w:hAnsi="Verdana"/>
          <w:sz w:val="20"/>
          <w:szCs w:val="20"/>
        </w:rPr>
        <w:t xml:space="preserve">, Access or XML. </w:t>
      </w:r>
    </w:p>
    <w:p w:rsidR="00264081" w:rsidRDefault="00264081" w:rsidP="00264081">
      <w:pPr>
        <w:jc w:val="both"/>
        <w:rPr>
          <w:b/>
          <w:bCs/>
          <w:sz w:val="24"/>
          <w:szCs w:val="24"/>
        </w:rPr>
      </w:pPr>
      <w:r w:rsidRPr="00264081">
        <w:rPr>
          <w:b/>
          <w:bCs/>
          <w:sz w:val="24"/>
          <w:szCs w:val="24"/>
        </w:rPr>
        <w:t>Adding ELMAH to an ASP.NET Web Application</w:t>
      </w:r>
    </w:p>
    <w:p w:rsidR="00A37B29" w:rsidRPr="00A37B29" w:rsidRDefault="00A45515" w:rsidP="00A37B29">
      <w:pPr>
        <w:jc w:val="both"/>
        <w:rPr>
          <w:bCs/>
          <w:sz w:val="24"/>
          <w:szCs w:val="24"/>
        </w:rPr>
      </w:pPr>
      <w:r>
        <w:rPr>
          <w:bCs/>
          <w:sz w:val="24"/>
          <w:szCs w:val="24"/>
        </w:rPr>
        <w:t>Step 1: Getting</w:t>
      </w:r>
      <w:r w:rsidR="00A37B29" w:rsidRPr="00A37B29">
        <w:rPr>
          <w:bCs/>
          <w:sz w:val="24"/>
          <w:szCs w:val="24"/>
        </w:rPr>
        <w:t xml:space="preserve"> the ELMAH Project Files and Adding Elmah.dll </w:t>
      </w:r>
      <w:proofErr w:type="gramStart"/>
      <w:r w:rsidR="00A37B29" w:rsidRPr="00A37B29">
        <w:rPr>
          <w:bCs/>
          <w:sz w:val="24"/>
          <w:szCs w:val="24"/>
        </w:rPr>
        <w:t>To</w:t>
      </w:r>
      <w:proofErr w:type="gramEnd"/>
      <w:r w:rsidR="00A37B29" w:rsidRPr="00A37B29">
        <w:rPr>
          <w:bCs/>
          <w:sz w:val="24"/>
          <w:szCs w:val="24"/>
        </w:rPr>
        <w:t xml:space="preserve"> Your Web Application</w:t>
      </w:r>
    </w:p>
    <w:p w:rsidR="00264081" w:rsidRDefault="00A37B29" w:rsidP="00264081">
      <w:pPr>
        <w:jc w:val="both"/>
      </w:pPr>
      <w:r>
        <w:t xml:space="preserve">You may visit the </w:t>
      </w:r>
      <w:hyperlink r:id="rId8" w:tgtFrame="_blank" w:history="1">
        <w:r>
          <w:rPr>
            <w:rStyle w:val="Hyperlink"/>
          </w:rPr>
          <w:t>ELMAH website</w:t>
        </w:r>
      </w:hyperlink>
      <w:r>
        <w:t xml:space="preserve"> to get the </w:t>
      </w:r>
      <w:r w:rsidR="00961969">
        <w:t>latest</w:t>
      </w:r>
      <w:r>
        <w:t xml:space="preserve"> version or to download the source code. Extract the ELMAH download to a folder on your desktop and locate the ELMAH assembly file (</w:t>
      </w:r>
      <w:r>
        <w:rPr>
          <w:rStyle w:val="HTMLCode"/>
          <w:rFonts w:eastAsiaTheme="minorHAnsi"/>
        </w:rPr>
        <w:t>Elmah.dll</w:t>
      </w:r>
      <w:r w:rsidR="006A54E0">
        <w:t>).or if you are using mvc we may get it using NuGet package manager library.</w:t>
      </w:r>
      <w:r w:rsidR="00010B55">
        <w:t xml:space="preserve"> Add the reference of the Elmah to the project in mvc there are two dll which is used for error logging </w:t>
      </w:r>
      <w:proofErr w:type="spellStart"/>
      <w:r w:rsidR="00010B55">
        <w:t>Elmah</w:t>
      </w:r>
      <w:proofErr w:type="spellEnd"/>
      <w:r w:rsidR="00010B55">
        <w:t xml:space="preserve"> and </w:t>
      </w:r>
      <w:proofErr w:type="spellStart"/>
      <w:r w:rsidR="00010B55">
        <w:t>Elmah.mvc</w:t>
      </w:r>
      <w:proofErr w:type="spellEnd"/>
      <w:r w:rsidR="00010B55">
        <w:t>.</w:t>
      </w:r>
    </w:p>
    <w:p w:rsidR="000E6A28" w:rsidRDefault="00010B55" w:rsidP="00264081">
      <w:pPr>
        <w:jc w:val="both"/>
      </w:pPr>
      <w:r>
        <w:rPr>
          <w:noProof/>
        </w:rPr>
        <w:drawing>
          <wp:inline distT="0" distB="0" distL="0" distR="0">
            <wp:extent cx="3838575" cy="3343275"/>
            <wp:effectExtent l="0" t="0" r="9525" b="9525"/>
            <wp:docPr id="1" name="Picture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343275"/>
                    </a:xfrm>
                    <a:prstGeom prst="rect">
                      <a:avLst/>
                    </a:prstGeom>
                    <a:noFill/>
                    <a:ln>
                      <a:noFill/>
                    </a:ln>
                  </pic:spPr>
                </pic:pic>
              </a:graphicData>
            </a:graphic>
          </wp:inline>
        </w:drawing>
      </w:r>
    </w:p>
    <w:p w:rsidR="000E6A28" w:rsidRPr="00264081" w:rsidRDefault="000E6A28" w:rsidP="00264081">
      <w:pPr>
        <w:jc w:val="both"/>
        <w:rPr>
          <w:b/>
          <w:bCs/>
          <w:sz w:val="24"/>
          <w:szCs w:val="24"/>
        </w:rPr>
      </w:pPr>
    </w:p>
    <w:p w:rsidR="00264081" w:rsidRDefault="00734A28" w:rsidP="00734A28">
      <w:pPr>
        <w:tabs>
          <w:tab w:val="left" w:pos="5805"/>
        </w:tabs>
        <w:jc w:val="both"/>
        <w:rPr>
          <w:sz w:val="24"/>
          <w:szCs w:val="24"/>
        </w:rPr>
      </w:pPr>
      <w:r>
        <w:rPr>
          <w:sz w:val="24"/>
          <w:szCs w:val="24"/>
        </w:rPr>
        <w:tab/>
      </w:r>
    </w:p>
    <w:p w:rsidR="00734A28" w:rsidRPr="00734A28" w:rsidRDefault="00734A28" w:rsidP="00734A28">
      <w:pPr>
        <w:tabs>
          <w:tab w:val="left" w:pos="5805"/>
        </w:tabs>
        <w:jc w:val="both"/>
        <w:rPr>
          <w:sz w:val="24"/>
          <w:szCs w:val="24"/>
        </w:rPr>
      </w:pPr>
      <w:r w:rsidRPr="00734A28">
        <w:rPr>
          <w:sz w:val="24"/>
          <w:szCs w:val="24"/>
        </w:rPr>
        <w:t xml:space="preserve">The Elmah.dll assembly </w:t>
      </w:r>
      <w:r w:rsidR="007E6AB3">
        <w:rPr>
          <w:sz w:val="24"/>
          <w:szCs w:val="24"/>
        </w:rPr>
        <w:t>contains</w:t>
      </w:r>
      <w:r w:rsidRPr="00734A28">
        <w:rPr>
          <w:sz w:val="24"/>
          <w:szCs w:val="24"/>
        </w:rPr>
        <w:t xml:space="preserve"> the classes used by the ELMAH system. These classes fall into one of three categories:</w:t>
      </w:r>
    </w:p>
    <w:p w:rsidR="00734A28" w:rsidRPr="00734A28" w:rsidRDefault="00734A28" w:rsidP="00E040DB">
      <w:pPr>
        <w:numPr>
          <w:ilvl w:val="0"/>
          <w:numId w:val="1"/>
        </w:numPr>
        <w:tabs>
          <w:tab w:val="left" w:pos="5805"/>
        </w:tabs>
        <w:spacing w:after="0"/>
        <w:jc w:val="both"/>
        <w:rPr>
          <w:sz w:val="24"/>
          <w:szCs w:val="24"/>
        </w:rPr>
      </w:pPr>
      <w:r w:rsidRPr="00734A28">
        <w:rPr>
          <w:b/>
          <w:bCs/>
          <w:sz w:val="24"/>
          <w:szCs w:val="24"/>
        </w:rPr>
        <w:lastRenderedPageBreak/>
        <w:t>HTTP Modules</w:t>
      </w:r>
      <w:r w:rsidR="00961969">
        <w:rPr>
          <w:sz w:val="24"/>
          <w:szCs w:val="24"/>
        </w:rPr>
        <w:t xml:space="preserve"> – It </w:t>
      </w:r>
      <w:r w:rsidR="007E6AB3">
        <w:rPr>
          <w:sz w:val="24"/>
          <w:szCs w:val="24"/>
        </w:rPr>
        <w:t xml:space="preserve">is </w:t>
      </w:r>
      <w:r w:rsidR="007E6AB3" w:rsidRPr="00734A28">
        <w:rPr>
          <w:sz w:val="24"/>
          <w:szCs w:val="24"/>
        </w:rPr>
        <w:t>a</w:t>
      </w:r>
      <w:r w:rsidRPr="00734A28">
        <w:rPr>
          <w:sz w:val="24"/>
          <w:szCs w:val="24"/>
        </w:rPr>
        <w:t xml:space="preserve"> class that defines event handlers for </w:t>
      </w:r>
      <w:proofErr w:type="spellStart"/>
      <w:r w:rsidRPr="00734A28">
        <w:rPr>
          <w:sz w:val="24"/>
          <w:szCs w:val="24"/>
        </w:rPr>
        <w:t>HttpApplication</w:t>
      </w:r>
      <w:proofErr w:type="spellEnd"/>
      <w:r w:rsidRPr="00734A28">
        <w:rPr>
          <w:sz w:val="24"/>
          <w:szCs w:val="24"/>
        </w:rPr>
        <w:t xml:space="preserve"> events, such as the Error event. ELMAH </w:t>
      </w:r>
      <w:r w:rsidR="00961969">
        <w:rPr>
          <w:sz w:val="24"/>
          <w:szCs w:val="24"/>
        </w:rPr>
        <w:t xml:space="preserve">contains </w:t>
      </w:r>
      <w:r w:rsidRPr="00734A28">
        <w:rPr>
          <w:sz w:val="24"/>
          <w:szCs w:val="24"/>
        </w:rPr>
        <w:t xml:space="preserve">multiple HTTP Modules, the three most germane ones being: </w:t>
      </w:r>
    </w:p>
    <w:p w:rsidR="00734A28" w:rsidRPr="00734A28" w:rsidRDefault="00734A28" w:rsidP="00E040DB">
      <w:pPr>
        <w:numPr>
          <w:ilvl w:val="1"/>
          <w:numId w:val="1"/>
        </w:numPr>
        <w:tabs>
          <w:tab w:val="left" w:pos="5805"/>
        </w:tabs>
        <w:spacing w:after="0"/>
        <w:jc w:val="both"/>
        <w:rPr>
          <w:sz w:val="24"/>
          <w:szCs w:val="24"/>
        </w:rPr>
      </w:pPr>
      <w:proofErr w:type="spellStart"/>
      <w:r w:rsidRPr="00E040DB">
        <w:rPr>
          <w:b/>
          <w:sz w:val="24"/>
          <w:szCs w:val="24"/>
        </w:rPr>
        <w:t>ErrorLogModule</w:t>
      </w:r>
      <w:proofErr w:type="spellEnd"/>
      <w:r w:rsidRPr="00734A28">
        <w:rPr>
          <w:sz w:val="24"/>
          <w:szCs w:val="24"/>
        </w:rPr>
        <w:t xml:space="preserve"> - logs unhandled exceptions to a log source.</w:t>
      </w:r>
    </w:p>
    <w:p w:rsidR="00734A28" w:rsidRPr="00734A28" w:rsidRDefault="00734A28" w:rsidP="00E040DB">
      <w:pPr>
        <w:numPr>
          <w:ilvl w:val="1"/>
          <w:numId w:val="1"/>
        </w:numPr>
        <w:tabs>
          <w:tab w:val="left" w:pos="5805"/>
        </w:tabs>
        <w:spacing w:after="0"/>
        <w:jc w:val="both"/>
        <w:rPr>
          <w:sz w:val="24"/>
          <w:szCs w:val="24"/>
        </w:rPr>
      </w:pPr>
      <w:proofErr w:type="spellStart"/>
      <w:r w:rsidRPr="00E040DB">
        <w:rPr>
          <w:b/>
          <w:sz w:val="24"/>
          <w:szCs w:val="24"/>
        </w:rPr>
        <w:t>ErrorMailModule</w:t>
      </w:r>
      <w:proofErr w:type="spellEnd"/>
      <w:r w:rsidRPr="00734A28">
        <w:rPr>
          <w:sz w:val="24"/>
          <w:szCs w:val="24"/>
        </w:rPr>
        <w:t xml:space="preserve"> - sends the details of an unhandled exception in an e-mail message.</w:t>
      </w:r>
    </w:p>
    <w:p w:rsidR="00734A28" w:rsidRPr="00734A28" w:rsidRDefault="00734A28" w:rsidP="00E040DB">
      <w:pPr>
        <w:numPr>
          <w:ilvl w:val="1"/>
          <w:numId w:val="1"/>
        </w:numPr>
        <w:tabs>
          <w:tab w:val="left" w:pos="5805"/>
        </w:tabs>
        <w:spacing w:after="0"/>
        <w:jc w:val="both"/>
        <w:rPr>
          <w:sz w:val="24"/>
          <w:szCs w:val="24"/>
        </w:rPr>
      </w:pPr>
      <w:proofErr w:type="spellStart"/>
      <w:r w:rsidRPr="00E040DB">
        <w:rPr>
          <w:b/>
          <w:sz w:val="24"/>
          <w:szCs w:val="24"/>
        </w:rPr>
        <w:t>ErrorFilterModule</w:t>
      </w:r>
      <w:proofErr w:type="spellEnd"/>
      <w:r w:rsidRPr="00734A28">
        <w:rPr>
          <w:sz w:val="24"/>
          <w:szCs w:val="24"/>
        </w:rPr>
        <w:t xml:space="preserve"> </w:t>
      </w:r>
      <w:r w:rsidR="006B455F">
        <w:rPr>
          <w:sz w:val="24"/>
          <w:szCs w:val="24"/>
        </w:rPr>
        <w:t>–this module</w:t>
      </w:r>
      <w:r w:rsidRPr="00734A28">
        <w:rPr>
          <w:sz w:val="24"/>
          <w:szCs w:val="24"/>
        </w:rPr>
        <w:t xml:space="preserve"> applies developer-specified filters to </w:t>
      </w:r>
      <w:r w:rsidR="006B455F">
        <w:rPr>
          <w:sz w:val="24"/>
          <w:szCs w:val="24"/>
        </w:rPr>
        <w:t xml:space="preserve">find out </w:t>
      </w:r>
      <w:r w:rsidRPr="00734A28">
        <w:rPr>
          <w:sz w:val="24"/>
          <w:szCs w:val="24"/>
        </w:rPr>
        <w:t>what exceptions are logged and what ones are ignored.</w:t>
      </w:r>
    </w:p>
    <w:p w:rsidR="00734A28" w:rsidRPr="00734A28" w:rsidRDefault="00734A28" w:rsidP="00734A28">
      <w:pPr>
        <w:numPr>
          <w:ilvl w:val="0"/>
          <w:numId w:val="1"/>
        </w:numPr>
        <w:tabs>
          <w:tab w:val="left" w:pos="5805"/>
        </w:tabs>
        <w:jc w:val="both"/>
        <w:rPr>
          <w:sz w:val="24"/>
          <w:szCs w:val="24"/>
        </w:rPr>
      </w:pPr>
      <w:r w:rsidRPr="00734A28">
        <w:rPr>
          <w:b/>
          <w:bCs/>
          <w:sz w:val="24"/>
          <w:szCs w:val="24"/>
        </w:rPr>
        <w:t>HTTP Handlers</w:t>
      </w:r>
      <w:r w:rsidR="00441CDC">
        <w:rPr>
          <w:sz w:val="24"/>
          <w:szCs w:val="24"/>
        </w:rPr>
        <w:t xml:space="preserve"> – This </w:t>
      </w:r>
      <w:r w:rsidRPr="00734A28">
        <w:rPr>
          <w:sz w:val="24"/>
          <w:szCs w:val="24"/>
        </w:rPr>
        <w:t xml:space="preserve">is a class that is responsible for generating the markup for a particular type of request. ELMAH </w:t>
      </w:r>
      <w:r w:rsidR="003C18F2">
        <w:rPr>
          <w:sz w:val="24"/>
          <w:szCs w:val="24"/>
        </w:rPr>
        <w:t>contains</w:t>
      </w:r>
      <w:r w:rsidRPr="00734A28">
        <w:rPr>
          <w:sz w:val="24"/>
          <w:szCs w:val="24"/>
        </w:rPr>
        <w:t xml:space="preserve"> HTTP Handlers that render error details as a web page, as an RSS feed, or as a comma-delimited file (CSV).</w:t>
      </w:r>
    </w:p>
    <w:p w:rsidR="00734A28" w:rsidRPr="00734A28" w:rsidRDefault="00734A28" w:rsidP="00E040DB">
      <w:pPr>
        <w:numPr>
          <w:ilvl w:val="0"/>
          <w:numId w:val="1"/>
        </w:numPr>
        <w:tabs>
          <w:tab w:val="left" w:pos="5805"/>
        </w:tabs>
        <w:spacing w:after="0"/>
        <w:jc w:val="both"/>
        <w:rPr>
          <w:sz w:val="24"/>
          <w:szCs w:val="24"/>
        </w:rPr>
      </w:pPr>
      <w:r w:rsidRPr="00734A28">
        <w:rPr>
          <w:b/>
          <w:bCs/>
          <w:sz w:val="24"/>
          <w:szCs w:val="24"/>
        </w:rPr>
        <w:t>Error Log Sources</w:t>
      </w:r>
      <w:r w:rsidR="008C5E90">
        <w:rPr>
          <w:sz w:val="24"/>
          <w:szCs w:val="24"/>
        </w:rPr>
        <w:t xml:space="preserve"> – Another advantage is that</w:t>
      </w:r>
      <w:r w:rsidRPr="00734A28">
        <w:rPr>
          <w:sz w:val="24"/>
          <w:szCs w:val="24"/>
        </w:rPr>
        <w:t xml:space="preserve"> ELMAH can log errors to memory, to a Microsoft SQL </w:t>
      </w:r>
      <w:r w:rsidR="008C5E90">
        <w:rPr>
          <w:sz w:val="24"/>
          <w:szCs w:val="24"/>
        </w:rPr>
        <w:t>Server database, to Access</w:t>
      </w:r>
      <w:r w:rsidRPr="00734A28">
        <w:rPr>
          <w:sz w:val="24"/>
          <w:szCs w:val="24"/>
        </w:rPr>
        <w:t xml:space="preserve"> database, to an XML file,</w:t>
      </w:r>
      <w:r w:rsidR="008C5E90" w:rsidRPr="008C5E90">
        <w:rPr>
          <w:sz w:val="24"/>
          <w:szCs w:val="24"/>
        </w:rPr>
        <w:t xml:space="preserve"> </w:t>
      </w:r>
      <w:r w:rsidR="008C5E90" w:rsidRPr="00734A28">
        <w:rPr>
          <w:sz w:val="24"/>
          <w:szCs w:val="24"/>
        </w:rPr>
        <w:t>to an Oracle database,</w:t>
      </w:r>
      <w:r w:rsidRPr="00734A28">
        <w:rPr>
          <w:sz w:val="24"/>
          <w:szCs w:val="24"/>
        </w:rPr>
        <w:t xml:space="preserve"> to a SQLite database</w:t>
      </w:r>
      <w:r w:rsidR="00E040DB">
        <w:rPr>
          <w:sz w:val="24"/>
          <w:szCs w:val="24"/>
        </w:rPr>
        <w:t>, or to a Vista DB database.</w:t>
      </w:r>
      <w:r w:rsidR="00E040DB" w:rsidRPr="00E040DB">
        <w:rPr>
          <w:sz w:val="24"/>
          <w:szCs w:val="24"/>
        </w:rPr>
        <w:t xml:space="preserve"> </w:t>
      </w:r>
      <w:r w:rsidR="00A87C68" w:rsidRPr="00E040DB">
        <w:rPr>
          <w:sz w:val="24"/>
          <w:szCs w:val="24"/>
        </w:rPr>
        <w:t>You</w:t>
      </w:r>
      <w:r w:rsidR="00E040DB" w:rsidRPr="00E040DB">
        <w:rPr>
          <w:sz w:val="24"/>
          <w:szCs w:val="24"/>
        </w:rPr>
        <w:t xml:space="preserve"> can create and </w:t>
      </w:r>
      <w:r w:rsidR="008C5E90">
        <w:rPr>
          <w:sz w:val="24"/>
          <w:szCs w:val="24"/>
        </w:rPr>
        <w:t>simultaneously</w:t>
      </w:r>
      <w:r w:rsidR="00E040DB" w:rsidRPr="00E040DB">
        <w:rPr>
          <w:sz w:val="24"/>
          <w:szCs w:val="24"/>
        </w:rPr>
        <w:t xml:space="preserve"> integrate your own custom log source providers, if needed.</w:t>
      </w:r>
    </w:p>
    <w:p w:rsidR="00A7760D" w:rsidRPr="00A7760D" w:rsidRDefault="00A7760D" w:rsidP="00A7760D">
      <w:pPr>
        <w:spacing w:before="100" w:beforeAutospacing="1" w:after="100" w:afterAutospacing="1" w:line="240" w:lineRule="auto"/>
        <w:jc w:val="both"/>
        <w:outlineLvl w:val="2"/>
        <w:rPr>
          <w:rFonts w:eastAsia="Times New Roman" w:cs="Times New Roman"/>
          <w:b/>
          <w:bCs/>
          <w:sz w:val="27"/>
          <w:szCs w:val="27"/>
        </w:rPr>
      </w:pPr>
      <w:r w:rsidRPr="00A7760D">
        <w:rPr>
          <w:rFonts w:ascii="Times New Roman" w:eastAsia="Times New Roman" w:hAnsi="Times New Roman" w:cs="Times New Roman"/>
          <w:b/>
          <w:bCs/>
          <w:sz w:val="27"/>
          <w:szCs w:val="27"/>
        </w:rPr>
        <w:t>Step 2</w:t>
      </w:r>
      <w:r w:rsidRPr="00A7760D">
        <w:rPr>
          <w:rFonts w:eastAsia="Times New Roman" w:cs="Times New Roman"/>
          <w:b/>
          <w:bCs/>
          <w:sz w:val="27"/>
          <w:szCs w:val="27"/>
        </w:rPr>
        <w:t>: Registering ELMAH's HTTP Module and Handler</w:t>
      </w:r>
    </w:p>
    <w:p w:rsidR="00A7760D" w:rsidRPr="00A7760D" w:rsidRDefault="00A7760D" w:rsidP="00A7760D">
      <w:pPr>
        <w:spacing w:before="100" w:beforeAutospacing="1" w:after="100" w:afterAutospacing="1" w:line="240" w:lineRule="auto"/>
        <w:jc w:val="both"/>
        <w:rPr>
          <w:rFonts w:eastAsia="Times New Roman" w:cs="Times New Roman"/>
          <w:sz w:val="24"/>
          <w:szCs w:val="24"/>
        </w:rPr>
      </w:pPr>
      <w:r w:rsidRPr="00A7760D">
        <w:rPr>
          <w:rFonts w:eastAsia="Times New Roman" w:cs="Times New Roman"/>
          <w:sz w:val="24"/>
          <w:szCs w:val="24"/>
        </w:rPr>
        <w:t>While the</w:t>
      </w:r>
      <w:r w:rsidR="00933925">
        <w:rPr>
          <w:rFonts w:eastAsia="Times New Roman" w:cs="Times New Roman"/>
          <w:sz w:val="24"/>
          <w:szCs w:val="24"/>
        </w:rPr>
        <w:t xml:space="preserve"> library</w:t>
      </w:r>
      <w:r w:rsidRPr="00A7760D">
        <w:rPr>
          <w:rFonts w:eastAsia="Times New Roman" w:cs="Times New Roman"/>
          <w:sz w:val="24"/>
          <w:szCs w:val="24"/>
        </w:rPr>
        <w:t xml:space="preserve"> file</w:t>
      </w:r>
      <w:r w:rsidR="00933925">
        <w:rPr>
          <w:rFonts w:eastAsia="Times New Roman" w:cs="Times New Roman"/>
          <w:sz w:val="24"/>
          <w:szCs w:val="24"/>
        </w:rPr>
        <w:t xml:space="preserve"> Elmah.dll</w:t>
      </w:r>
      <w:r w:rsidRPr="00A7760D">
        <w:rPr>
          <w:rFonts w:eastAsia="Times New Roman" w:cs="Times New Roman"/>
          <w:sz w:val="24"/>
          <w:szCs w:val="24"/>
        </w:rPr>
        <w:t xml:space="preserve"> contains the HTTP Modules and Handler needed to automatically log unhandled exceptions and to display error</w:t>
      </w:r>
      <w:r w:rsidR="00C372EB">
        <w:rPr>
          <w:rFonts w:eastAsia="Times New Roman" w:cs="Times New Roman"/>
          <w:sz w:val="24"/>
          <w:szCs w:val="24"/>
        </w:rPr>
        <w:t>s</w:t>
      </w:r>
      <w:r w:rsidRPr="00A7760D">
        <w:rPr>
          <w:rFonts w:eastAsia="Times New Roman" w:cs="Times New Roman"/>
          <w:sz w:val="24"/>
          <w:szCs w:val="24"/>
        </w:rPr>
        <w:t xml:space="preserve"> details from a web page, these must be explicitly registered in the web application's configuration</w:t>
      </w:r>
      <w:r w:rsidR="002A2C9D">
        <w:rPr>
          <w:rFonts w:eastAsia="Times New Roman" w:cs="Times New Roman"/>
          <w:sz w:val="24"/>
          <w:szCs w:val="24"/>
        </w:rPr>
        <w:t xml:space="preserve"> file</w:t>
      </w:r>
      <w:r w:rsidRPr="00A7760D">
        <w:rPr>
          <w:rFonts w:eastAsia="Times New Roman" w:cs="Times New Roman"/>
          <w:sz w:val="24"/>
          <w:szCs w:val="24"/>
        </w:rPr>
        <w:t xml:space="preserve">. The </w:t>
      </w:r>
      <w:proofErr w:type="spellStart"/>
      <w:r w:rsidRPr="00A7760D">
        <w:rPr>
          <w:rFonts w:eastAsia="Times New Roman" w:cs="Courier New"/>
          <w:sz w:val="20"/>
          <w:szCs w:val="20"/>
        </w:rPr>
        <w:t>ErrorLogModule</w:t>
      </w:r>
      <w:proofErr w:type="spellEnd"/>
      <w:r w:rsidRPr="00A7760D">
        <w:rPr>
          <w:rFonts w:eastAsia="Times New Roman" w:cs="Times New Roman"/>
          <w:sz w:val="24"/>
          <w:szCs w:val="24"/>
        </w:rPr>
        <w:t xml:space="preserve"> </w:t>
      </w:r>
      <w:r w:rsidR="00581328">
        <w:rPr>
          <w:rFonts w:eastAsia="Times New Roman" w:cs="Times New Roman"/>
          <w:sz w:val="24"/>
          <w:szCs w:val="24"/>
        </w:rPr>
        <w:t xml:space="preserve">is a </w:t>
      </w:r>
      <w:r w:rsidRPr="00A7760D">
        <w:rPr>
          <w:rFonts w:eastAsia="Times New Roman" w:cs="Times New Roman"/>
          <w:sz w:val="24"/>
          <w:szCs w:val="24"/>
        </w:rPr>
        <w:t xml:space="preserve">HTTP Module, once registered, subscribes to the </w:t>
      </w:r>
      <w:r w:rsidRPr="00A7760D">
        <w:rPr>
          <w:rFonts w:eastAsia="Times New Roman" w:cs="Courier New"/>
          <w:sz w:val="20"/>
          <w:szCs w:val="20"/>
        </w:rPr>
        <w:t>HttpApplication</w:t>
      </w:r>
      <w:r w:rsidRPr="00A7760D">
        <w:rPr>
          <w:rFonts w:eastAsia="Times New Roman" w:cs="Times New Roman"/>
          <w:sz w:val="24"/>
          <w:szCs w:val="24"/>
        </w:rPr>
        <w:t xml:space="preserve">'s </w:t>
      </w:r>
      <w:r w:rsidRPr="00A7760D">
        <w:rPr>
          <w:rFonts w:eastAsia="Times New Roman" w:cs="Courier New"/>
          <w:sz w:val="20"/>
          <w:szCs w:val="20"/>
        </w:rPr>
        <w:t>Error</w:t>
      </w:r>
      <w:r w:rsidRPr="00A7760D">
        <w:rPr>
          <w:rFonts w:eastAsia="Times New Roman" w:cs="Times New Roman"/>
          <w:sz w:val="24"/>
          <w:szCs w:val="24"/>
        </w:rPr>
        <w:t xml:space="preserve"> event. When this event is raised the </w:t>
      </w:r>
      <w:r w:rsidRPr="00A7760D">
        <w:rPr>
          <w:rFonts w:eastAsia="Times New Roman" w:cs="Courier New"/>
          <w:sz w:val="20"/>
          <w:szCs w:val="20"/>
        </w:rPr>
        <w:t>ErrorLogModule</w:t>
      </w:r>
      <w:r w:rsidRPr="00A7760D">
        <w:rPr>
          <w:rFonts w:eastAsia="Times New Roman" w:cs="Times New Roman"/>
          <w:sz w:val="24"/>
          <w:szCs w:val="24"/>
        </w:rPr>
        <w:t xml:space="preserve"> logs the details of the exception to a specified log source.  The </w:t>
      </w:r>
      <w:proofErr w:type="spellStart"/>
      <w:r w:rsidRPr="00A7760D">
        <w:rPr>
          <w:rFonts w:eastAsia="Times New Roman" w:cs="Courier New"/>
          <w:sz w:val="20"/>
          <w:szCs w:val="20"/>
        </w:rPr>
        <w:t>ErrorLogPageFactory</w:t>
      </w:r>
      <w:proofErr w:type="spellEnd"/>
      <w:r w:rsidRPr="00A7760D">
        <w:rPr>
          <w:rFonts w:eastAsia="Times New Roman" w:cs="Times New Roman"/>
          <w:sz w:val="24"/>
          <w:szCs w:val="24"/>
        </w:rPr>
        <w:t xml:space="preserve"> HTTP Handler is responsible for generating the markup when viewing the error log from a web page.</w:t>
      </w:r>
    </w:p>
    <w:p w:rsidR="00A7760D" w:rsidRPr="00A7760D" w:rsidRDefault="00A7760D" w:rsidP="00A7760D">
      <w:pPr>
        <w:spacing w:before="100" w:beforeAutospacing="1" w:after="100" w:afterAutospacing="1" w:line="240" w:lineRule="auto"/>
        <w:jc w:val="both"/>
        <w:rPr>
          <w:rFonts w:eastAsia="Times New Roman" w:cs="Times New Roman"/>
          <w:sz w:val="24"/>
          <w:szCs w:val="24"/>
        </w:rPr>
      </w:pPr>
      <w:r w:rsidRPr="00A7760D">
        <w:rPr>
          <w:rFonts w:eastAsia="Times New Roman" w:cs="Times New Roman"/>
          <w:sz w:val="24"/>
          <w:szCs w:val="24"/>
        </w:rPr>
        <w:t xml:space="preserve">The syntax for registering HTTP Modules and Handlers depends upon the web server that is powering the site. For ASP.NET Development Server and IIS version 6.0 and earlier, HTTP Modules and Handlers are registered in </w:t>
      </w:r>
      <w:proofErr w:type="spellStart"/>
      <w:r w:rsidR="00143A61">
        <w:rPr>
          <w:rFonts w:eastAsia="Times New Roman" w:cs="Times New Roman"/>
          <w:sz w:val="24"/>
          <w:szCs w:val="24"/>
        </w:rPr>
        <w:t>web.config</w:t>
      </w:r>
      <w:proofErr w:type="spellEnd"/>
      <w:r w:rsidR="00143A61">
        <w:rPr>
          <w:rFonts w:eastAsia="Times New Roman" w:cs="Times New Roman"/>
          <w:sz w:val="24"/>
          <w:szCs w:val="24"/>
        </w:rPr>
        <w:t xml:space="preserve"> in </w:t>
      </w:r>
      <w:proofErr w:type="gramStart"/>
      <w:r w:rsidRPr="00A7760D">
        <w:rPr>
          <w:rFonts w:eastAsia="Times New Roman" w:cs="Times New Roman"/>
          <w:sz w:val="24"/>
          <w:szCs w:val="24"/>
        </w:rPr>
        <w:t xml:space="preserve">the  </w:t>
      </w:r>
      <w:r w:rsidRPr="00A7760D">
        <w:rPr>
          <w:rFonts w:eastAsia="Times New Roman" w:cs="Courier New"/>
          <w:sz w:val="20"/>
          <w:szCs w:val="20"/>
        </w:rPr>
        <w:t>&lt;</w:t>
      </w:r>
      <w:proofErr w:type="spellStart"/>
      <w:proofErr w:type="gramEnd"/>
      <w:r w:rsidRPr="00A7760D">
        <w:rPr>
          <w:rFonts w:eastAsia="Times New Roman" w:cs="Courier New"/>
          <w:sz w:val="20"/>
          <w:szCs w:val="20"/>
        </w:rPr>
        <w:t>httpHandlers</w:t>
      </w:r>
      <w:proofErr w:type="spellEnd"/>
      <w:r w:rsidRPr="00A7760D">
        <w:rPr>
          <w:rFonts w:eastAsia="Times New Roman" w:cs="Courier New"/>
          <w:sz w:val="20"/>
          <w:szCs w:val="20"/>
        </w:rPr>
        <w:t>&gt;</w:t>
      </w:r>
      <w:r w:rsidRPr="00A7760D">
        <w:rPr>
          <w:rFonts w:eastAsia="Times New Roman" w:cs="Times New Roman"/>
          <w:sz w:val="24"/>
          <w:szCs w:val="24"/>
        </w:rPr>
        <w:t xml:space="preserve"> </w:t>
      </w:r>
      <w:r w:rsidR="008B63FC">
        <w:rPr>
          <w:rFonts w:eastAsia="Times New Roman" w:cs="Times New Roman"/>
          <w:sz w:val="24"/>
          <w:szCs w:val="24"/>
        </w:rPr>
        <w:t xml:space="preserve">and </w:t>
      </w:r>
      <w:r w:rsidR="008B63FC" w:rsidRPr="00A7760D">
        <w:rPr>
          <w:rFonts w:eastAsia="Times New Roman" w:cs="Courier New"/>
          <w:sz w:val="20"/>
          <w:szCs w:val="20"/>
        </w:rPr>
        <w:t>&lt;</w:t>
      </w:r>
      <w:proofErr w:type="spellStart"/>
      <w:r w:rsidR="008B63FC" w:rsidRPr="00A7760D">
        <w:rPr>
          <w:rFonts w:eastAsia="Times New Roman" w:cs="Courier New"/>
          <w:sz w:val="20"/>
          <w:szCs w:val="20"/>
        </w:rPr>
        <w:t>httpModules</w:t>
      </w:r>
      <w:proofErr w:type="spellEnd"/>
      <w:r w:rsidR="008B63FC" w:rsidRPr="00A7760D">
        <w:rPr>
          <w:rFonts w:eastAsia="Times New Roman" w:cs="Courier New"/>
          <w:sz w:val="20"/>
          <w:szCs w:val="20"/>
        </w:rPr>
        <w:t>&gt;</w:t>
      </w:r>
      <w:r w:rsidR="008B63FC" w:rsidRPr="00A7760D">
        <w:rPr>
          <w:rFonts w:eastAsia="Times New Roman" w:cs="Times New Roman"/>
          <w:sz w:val="24"/>
          <w:szCs w:val="24"/>
        </w:rPr>
        <w:t xml:space="preserve"> </w:t>
      </w:r>
      <w:r w:rsidRPr="00A7760D">
        <w:rPr>
          <w:rFonts w:eastAsia="Times New Roman" w:cs="Times New Roman"/>
          <w:sz w:val="24"/>
          <w:szCs w:val="24"/>
        </w:rPr>
        <w:t xml:space="preserve">sections, which appear within the </w:t>
      </w:r>
      <w:r w:rsidRPr="00A7760D">
        <w:rPr>
          <w:rFonts w:eastAsia="Times New Roman" w:cs="Courier New"/>
          <w:sz w:val="20"/>
          <w:szCs w:val="20"/>
        </w:rPr>
        <w:t>&lt;system.web&gt;</w:t>
      </w:r>
      <w:r w:rsidRPr="00A7760D">
        <w:rPr>
          <w:rFonts w:eastAsia="Times New Roman" w:cs="Times New Roman"/>
          <w:sz w:val="24"/>
          <w:szCs w:val="24"/>
        </w:rPr>
        <w:t xml:space="preserve"> element. If you are using IIS 7.0 then the</w:t>
      </w:r>
      <w:r w:rsidR="00410710">
        <w:rPr>
          <w:rFonts w:eastAsia="Times New Roman" w:cs="Times New Roman"/>
          <w:sz w:val="24"/>
          <w:szCs w:val="24"/>
        </w:rPr>
        <w:t xml:space="preserve">re is </w:t>
      </w:r>
      <w:r w:rsidR="00410710" w:rsidRPr="00A7760D">
        <w:rPr>
          <w:rFonts w:eastAsia="Times New Roman" w:cs="Times New Roman"/>
          <w:sz w:val="24"/>
          <w:szCs w:val="24"/>
        </w:rPr>
        <w:t>need</w:t>
      </w:r>
      <w:r w:rsidRPr="00A7760D">
        <w:rPr>
          <w:rFonts w:eastAsia="Times New Roman" w:cs="Times New Roman"/>
          <w:sz w:val="24"/>
          <w:szCs w:val="24"/>
        </w:rPr>
        <w:t xml:space="preserve"> to be registered in the </w:t>
      </w:r>
      <w:r w:rsidRPr="00A7760D">
        <w:rPr>
          <w:rFonts w:eastAsia="Times New Roman" w:cs="Courier New"/>
          <w:sz w:val="20"/>
          <w:szCs w:val="20"/>
        </w:rPr>
        <w:t>&lt;system.webServer&gt;</w:t>
      </w:r>
      <w:r w:rsidRPr="00A7760D">
        <w:rPr>
          <w:rFonts w:eastAsia="Times New Roman" w:cs="Times New Roman"/>
          <w:sz w:val="24"/>
          <w:szCs w:val="24"/>
        </w:rPr>
        <w:t xml:space="preserve"> element's </w:t>
      </w:r>
      <w:r w:rsidRPr="00A7760D">
        <w:rPr>
          <w:rFonts w:eastAsia="Times New Roman" w:cs="Courier New"/>
          <w:sz w:val="20"/>
          <w:szCs w:val="20"/>
        </w:rPr>
        <w:t>&lt;modules&gt;</w:t>
      </w:r>
      <w:r w:rsidRPr="00A7760D">
        <w:rPr>
          <w:rFonts w:eastAsia="Times New Roman" w:cs="Times New Roman"/>
          <w:sz w:val="24"/>
          <w:szCs w:val="24"/>
        </w:rPr>
        <w:t xml:space="preserve"> and </w:t>
      </w:r>
      <w:r w:rsidRPr="00A7760D">
        <w:rPr>
          <w:rFonts w:eastAsia="Times New Roman" w:cs="Courier New"/>
          <w:sz w:val="20"/>
          <w:szCs w:val="20"/>
        </w:rPr>
        <w:t>&lt;handlers&gt;</w:t>
      </w:r>
      <w:r w:rsidRPr="00A7760D">
        <w:rPr>
          <w:rFonts w:eastAsia="Times New Roman" w:cs="Times New Roman"/>
          <w:sz w:val="24"/>
          <w:szCs w:val="24"/>
        </w:rPr>
        <w:t xml:space="preserve"> sections. Fortunately, you can define the Handlers</w:t>
      </w:r>
      <w:r w:rsidR="00997151">
        <w:rPr>
          <w:rFonts w:eastAsia="Times New Roman" w:cs="Times New Roman"/>
          <w:sz w:val="24"/>
          <w:szCs w:val="24"/>
        </w:rPr>
        <w:t xml:space="preserve"> </w:t>
      </w:r>
      <w:r w:rsidR="00997151" w:rsidRPr="00A7760D">
        <w:rPr>
          <w:rFonts w:eastAsia="Times New Roman" w:cs="Times New Roman"/>
          <w:sz w:val="24"/>
          <w:szCs w:val="24"/>
        </w:rPr>
        <w:t>and</w:t>
      </w:r>
      <w:r w:rsidR="00997151">
        <w:rPr>
          <w:rFonts w:eastAsia="Times New Roman" w:cs="Times New Roman"/>
          <w:sz w:val="24"/>
          <w:szCs w:val="24"/>
        </w:rPr>
        <w:t xml:space="preserve"> </w:t>
      </w:r>
      <w:r w:rsidR="00997151" w:rsidRPr="00A7760D">
        <w:rPr>
          <w:rFonts w:eastAsia="Times New Roman" w:cs="Times New Roman"/>
          <w:sz w:val="24"/>
          <w:szCs w:val="24"/>
        </w:rPr>
        <w:t xml:space="preserve">HTTP Modules </w:t>
      </w:r>
      <w:r w:rsidRPr="00A7760D">
        <w:rPr>
          <w:rFonts w:eastAsia="Times New Roman" w:cs="Times New Roman"/>
          <w:sz w:val="24"/>
          <w:szCs w:val="24"/>
        </w:rPr>
        <w:t xml:space="preserve">in </w:t>
      </w:r>
      <w:r w:rsidRPr="00A7760D">
        <w:rPr>
          <w:rFonts w:eastAsia="Times New Roman" w:cs="Times New Roman"/>
          <w:i/>
          <w:iCs/>
          <w:sz w:val="24"/>
          <w:szCs w:val="24"/>
        </w:rPr>
        <w:t>both</w:t>
      </w:r>
      <w:r w:rsidRPr="00A7760D">
        <w:rPr>
          <w:rFonts w:eastAsia="Times New Roman" w:cs="Times New Roman"/>
          <w:sz w:val="24"/>
          <w:szCs w:val="24"/>
        </w:rPr>
        <w:t xml:space="preserve"> places regardless of the web server being used. This option is the </w:t>
      </w:r>
      <w:r w:rsidR="004256F3">
        <w:rPr>
          <w:rFonts w:eastAsia="Times New Roman" w:cs="Times New Roman"/>
          <w:sz w:val="24"/>
          <w:szCs w:val="24"/>
        </w:rPr>
        <w:t xml:space="preserve">most portable </w:t>
      </w:r>
      <w:r w:rsidRPr="00A7760D">
        <w:rPr>
          <w:rFonts w:eastAsia="Times New Roman" w:cs="Times New Roman"/>
          <w:sz w:val="24"/>
          <w:szCs w:val="24"/>
        </w:rPr>
        <w:t xml:space="preserve">as it allows the same configuration to be used in the development and production environments </w:t>
      </w:r>
      <w:r w:rsidR="00C103CA">
        <w:rPr>
          <w:rFonts w:eastAsia="Times New Roman" w:cs="Times New Roman"/>
          <w:sz w:val="24"/>
          <w:szCs w:val="24"/>
        </w:rPr>
        <w:t>without any consideration about</w:t>
      </w:r>
      <w:r w:rsidRPr="00A7760D">
        <w:rPr>
          <w:rFonts w:eastAsia="Times New Roman" w:cs="Times New Roman"/>
          <w:sz w:val="24"/>
          <w:szCs w:val="24"/>
        </w:rPr>
        <w:t xml:space="preserve"> the web server being used.</w:t>
      </w:r>
    </w:p>
    <w:p w:rsidR="00A7760D" w:rsidRPr="00A7760D" w:rsidRDefault="00A7760D" w:rsidP="00A7760D">
      <w:pPr>
        <w:spacing w:before="100" w:beforeAutospacing="1" w:after="100" w:afterAutospacing="1" w:line="240" w:lineRule="auto"/>
        <w:rPr>
          <w:rFonts w:ascii="Times New Roman" w:eastAsia="Times New Roman" w:hAnsi="Times New Roman" w:cs="Times New Roman"/>
          <w:sz w:val="24"/>
          <w:szCs w:val="24"/>
        </w:rPr>
      </w:pPr>
      <w:r w:rsidRPr="00A7760D">
        <w:rPr>
          <w:rFonts w:ascii="Times New Roman" w:eastAsia="Times New Roman" w:hAnsi="Times New Roman" w:cs="Times New Roman"/>
          <w:sz w:val="24"/>
          <w:szCs w:val="24"/>
        </w:rPr>
        <w:t xml:space="preserve">Start by registering the </w:t>
      </w:r>
      <w:r w:rsidRPr="00A7760D">
        <w:rPr>
          <w:rFonts w:ascii="Courier New" w:eastAsia="Times New Roman" w:hAnsi="Courier New" w:cs="Courier New"/>
          <w:sz w:val="20"/>
          <w:szCs w:val="20"/>
        </w:rPr>
        <w:t>ErrorLogModule</w:t>
      </w:r>
      <w:r w:rsidRPr="00A7760D">
        <w:rPr>
          <w:rFonts w:ascii="Times New Roman" w:eastAsia="Times New Roman" w:hAnsi="Times New Roman" w:cs="Times New Roman"/>
          <w:sz w:val="24"/>
          <w:szCs w:val="24"/>
        </w:rPr>
        <w:t xml:space="preserve"> HTTP Module and the </w:t>
      </w:r>
      <w:proofErr w:type="spellStart"/>
      <w:r w:rsidRPr="00A7760D">
        <w:rPr>
          <w:rFonts w:ascii="Courier New" w:eastAsia="Times New Roman" w:hAnsi="Courier New" w:cs="Courier New"/>
          <w:sz w:val="20"/>
          <w:szCs w:val="20"/>
        </w:rPr>
        <w:t>ErrorLogPageFactory</w:t>
      </w:r>
      <w:proofErr w:type="spellEnd"/>
      <w:r w:rsidRPr="00A7760D">
        <w:rPr>
          <w:rFonts w:ascii="Times New Roman" w:eastAsia="Times New Roman" w:hAnsi="Times New Roman" w:cs="Times New Roman"/>
          <w:sz w:val="24"/>
          <w:szCs w:val="24"/>
        </w:rPr>
        <w:t xml:space="preserve"> HTTP Handler in </w:t>
      </w:r>
      <w:proofErr w:type="gramStart"/>
      <w:r w:rsidRPr="00A7760D">
        <w:rPr>
          <w:rFonts w:ascii="Times New Roman" w:eastAsia="Times New Roman" w:hAnsi="Times New Roman" w:cs="Times New Roman"/>
          <w:sz w:val="24"/>
          <w:szCs w:val="24"/>
        </w:rPr>
        <w:t xml:space="preserve">the  </w:t>
      </w:r>
      <w:r w:rsidRPr="00A7760D">
        <w:rPr>
          <w:rFonts w:ascii="Courier New" w:eastAsia="Times New Roman" w:hAnsi="Courier New" w:cs="Courier New"/>
          <w:sz w:val="20"/>
          <w:szCs w:val="20"/>
        </w:rPr>
        <w:t>&lt;</w:t>
      </w:r>
      <w:proofErr w:type="spellStart"/>
      <w:proofErr w:type="gramEnd"/>
      <w:r w:rsidRPr="00A7760D">
        <w:rPr>
          <w:rFonts w:ascii="Courier New" w:eastAsia="Times New Roman" w:hAnsi="Courier New" w:cs="Courier New"/>
          <w:sz w:val="20"/>
          <w:szCs w:val="20"/>
        </w:rPr>
        <w:t>httpHandlers</w:t>
      </w:r>
      <w:proofErr w:type="spellEnd"/>
      <w:r w:rsidRPr="00A7760D">
        <w:rPr>
          <w:rFonts w:ascii="Courier New" w:eastAsia="Times New Roman" w:hAnsi="Courier New" w:cs="Courier New"/>
          <w:sz w:val="20"/>
          <w:szCs w:val="20"/>
        </w:rPr>
        <w:t>&gt;</w:t>
      </w:r>
      <w:r w:rsidR="00460696">
        <w:rPr>
          <w:rFonts w:ascii="Courier New" w:eastAsia="Times New Roman" w:hAnsi="Courier New" w:cs="Courier New"/>
          <w:sz w:val="20"/>
          <w:szCs w:val="20"/>
        </w:rPr>
        <w:t xml:space="preserve"> and </w:t>
      </w:r>
      <w:r w:rsidR="00460696" w:rsidRPr="00A7760D">
        <w:rPr>
          <w:rFonts w:ascii="Courier New" w:eastAsia="Times New Roman" w:hAnsi="Courier New" w:cs="Courier New"/>
          <w:sz w:val="20"/>
          <w:szCs w:val="20"/>
        </w:rPr>
        <w:t>&lt;</w:t>
      </w:r>
      <w:proofErr w:type="spellStart"/>
      <w:r w:rsidR="00460696" w:rsidRPr="00A7760D">
        <w:rPr>
          <w:rFonts w:ascii="Courier New" w:eastAsia="Times New Roman" w:hAnsi="Courier New" w:cs="Courier New"/>
          <w:sz w:val="20"/>
          <w:szCs w:val="20"/>
        </w:rPr>
        <w:t>httpModules</w:t>
      </w:r>
      <w:proofErr w:type="spellEnd"/>
      <w:r w:rsidR="00460696" w:rsidRPr="00A7760D">
        <w:rPr>
          <w:rFonts w:ascii="Courier New" w:eastAsia="Times New Roman" w:hAnsi="Courier New" w:cs="Courier New"/>
          <w:sz w:val="20"/>
          <w:szCs w:val="20"/>
        </w:rPr>
        <w:t>&gt;</w:t>
      </w:r>
      <w:r w:rsidRPr="00A7760D">
        <w:rPr>
          <w:rFonts w:ascii="Times New Roman" w:eastAsia="Times New Roman" w:hAnsi="Times New Roman" w:cs="Times New Roman"/>
          <w:sz w:val="24"/>
          <w:szCs w:val="24"/>
        </w:rPr>
        <w:t xml:space="preserve"> section in </w:t>
      </w:r>
      <w:r w:rsidRPr="00A7760D">
        <w:rPr>
          <w:rFonts w:ascii="Courier New" w:eastAsia="Times New Roman" w:hAnsi="Courier New" w:cs="Courier New"/>
          <w:sz w:val="20"/>
          <w:szCs w:val="20"/>
        </w:rPr>
        <w:t>&lt;</w:t>
      </w:r>
      <w:proofErr w:type="spellStart"/>
      <w:r w:rsidRPr="00A7760D">
        <w:rPr>
          <w:rFonts w:ascii="Courier New" w:eastAsia="Times New Roman" w:hAnsi="Courier New" w:cs="Courier New"/>
          <w:sz w:val="20"/>
          <w:szCs w:val="20"/>
        </w:rPr>
        <w:t>system.web</w:t>
      </w:r>
      <w:proofErr w:type="spellEnd"/>
      <w:r w:rsidRPr="00A7760D">
        <w:rPr>
          <w:rFonts w:ascii="Courier New" w:eastAsia="Times New Roman" w:hAnsi="Courier New" w:cs="Courier New"/>
          <w:sz w:val="20"/>
          <w:szCs w:val="20"/>
        </w:rPr>
        <w:t>&gt;</w:t>
      </w:r>
      <w:r w:rsidRPr="00A7760D">
        <w:rPr>
          <w:rFonts w:ascii="Times New Roman" w:eastAsia="Times New Roman" w:hAnsi="Times New Roman" w:cs="Times New Roman"/>
          <w:sz w:val="24"/>
          <w:szCs w:val="24"/>
        </w:rPr>
        <w:t xml:space="preserve">. If your configuration already defines these two elements then </w:t>
      </w:r>
      <w:r w:rsidR="00E87557">
        <w:rPr>
          <w:rFonts w:ascii="Times New Roman" w:eastAsia="Times New Roman" w:hAnsi="Times New Roman" w:cs="Times New Roman"/>
          <w:sz w:val="24"/>
          <w:szCs w:val="24"/>
        </w:rPr>
        <w:t xml:space="preserve">we only have to </w:t>
      </w:r>
      <w:r w:rsidRPr="00A7760D">
        <w:rPr>
          <w:rFonts w:ascii="Times New Roman" w:eastAsia="Times New Roman" w:hAnsi="Times New Roman" w:cs="Times New Roman"/>
          <w:sz w:val="24"/>
          <w:szCs w:val="24"/>
        </w:rPr>
        <w:t xml:space="preserve">include the </w:t>
      </w:r>
      <w:r w:rsidRPr="00A7760D">
        <w:rPr>
          <w:rFonts w:ascii="Courier New" w:eastAsia="Times New Roman" w:hAnsi="Courier New" w:cs="Courier New"/>
          <w:sz w:val="20"/>
          <w:szCs w:val="20"/>
        </w:rPr>
        <w:t>&lt;add&gt;</w:t>
      </w:r>
      <w:r w:rsidRPr="00A7760D">
        <w:rPr>
          <w:rFonts w:ascii="Times New Roman" w:eastAsia="Times New Roman" w:hAnsi="Times New Roman" w:cs="Times New Roman"/>
          <w:sz w:val="24"/>
          <w:szCs w:val="24"/>
        </w:rPr>
        <w:t xml:space="preserve"> element for ELMAH's HTTP Module and Handler.</w:t>
      </w:r>
    </w:p>
    <w:p w:rsidR="00A7760D" w:rsidRDefault="0098601D" w:rsidP="00A7760D">
      <w:pPr>
        <w:tabs>
          <w:tab w:val="left" w:pos="900"/>
        </w:tabs>
        <w:rPr>
          <w:sz w:val="24"/>
          <w:szCs w:val="24"/>
        </w:rPr>
      </w:pPr>
      <w:r>
        <w:rPr>
          <w:noProof/>
          <w:sz w:val="24"/>
          <w:szCs w:val="24"/>
        </w:rPr>
        <w:lastRenderedPageBreak/>
        <w:drawing>
          <wp:inline distT="0" distB="0" distL="0" distR="0" wp14:anchorId="046BB2EB" wp14:editId="32BB9D8A">
            <wp:extent cx="3724795" cy="144800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3724795" cy="1448002"/>
                    </a:xfrm>
                    <a:prstGeom prst="rect">
                      <a:avLst/>
                    </a:prstGeom>
                  </pic:spPr>
                </pic:pic>
              </a:graphicData>
            </a:graphic>
          </wp:inline>
        </w:drawing>
      </w:r>
    </w:p>
    <w:p w:rsidR="006B36A8" w:rsidRDefault="00A7760D" w:rsidP="00A7760D">
      <w:pPr>
        <w:tabs>
          <w:tab w:val="left" w:pos="900"/>
        </w:tabs>
        <w:rPr>
          <w:sz w:val="24"/>
          <w:szCs w:val="24"/>
        </w:rPr>
      </w:pPr>
      <w:r>
        <w:rPr>
          <w:sz w:val="24"/>
          <w:szCs w:val="24"/>
        </w:rPr>
        <w:t>R</w:t>
      </w:r>
      <w:r>
        <w:t xml:space="preserve">egister ELMAH's HTTP </w:t>
      </w:r>
      <w:r w:rsidR="00A955E0">
        <w:t>Modules and</w:t>
      </w:r>
      <w:r>
        <w:t xml:space="preserve"> Handler in the </w:t>
      </w:r>
      <w:r>
        <w:rPr>
          <w:rStyle w:val="HTMLCode"/>
          <w:rFonts w:eastAsiaTheme="minorHAnsi"/>
        </w:rPr>
        <w:t>&lt;system.webServer&gt;</w:t>
      </w:r>
      <w:r>
        <w:t xml:space="preserve"> element. As before, if this element is not already present in your configuration then add it.</w:t>
      </w:r>
    </w:p>
    <w:p w:rsidR="006B36A8" w:rsidRPr="00A74C4B" w:rsidRDefault="00A74C4B" w:rsidP="006B36A8">
      <w:pPr>
        <w:pStyle w:val="HTMLPreformatted"/>
        <w:rPr>
          <w:i/>
        </w:rPr>
      </w:pPr>
      <w:r>
        <w:rPr>
          <w:i/>
          <w:noProof/>
        </w:rPr>
        <w:drawing>
          <wp:inline distT="0" distB="0" distL="0" distR="0">
            <wp:extent cx="4448796" cy="2152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1">
                      <a:extLst>
                        <a:ext uri="{28A0092B-C50C-407E-A947-70E740481C1C}">
                          <a14:useLocalDpi xmlns:a14="http://schemas.microsoft.com/office/drawing/2010/main" val="0"/>
                        </a:ext>
                      </a:extLst>
                    </a:blip>
                    <a:stretch>
                      <a:fillRect/>
                    </a:stretch>
                  </pic:blipFill>
                  <pic:spPr>
                    <a:xfrm>
                      <a:off x="0" y="0"/>
                      <a:ext cx="4448796" cy="2152951"/>
                    </a:xfrm>
                    <a:prstGeom prst="rect">
                      <a:avLst/>
                    </a:prstGeom>
                  </pic:spPr>
                </pic:pic>
              </a:graphicData>
            </a:graphic>
          </wp:inline>
        </w:drawing>
      </w:r>
    </w:p>
    <w:p w:rsidR="006B36A8" w:rsidRDefault="006B36A8" w:rsidP="006B36A8">
      <w:pPr>
        <w:tabs>
          <w:tab w:val="left" w:pos="2595"/>
        </w:tabs>
        <w:rPr>
          <w:sz w:val="24"/>
          <w:szCs w:val="24"/>
        </w:rPr>
      </w:pPr>
    </w:p>
    <w:p w:rsidR="006C189B" w:rsidRPr="006C189B" w:rsidRDefault="006C189B" w:rsidP="006C189B">
      <w:pPr>
        <w:tabs>
          <w:tab w:val="left" w:pos="2595"/>
        </w:tabs>
        <w:rPr>
          <w:b/>
          <w:bCs/>
          <w:sz w:val="24"/>
          <w:szCs w:val="24"/>
        </w:rPr>
      </w:pPr>
      <w:r w:rsidRPr="006C189B">
        <w:rPr>
          <w:b/>
          <w:bCs/>
          <w:sz w:val="24"/>
          <w:szCs w:val="24"/>
        </w:rPr>
        <w:t>Step 3: Configuring ELMAH</w:t>
      </w:r>
    </w:p>
    <w:p w:rsidR="006C189B" w:rsidRDefault="006C189B" w:rsidP="009C1AB4">
      <w:pPr>
        <w:tabs>
          <w:tab w:val="left" w:pos="2595"/>
        </w:tabs>
        <w:spacing w:after="0"/>
        <w:jc w:val="both"/>
        <w:rPr>
          <w:rStyle w:val="tag"/>
        </w:rPr>
      </w:pPr>
      <w:r w:rsidRPr="006C189B">
        <w:rPr>
          <w:sz w:val="24"/>
          <w:szCs w:val="24"/>
        </w:rPr>
        <w:t xml:space="preserve">ELMAH looks for its configuration options in the website's </w:t>
      </w:r>
      <w:proofErr w:type="spellStart"/>
      <w:r w:rsidRPr="006C189B">
        <w:rPr>
          <w:sz w:val="24"/>
          <w:szCs w:val="24"/>
        </w:rPr>
        <w:t>Web.config</w:t>
      </w:r>
      <w:proofErr w:type="spellEnd"/>
      <w:r w:rsidRPr="006C189B">
        <w:rPr>
          <w:sz w:val="24"/>
          <w:szCs w:val="24"/>
        </w:rPr>
        <w:t xml:space="preserve"> file in a custom configuration </w:t>
      </w:r>
      <w:r w:rsidR="00A955E0">
        <w:rPr>
          <w:sz w:val="24"/>
          <w:szCs w:val="24"/>
        </w:rPr>
        <w:t xml:space="preserve">with </w:t>
      </w:r>
      <w:r w:rsidRPr="006C189B">
        <w:rPr>
          <w:sz w:val="24"/>
          <w:szCs w:val="24"/>
        </w:rPr>
        <w:t>name &lt;</w:t>
      </w:r>
      <w:proofErr w:type="spellStart"/>
      <w:r w:rsidRPr="006C189B">
        <w:rPr>
          <w:sz w:val="24"/>
          <w:szCs w:val="24"/>
        </w:rPr>
        <w:t>elmah</w:t>
      </w:r>
      <w:proofErr w:type="spellEnd"/>
      <w:r w:rsidRPr="006C189B">
        <w:rPr>
          <w:sz w:val="24"/>
          <w:szCs w:val="24"/>
        </w:rPr>
        <w:t xml:space="preserve">&gt;. In order to use a custom section in </w:t>
      </w:r>
      <w:proofErr w:type="spellStart"/>
      <w:r w:rsidRPr="006C189B">
        <w:rPr>
          <w:sz w:val="24"/>
          <w:szCs w:val="24"/>
        </w:rPr>
        <w:t>Web.config</w:t>
      </w:r>
      <w:proofErr w:type="spellEnd"/>
      <w:r w:rsidRPr="006C189B">
        <w:rPr>
          <w:sz w:val="24"/>
          <w:szCs w:val="24"/>
        </w:rPr>
        <w:t xml:space="preserve"> it must first be defined in the &lt;</w:t>
      </w:r>
      <w:proofErr w:type="spellStart"/>
      <w:r w:rsidRPr="006C189B">
        <w:rPr>
          <w:sz w:val="24"/>
          <w:szCs w:val="24"/>
        </w:rPr>
        <w:t>configSections</w:t>
      </w:r>
      <w:proofErr w:type="spellEnd"/>
      <w:r w:rsidRPr="006C189B">
        <w:rPr>
          <w:sz w:val="24"/>
          <w:szCs w:val="24"/>
        </w:rPr>
        <w:t xml:space="preserve">&gt; element. </w:t>
      </w:r>
      <w:r w:rsidR="00C00172">
        <w:rPr>
          <w:sz w:val="24"/>
          <w:szCs w:val="24"/>
        </w:rPr>
        <w:t>In</w:t>
      </w:r>
      <w:r w:rsidRPr="006C189B">
        <w:rPr>
          <w:sz w:val="24"/>
          <w:szCs w:val="24"/>
        </w:rPr>
        <w:t xml:space="preserve"> </w:t>
      </w:r>
      <w:proofErr w:type="spellStart"/>
      <w:r w:rsidRPr="006C189B">
        <w:rPr>
          <w:sz w:val="24"/>
          <w:szCs w:val="24"/>
        </w:rPr>
        <w:t>Web.config</w:t>
      </w:r>
      <w:proofErr w:type="spellEnd"/>
      <w:r w:rsidRPr="006C189B">
        <w:rPr>
          <w:sz w:val="24"/>
          <w:szCs w:val="24"/>
        </w:rPr>
        <w:t xml:space="preserve"> file add the following markup to the </w:t>
      </w:r>
      <w:r w:rsidR="009C1AB4">
        <w:rPr>
          <w:noProof/>
        </w:rPr>
        <w:drawing>
          <wp:inline distT="0" distB="0" distL="0" distR="0">
            <wp:extent cx="6267450" cy="239930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6277510" cy="2403158"/>
                    </a:xfrm>
                    <a:prstGeom prst="rect">
                      <a:avLst/>
                    </a:prstGeom>
                  </pic:spPr>
                </pic:pic>
              </a:graphicData>
            </a:graphic>
          </wp:inline>
        </w:drawing>
      </w:r>
    </w:p>
    <w:p w:rsidR="003F7AAC" w:rsidRDefault="003F7AAC" w:rsidP="006C189B">
      <w:pPr>
        <w:pStyle w:val="HTMLPreformatted"/>
        <w:rPr>
          <w:rStyle w:val="tag"/>
        </w:rPr>
      </w:pPr>
    </w:p>
    <w:p w:rsidR="003F7AAC" w:rsidRPr="003F7AAC" w:rsidRDefault="003F7AAC" w:rsidP="003F7AAC">
      <w:pPr>
        <w:pStyle w:val="HTMLPreformatted"/>
        <w:jc w:val="both"/>
        <w:rPr>
          <w:rFonts w:asciiTheme="minorHAnsi" w:hAnsiTheme="minorHAnsi"/>
          <w:sz w:val="24"/>
          <w:szCs w:val="24"/>
        </w:rPr>
      </w:pPr>
      <w:r w:rsidRPr="003F7AAC">
        <w:rPr>
          <w:rFonts w:asciiTheme="minorHAnsi" w:hAnsiTheme="minorHAnsi"/>
          <w:sz w:val="24"/>
          <w:szCs w:val="24"/>
        </w:rPr>
        <w:lastRenderedPageBreak/>
        <w:t>The above syntax registers the custom &lt;</w:t>
      </w:r>
      <w:proofErr w:type="spellStart"/>
      <w:r w:rsidRPr="003F7AAC">
        <w:rPr>
          <w:rFonts w:asciiTheme="minorHAnsi" w:hAnsiTheme="minorHAnsi"/>
          <w:sz w:val="24"/>
          <w:szCs w:val="24"/>
        </w:rPr>
        <w:t>elmah</w:t>
      </w:r>
      <w:proofErr w:type="spellEnd"/>
      <w:r w:rsidRPr="003F7AAC">
        <w:rPr>
          <w:rFonts w:asciiTheme="minorHAnsi" w:hAnsiTheme="minorHAnsi"/>
          <w:sz w:val="24"/>
          <w:szCs w:val="24"/>
        </w:rPr>
        <w:t>&gt; section and its subsections: &lt;security&gt;, &lt;</w:t>
      </w:r>
      <w:proofErr w:type="spellStart"/>
      <w:r w:rsidRPr="003F7AAC">
        <w:rPr>
          <w:rFonts w:asciiTheme="minorHAnsi" w:hAnsiTheme="minorHAnsi"/>
          <w:sz w:val="24"/>
          <w:szCs w:val="24"/>
        </w:rPr>
        <w:t>errorLog</w:t>
      </w:r>
      <w:proofErr w:type="spellEnd"/>
      <w:r w:rsidRPr="003F7AAC">
        <w:rPr>
          <w:rFonts w:asciiTheme="minorHAnsi" w:hAnsiTheme="minorHAnsi"/>
          <w:sz w:val="24"/>
          <w:szCs w:val="24"/>
        </w:rPr>
        <w:t>&gt;, &lt;</w:t>
      </w:r>
      <w:proofErr w:type="spellStart"/>
      <w:r w:rsidRPr="003F7AAC">
        <w:rPr>
          <w:rFonts w:asciiTheme="minorHAnsi" w:hAnsiTheme="minorHAnsi"/>
          <w:sz w:val="24"/>
          <w:szCs w:val="24"/>
        </w:rPr>
        <w:t>errorMail</w:t>
      </w:r>
      <w:proofErr w:type="spellEnd"/>
      <w:r w:rsidRPr="003F7AAC">
        <w:rPr>
          <w:rFonts w:asciiTheme="minorHAnsi" w:hAnsiTheme="minorHAnsi"/>
          <w:sz w:val="24"/>
          <w:szCs w:val="24"/>
        </w:rPr>
        <w:t>&gt;, and &lt;</w:t>
      </w:r>
      <w:proofErr w:type="spellStart"/>
      <w:r w:rsidRPr="003F7AAC">
        <w:rPr>
          <w:rFonts w:asciiTheme="minorHAnsi" w:hAnsiTheme="minorHAnsi"/>
          <w:sz w:val="24"/>
          <w:szCs w:val="24"/>
        </w:rPr>
        <w:t>errorFilter</w:t>
      </w:r>
      <w:proofErr w:type="spellEnd"/>
      <w:r w:rsidRPr="003F7AAC">
        <w:rPr>
          <w:rFonts w:asciiTheme="minorHAnsi" w:hAnsiTheme="minorHAnsi"/>
          <w:sz w:val="24"/>
          <w:szCs w:val="24"/>
        </w:rPr>
        <w:t>&gt;.Next, add the &lt;</w:t>
      </w:r>
      <w:proofErr w:type="spellStart"/>
      <w:r w:rsidRPr="003F7AAC">
        <w:rPr>
          <w:rFonts w:asciiTheme="minorHAnsi" w:hAnsiTheme="minorHAnsi"/>
          <w:sz w:val="24"/>
          <w:szCs w:val="24"/>
        </w:rPr>
        <w:t>elmah</w:t>
      </w:r>
      <w:proofErr w:type="spellEnd"/>
      <w:r w:rsidRPr="003F7AAC">
        <w:rPr>
          <w:rFonts w:asciiTheme="minorHAnsi" w:hAnsiTheme="minorHAnsi"/>
          <w:sz w:val="24"/>
          <w:szCs w:val="24"/>
        </w:rPr>
        <w:t xml:space="preserve">&gt; section to </w:t>
      </w:r>
      <w:proofErr w:type="spellStart"/>
      <w:r w:rsidRPr="003F7AAC">
        <w:rPr>
          <w:rFonts w:asciiTheme="minorHAnsi" w:hAnsiTheme="minorHAnsi"/>
          <w:sz w:val="24"/>
          <w:szCs w:val="24"/>
        </w:rPr>
        <w:t>Web.config</w:t>
      </w:r>
      <w:proofErr w:type="spellEnd"/>
      <w:r w:rsidRPr="003F7AAC">
        <w:rPr>
          <w:rFonts w:asciiTheme="minorHAnsi" w:hAnsiTheme="minorHAnsi"/>
          <w:sz w:val="24"/>
          <w:szCs w:val="24"/>
        </w:rPr>
        <w:t>. This section should appear at the same level as the &lt;</w:t>
      </w:r>
      <w:proofErr w:type="spellStart"/>
      <w:r w:rsidRPr="003F7AAC">
        <w:rPr>
          <w:rFonts w:asciiTheme="minorHAnsi" w:hAnsiTheme="minorHAnsi"/>
          <w:sz w:val="24"/>
          <w:szCs w:val="24"/>
        </w:rPr>
        <w:t>system.web</w:t>
      </w:r>
      <w:proofErr w:type="spellEnd"/>
      <w:r w:rsidRPr="003F7AAC">
        <w:rPr>
          <w:rFonts w:asciiTheme="minorHAnsi" w:hAnsiTheme="minorHAnsi"/>
          <w:sz w:val="24"/>
          <w:szCs w:val="24"/>
        </w:rPr>
        <w:t>&gt; element. Inside the &lt;</w:t>
      </w:r>
      <w:proofErr w:type="spellStart"/>
      <w:r w:rsidRPr="003F7AAC">
        <w:rPr>
          <w:rFonts w:asciiTheme="minorHAnsi" w:hAnsiTheme="minorHAnsi"/>
          <w:sz w:val="24"/>
          <w:szCs w:val="24"/>
        </w:rPr>
        <w:t>elmah</w:t>
      </w:r>
      <w:proofErr w:type="spellEnd"/>
      <w:r w:rsidRPr="003F7AAC">
        <w:rPr>
          <w:rFonts w:asciiTheme="minorHAnsi" w:hAnsiTheme="minorHAnsi"/>
          <w:sz w:val="24"/>
          <w:szCs w:val="24"/>
        </w:rPr>
        <w:t xml:space="preserve">&gt; </w:t>
      </w:r>
      <w:proofErr w:type="gramStart"/>
      <w:r w:rsidRPr="003F7AAC">
        <w:rPr>
          <w:rFonts w:asciiTheme="minorHAnsi" w:hAnsiTheme="minorHAnsi"/>
          <w:sz w:val="24"/>
          <w:szCs w:val="24"/>
        </w:rPr>
        <w:t>section add</w:t>
      </w:r>
      <w:proofErr w:type="gramEnd"/>
      <w:r w:rsidRPr="003F7AAC">
        <w:rPr>
          <w:rFonts w:asciiTheme="minorHAnsi" w:hAnsiTheme="minorHAnsi"/>
          <w:sz w:val="24"/>
          <w:szCs w:val="24"/>
        </w:rPr>
        <w:t xml:space="preserve"> </w:t>
      </w:r>
      <w:proofErr w:type="spellStart"/>
      <w:r w:rsidR="000D27BE">
        <w:rPr>
          <w:rFonts w:asciiTheme="minorHAnsi" w:hAnsiTheme="minorHAnsi"/>
          <w:sz w:val="24"/>
          <w:szCs w:val="24"/>
        </w:rPr>
        <w:t>anoter</w:t>
      </w:r>
      <w:proofErr w:type="spellEnd"/>
      <w:r w:rsidR="000D27BE">
        <w:rPr>
          <w:rFonts w:asciiTheme="minorHAnsi" w:hAnsiTheme="minorHAnsi"/>
          <w:sz w:val="24"/>
          <w:szCs w:val="24"/>
        </w:rPr>
        <w:t xml:space="preserve"> sections with name &lt;security&gt; and &lt;</w:t>
      </w:r>
      <w:proofErr w:type="spellStart"/>
      <w:r w:rsidR="000D27BE">
        <w:rPr>
          <w:rFonts w:asciiTheme="minorHAnsi" w:hAnsiTheme="minorHAnsi"/>
          <w:sz w:val="24"/>
          <w:szCs w:val="24"/>
        </w:rPr>
        <w:t>errorLog</w:t>
      </w:r>
      <w:proofErr w:type="spellEnd"/>
      <w:r w:rsidR="000D27BE">
        <w:rPr>
          <w:rFonts w:asciiTheme="minorHAnsi" w:hAnsiTheme="minorHAnsi"/>
          <w:sz w:val="24"/>
          <w:szCs w:val="24"/>
        </w:rPr>
        <w:t>&gt;</w:t>
      </w:r>
      <w:r w:rsidRPr="003F7AAC">
        <w:rPr>
          <w:rFonts w:asciiTheme="minorHAnsi" w:hAnsiTheme="minorHAnsi"/>
          <w:sz w:val="24"/>
          <w:szCs w:val="24"/>
        </w:rPr>
        <w:t xml:space="preserve"> like so:</w:t>
      </w:r>
    </w:p>
    <w:p w:rsidR="003F7AAC" w:rsidRDefault="003F7AAC" w:rsidP="003F7AAC">
      <w:pPr>
        <w:pStyle w:val="HTMLPreformatted"/>
        <w:jc w:val="both"/>
      </w:pPr>
    </w:p>
    <w:p w:rsidR="002F5083" w:rsidRDefault="004F4BBC" w:rsidP="003F7AAC">
      <w:pPr>
        <w:tabs>
          <w:tab w:val="left" w:pos="2595"/>
        </w:tabs>
        <w:rPr>
          <w:sz w:val="24"/>
          <w:szCs w:val="24"/>
        </w:rPr>
      </w:pPr>
      <w:r>
        <w:rPr>
          <w:noProof/>
          <w:sz w:val="24"/>
          <w:szCs w:val="24"/>
        </w:rPr>
        <w:drawing>
          <wp:inline distT="0" distB="0" distL="0" distR="0">
            <wp:extent cx="5935282" cy="26289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2584"/>
                    </a:xfrm>
                    <a:prstGeom prst="rect">
                      <a:avLst/>
                    </a:prstGeom>
                  </pic:spPr>
                </pic:pic>
              </a:graphicData>
            </a:graphic>
          </wp:inline>
        </w:drawing>
      </w:r>
    </w:p>
    <w:p w:rsidR="002F5083" w:rsidRPr="002F5083" w:rsidRDefault="002F5083" w:rsidP="002F5083">
      <w:pPr>
        <w:tabs>
          <w:tab w:val="left" w:pos="2595"/>
        </w:tabs>
        <w:rPr>
          <w:b/>
          <w:bCs/>
          <w:sz w:val="24"/>
          <w:szCs w:val="24"/>
        </w:rPr>
      </w:pPr>
      <w:r w:rsidRPr="002F5083">
        <w:rPr>
          <w:b/>
          <w:bCs/>
          <w:sz w:val="24"/>
          <w:szCs w:val="24"/>
        </w:rPr>
        <w:t>Viewing the Error Details Page on Production</w:t>
      </w:r>
    </w:p>
    <w:p w:rsidR="002F5083" w:rsidRDefault="002F5083" w:rsidP="003E20B5">
      <w:pPr>
        <w:tabs>
          <w:tab w:val="left" w:pos="2595"/>
        </w:tabs>
        <w:jc w:val="both"/>
        <w:rPr>
          <w:sz w:val="24"/>
          <w:szCs w:val="24"/>
        </w:rPr>
      </w:pPr>
      <w:r w:rsidRPr="002F5083">
        <w:rPr>
          <w:sz w:val="24"/>
          <w:szCs w:val="24"/>
        </w:rPr>
        <w:t xml:space="preserve">After deploying your </w:t>
      </w:r>
      <w:r w:rsidR="00392368">
        <w:rPr>
          <w:sz w:val="24"/>
          <w:szCs w:val="24"/>
        </w:rPr>
        <w:t>web</w:t>
      </w:r>
      <w:r w:rsidRPr="002F5083">
        <w:rPr>
          <w:sz w:val="24"/>
          <w:szCs w:val="24"/>
        </w:rPr>
        <w:t xml:space="preserve">site to production, visit the production website and generate an unhandled exception. As in the development environment, ELMAH has no </w:t>
      </w:r>
      <w:r w:rsidR="00737255" w:rsidRPr="002F5083">
        <w:rPr>
          <w:sz w:val="24"/>
          <w:szCs w:val="24"/>
        </w:rPr>
        <w:t>effect</w:t>
      </w:r>
      <w:r w:rsidRPr="002F5083">
        <w:rPr>
          <w:sz w:val="24"/>
          <w:szCs w:val="24"/>
        </w:rPr>
        <w:t xml:space="preserve"> on the error page displayed when an unhandled exception occurs; instead, it merely logs the error. </w:t>
      </w:r>
    </w:p>
    <w:p w:rsidR="00737255" w:rsidRDefault="00737255" w:rsidP="003E20B5">
      <w:pPr>
        <w:tabs>
          <w:tab w:val="left" w:pos="2595"/>
        </w:tabs>
        <w:jc w:val="both"/>
        <w:rPr>
          <w:sz w:val="24"/>
          <w:szCs w:val="24"/>
        </w:rPr>
      </w:pPr>
    </w:p>
    <w:p w:rsidR="00737255" w:rsidRDefault="00737255" w:rsidP="00CB3A97">
      <w:pPr>
        <w:tabs>
          <w:tab w:val="left" w:pos="2595"/>
        </w:tabs>
        <w:spacing w:after="0"/>
        <w:jc w:val="both"/>
        <w:rPr>
          <w:sz w:val="24"/>
          <w:szCs w:val="24"/>
        </w:rPr>
      </w:pPr>
      <w:r>
        <w:rPr>
          <w:sz w:val="24"/>
          <w:szCs w:val="24"/>
        </w:rPr>
        <w:t>Submitted By: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Reviewed By:</w:t>
      </w:r>
    </w:p>
    <w:p w:rsidR="00737255" w:rsidRDefault="00737255" w:rsidP="00CB3A97">
      <w:pPr>
        <w:tabs>
          <w:tab w:val="left" w:pos="2595"/>
        </w:tabs>
        <w:spacing w:after="0"/>
        <w:jc w:val="both"/>
        <w:rPr>
          <w:sz w:val="24"/>
          <w:szCs w:val="24"/>
        </w:rPr>
      </w:pPr>
      <w:r>
        <w:rPr>
          <w:sz w:val="24"/>
          <w:szCs w:val="24"/>
        </w:rPr>
        <w:t>Vishwadeepak Badoni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Deepak Goyal</w:t>
      </w:r>
      <w:bookmarkStart w:id="0" w:name="_GoBack"/>
      <w:bookmarkEnd w:id="0"/>
    </w:p>
    <w:p w:rsidR="00737255" w:rsidRDefault="00737255" w:rsidP="00CB3A97">
      <w:pPr>
        <w:tabs>
          <w:tab w:val="left" w:pos="2595"/>
        </w:tabs>
        <w:spacing w:after="0"/>
        <w:jc w:val="both"/>
        <w:rPr>
          <w:sz w:val="24"/>
          <w:szCs w:val="24"/>
        </w:rPr>
      </w:pPr>
      <w:r>
        <w:rPr>
          <w:sz w:val="24"/>
          <w:szCs w:val="24"/>
        </w:rPr>
        <w:t>(</w:t>
      </w:r>
      <w:hyperlink r:id="rId14" w:history="1">
        <w:r w:rsidRPr="00F1772E">
          <w:rPr>
            <w:rStyle w:val="Hyperlink"/>
            <w:sz w:val="24"/>
            <w:szCs w:val="24"/>
          </w:rPr>
          <w:t>badonivishwadeepak@seasiainfotech.com</w:t>
        </w:r>
      </w:hyperlink>
      <w:r>
        <w:rPr>
          <w:sz w:val="24"/>
          <w:szCs w:val="24"/>
        </w:rPr>
        <w:t>)</w:t>
      </w:r>
      <w:r>
        <w:rPr>
          <w:sz w:val="24"/>
          <w:szCs w:val="24"/>
        </w:rPr>
        <w:tab/>
      </w:r>
      <w:r>
        <w:rPr>
          <w:sz w:val="24"/>
          <w:szCs w:val="24"/>
        </w:rPr>
        <w:tab/>
        <w:t xml:space="preserve">              (</w:t>
      </w:r>
      <w:hyperlink r:id="rId15" w:history="1">
        <w:r w:rsidRPr="00F1772E">
          <w:rPr>
            <w:rStyle w:val="Hyperlink"/>
            <w:sz w:val="24"/>
            <w:szCs w:val="24"/>
          </w:rPr>
          <w:t>Goyaldeepak@seasiainfotech.com</w:t>
        </w:r>
      </w:hyperlink>
      <w:r>
        <w:rPr>
          <w:sz w:val="24"/>
          <w:szCs w:val="24"/>
        </w:rPr>
        <w:t>)</w:t>
      </w:r>
    </w:p>
    <w:p w:rsidR="00737255" w:rsidRPr="003F7AAC" w:rsidRDefault="00737255" w:rsidP="003E20B5">
      <w:pPr>
        <w:tabs>
          <w:tab w:val="left" w:pos="2595"/>
        </w:tabs>
        <w:jc w:val="both"/>
        <w:rPr>
          <w:sz w:val="24"/>
          <w:szCs w:val="24"/>
        </w:rPr>
      </w:pPr>
    </w:p>
    <w:p w:rsidR="006C189B" w:rsidRPr="006B36A8" w:rsidRDefault="006C189B" w:rsidP="006B36A8">
      <w:pPr>
        <w:tabs>
          <w:tab w:val="left" w:pos="2595"/>
        </w:tabs>
        <w:rPr>
          <w:sz w:val="24"/>
          <w:szCs w:val="24"/>
        </w:rPr>
      </w:pPr>
    </w:p>
    <w:sectPr w:rsidR="006C189B" w:rsidRPr="006B3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B4D" w:rsidRDefault="001B1B4D" w:rsidP="00997151">
      <w:pPr>
        <w:spacing w:after="0" w:line="240" w:lineRule="auto"/>
      </w:pPr>
      <w:r>
        <w:separator/>
      </w:r>
    </w:p>
  </w:endnote>
  <w:endnote w:type="continuationSeparator" w:id="0">
    <w:p w:rsidR="001B1B4D" w:rsidRDefault="001B1B4D" w:rsidP="0099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B4D" w:rsidRDefault="001B1B4D" w:rsidP="00997151">
      <w:pPr>
        <w:spacing w:after="0" w:line="240" w:lineRule="auto"/>
      </w:pPr>
      <w:r>
        <w:separator/>
      </w:r>
    </w:p>
  </w:footnote>
  <w:footnote w:type="continuationSeparator" w:id="0">
    <w:p w:rsidR="001B1B4D" w:rsidRDefault="001B1B4D" w:rsidP="009971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D7ECC"/>
    <w:multiLevelType w:val="multilevel"/>
    <w:tmpl w:val="6DB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76"/>
    <w:rsid w:val="00010B55"/>
    <w:rsid w:val="0003059F"/>
    <w:rsid w:val="00045576"/>
    <w:rsid w:val="0005173A"/>
    <w:rsid w:val="000D27BE"/>
    <w:rsid w:val="000D6FE8"/>
    <w:rsid w:val="000E6A28"/>
    <w:rsid w:val="00143A61"/>
    <w:rsid w:val="00192A28"/>
    <w:rsid w:val="001B1B4D"/>
    <w:rsid w:val="00264081"/>
    <w:rsid w:val="002A2C9D"/>
    <w:rsid w:val="002B1EA9"/>
    <w:rsid w:val="002F5083"/>
    <w:rsid w:val="00392368"/>
    <w:rsid w:val="003C18F2"/>
    <w:rsid w:val="003E20B5"/>
    <w:rsid w:val="003F290B"/>
    <w:rsid w:val="003F7AAC"/>
    <w:rsid w:val="00410710"/>
    <w:rsid w:val="004256F3"/>
    <w:rsid w:val="00441CDC"/>
    <w:rsid w:val="00454B96"/>
    <w:rsid w:val="00460696"/>
    <w:rsid w:val="004F4BBC"/>
    <w:rsid w:val="00507336"/>
    <w:rsid w:val="00581328"/>
    <w:rsid w:val="006A54E0"/>
    <w:rsid w:val="006B36A8"/>
    <w:rsid w:val="006B455F"/>
    <w:rsid w:val="006C189B"/>
    <w:rsid w:val="00734A28"/>
    <w:rsid w:val="00737255"/>
    <w:rsid w:val="0077776F"/>
    <w:rsid w:val="0079051A"/>
    <w:rsid w:val="007E6AB3"/>
    <w:rsid w:val="00830603"/>
    <w:rsid w:val="008B63FC"/>
    <w:rsid w:val="008C5E90"/>
    <w:rsid w:val="00933925"/>
    <w:rsid w:val="00961969"/>
    <w:rsid w:val="0098601D"/>
    <w:rsid w:val="00997151"/>
    <w:rsid w:val="009C1AB4"/>
    <w:rsid w:val="009D4307"/>
    <w:rsid w:val="00A37B29"/>
    <w:rsid w:val="00A45515"/>
    <w:rsid w:val="00A74C4B"/>
    <w:rsid w:val="00A7760D"/>
    <w:rsid w:val="00A87C68"/>
    <w:rsid w:val="00A955E0"/>
    <w:rsid w:val="00C00172"/>
    <w:rsid w:val="00C103CA"/>
    <w:rsid w:val="00C17CF8"/>
    <w:rsid w:val="00C372EB"/>
    <w:rsid w:val="00CB3A97"/>
    <w:rsid w:val="00CC65AD"/>
    <w:rsid w:val="00E040DB"/>
    <w:rsid w:val="00E87557"/>
    <w:rsid w:val="00E93E5D"/>
    <w:rsid w:val="00F71315"/>
    <w:rsid w:val="00FA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76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B29"/>
    <w:rPr>
      <w:color w:val="0000FF"/>
      <w:u w:val="single"/>
    </w:rPr>
  </w:style>
  <w:style w:type="character" w:styleId="HTMLCode">
    <w:name w:val="HTML Code"/>
    <w:basedOn w:val="DefaultParagraphFont"/>
    <w:uiPriority w:val="99"/>
    <w:semiHidden/>
    <w:unhideWhenUsed/>
    <w:rsid w:val="00A37B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10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B55"/>
    <w:rPr>
      <w:rFonts w:ascii="Tahoma" w:hAnsi="Tahoma" w:cs="Tahoma"/>
      <w:sz w:val="16"/>
      <w:szCs w:val="16"/>
    </w:rPr>
  </w:style>
  <w:style w:type="character" w:customStyle="1" w:styleId="Heading3Char">
    <w:name w:val="Heading 3 Char"/>
    <w:basedOn w:val="DefaultParagraphFont"/>
    <w:link w:val="Heading3"/>
    <w:uiPriority w:val="9"/>
    <w:rsid w:val="00A776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76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60D"/>
    <w:rPr>
      <w:i/>
      <w:iCs/>
    </w:rPr>
  </w:style>
  <w:style w:type="paragraph" w:styleId="HTMLPreformatted">
    <w:name w:val="HTML Preformatted"/>
    <w:basedOn w:val="Normal"/>
    <w:link w:val="HTMLPreformattedChar"/>
    <w:uiPriority w:val="99"/>
    <w:semiHidden/>
    <w:unhideWhenUsed/>
    <w:rsid w:val="00A7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60D"/>
    <w:rPr>
      <w:rFonts w:ascii="Courier New" w:eastAsia="Times New Roman" w:hAnsi="Courier New" w:cs="Courier New"/>
      <w:sz w:val="20"/>
      <w:szCs w:val="20"/>
    </w:rPr>
  </w:style>
  <w:style w:type="character" w:customStyle="1" w:styleId="pun">
    <w:name w:val="pun"/>
    <w:basedOn w:val="DefaultParagraphFont"/>
    <w:rsid w:val="00A7760D"/>
  </w:style>
  <w:style w:type="character" w:customStyle="1" w:styleId="pln">
    <w:name w:val="pln"/>
    <w:basedOn w:val="DefaultParagraphFont"/>
    <w:rsid w:val="00A7760D"/>
  </w:style>
  <w:style w:type="character" w:customStyle="1" w:styleId="str">
    <w:name w:val="str"/>
    <w:basedOn w:val="DefaultParagraphFont"/>
    <w:rsid w:val="00A7760D"/>
  </w:style>
  <w:style w:type="character" w:customStyle="1" w:styleId="tag">
    <w:name w:val="tag"/>
    <w:basedOn w:val="DefaultParagraphFont"/>
    <w:rsid w:val="00A7760D"/>
  </w:style>
  <w:style w:type="character" w:customStyle="1" w:styleId="atn">
    <w:name w:val="atn"/>
    <w:basedOn w:val="DefaultParagraphFont"/>
    <w:rsid w:val="00A7760D"/>
  </w:style>
  <w:style w:type="character" w:customStyle="1" w:styleId="atv">
    <w:name w:val="atv"/>
    <w:basedOn w:val="DefaultParagraphFont"/>
    <w:rsid w:val="00A7760D"/>
  </w:style>
  <w:style w:type="paragraph" w:styleId="Header">
    <w:name w:val="header"/>
    <w:basedOn w:val="Normal"/>
    <w:link w:val="HeaderChar"/>
    <w:uiPriority w:val="99"/>
    <w:unhideWhenUsed/>
    <w:rsid w:val="00997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151"/>
  </w:style>
  <w:style w:type="paragraph" w:styleId="Footer">
    <w:name w:val="footer"/>
    <w:basedOn w:val="Normal"/>
    <w:link w:val="FooterChar"/>
    <w:uiPriority w:val="99"/>
    <w:unhideWhenUsed/>
    <w:rsid w:val="00997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1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76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B29"/>
    <w:rPr>
      <w:color w:val="0000FF"/>
      <w:u w:val="single"/>
    </w:rPr>
  </w:style>
  <w:style w:type="character" w:styleId="HTMLCode">
    <w:name w:val="HTML Code"/>
    <w:basedOn w:val="DefaultParagraphFont"/>
    <w:uiPriority w:val="99"/>
    <w:semiHidden/>
    <w:unhideWhenUsed/>
    <w:rsid w:val="00A37B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10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B55"/>
    <w:rPr>
      <w:rFonts w:ascii="Tahoma" w:hAnsi="Tahoma" w:cs="Tahoma"/>
      <w:sz w:val="16"/>
      <w:szCs w:val="16"/>
    </w:rPr>
  </w:style>
  <w:style w:type="character" w:customStyle="1" w:styleId="Heading3Char">
    <w:name w:val="Heading 3 Char"/>
    <w:basedOn w:val="DefaultParagraphFont"/>
    <w:link w:val="Heading3"/>
    <w:uiPriority w:val="9"/>
    <w:rsid w:val="00A776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76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60D"/>
    <w:rPr>
      <w:i/>
      <w:iCs/>
    </w:rPr>
  </w:style>
  <w:style w:type="paragraph" w:styleId="HTMLPreformatted">
    <w:name w:val="HTML Preformatted"/>
    <w:basedOn w:val="Normal"/>
    <w:link w:val="HTMLPreformattedChar"/>
    <w:uiPriority w:val="99"/>
    <w:semiHidden/>
    <w:unhideWhenUsed/>
    <w:rsid w:val="00A7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60D"/>
    <w:rPr>
      <w:rFonts w:ascii="Courier New" w:eastAsia="Times New Roman" w:hAnsi="Courier New" w:cs="Courier New"/>
      <w:sz w:val="20"/>
      <w:szCs w:val="20"/>
    </w:rPr>
  </w:style>
  <w:style w:type="character" w:customStyle="1" w:styleId="pun">
    <w:name w:val="pun"/>
    <w:basedOn w:val="DefaultParagraphFont"/>
    <w:rsid w:val="00A7760D"/>
  </w:style>
  <w:style w:type="character" w:customStyle="1" w:styleId="pln">
    <w:name w:val="pln"/>
    <w:basedOn w:val="DefaultParagraphFont"/>
    <w:rsid w:val="00A7760D"/>
  </w:style>
  <w:style w:type="character" w:customStyle="1" w:styleId="str">
    <w:name w:val="str"/>
    <w:basedOn w:val="DefaultParagraphFont"/>
    <w:rsid w:val="00A7760D"/>
  </w:style>
  <w:style w:type="character" w:customStyle="1" w:styleId="tag">
    <w:name w:val="tag"/>
    <w:basedOn w:val="DefaultParagraphFont"/>
    <w:rsid w:val="00A7760D"/>
  </w:style>
  <w:style w:type="character" w:customStyle="1" w:styleId="atn">
    <w:name w:val="atn"/>
    <w:basedOn w:val="DefaultParagraphFont"/>
    <w:rsid w:val="00A7760D"/>
  </w:style>
  <w:style w:type="character" w:customStyle="1" w:styleId="atv">
    <w:name w:val="atv"/>
    <w:basedOn w:val="DefaultParagraphFont"/>
    <w:rsid w:val="00A7760D"/>
  </w:style>
  <w:style w:type="paragraph" w:styleId="Header">
    <w:name w:val="header"/>
    <w:basedOn w:val="Normal"/>
    <w:link w:val="HeaderChar"/>
    <w:uiPriority w:val="99"/>
    <w:unhideWhenUsed/>
    <w:rsid w:val="00997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151"/>
  </w:style>
  <w:style w:type="paragraph" w:styleId="Footer">
    <w:name w:val="footer"/>
    <w:basedOn w:val="Normal"/>
    <w:link w:val="FooterChar"/>
    <w:uiPriority w:val="99"/>
    <w:unhideWhenUsed/>
    <w:rsid w:val="00997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0392">
      <w:bodyDiv w:val="1"/>
      <w:marLeft w:val="0"/>
      <w:marRight w:val="0"/>
      <w:marTop w:val="0"/>
      <w:marBottom w:val="0"/>
      <w:divBdr>
        <w:top w:val="none" w:sz="0" w:space="0" w:color="auto"/>
        <w:left w:val="none" w:sz="0" w:space="0" w:color="auto"/>
        <w:bottom w:val="none" w:sz="0" w:space="0" w:color="auto"/>
        <w:right w:val="none" w:sz="0" w:space="0" w:color="auto"/>
      </w:divBdr>
    </w:div>
    <w:div w:id="102118667">
      <w:bodyDiv w:val="1"/>
      <w:marLeft w:val="0"/>
      <w:marRight w:val="0"/>
      <w:marTop w:val="0"/>
      <w:marBottom w:val="0"/>
      <w:divBdr>
        <w:top w:val="none" w:sz="0" w:space="0" w:color="auto"/>
        <w:left w:val="none" w:sz="0" w:space="0" w:color="auto"/>
        <w:bottom w:val="none" w:sz="0" w:space="0" w:color="auto"/>
        <w:right w:val="none" w:sz="0" w:space="0" w:color="auto"/>
      </w:divBdr>
    </w:div>
    <w:div w:id="138881545">
      <w:bodyDiv w:val="1"/>
      <w:marLeft w:val="0"/>
      <w:marRight w:val="0"/>
      <w:marTop w:val="0"/>
      <w:marBottom w:val="0"/>
      <w:divBdr>
        <w:top w:val="none" w:sz="0" w:space="0" w:color="auto"/>
        <w:left w:val="none" w:sz="0" w:space="0" w:color="auto"/>
        <w:bottom w:val="none" w:sz="0" w:space="0" w:color="auto"/>
        <w:right w:val="none" w:sz="0" w:space="0" w:color="auto"/>
      </w:divBdr>
    </w:div>
    <w:div w:id="208345745">
      <w:bodyDiv w:val="1"/>
      <w:marLeft w:val="0"/>
      <w:marRight w:val="0"/>
      <w:marTop w:val="0"/>
      <w:marBottom w:val="0"/>
      <w:divBdr>
        <w:top w:val="none" w:sz="0" w:space="0" w:color="auto"/>
        <w:left w:val="none" w:sz="0" w:space="0" w:color="auto"/>
        <w:bottom w:val="none" w:sz="0" w:space="0" w:color="auto"/>
        <w:right w:val="none" w:sz="0" w:space="0" w:color="auto"/>
      </w:divBdr>
    </w:div>
    <w:div w:id="410548512">
      <w:bodyDiv w:val="1"/>
      <w:marLeft w:val="0"/>
      <w:marRight w:val="0"/>
      <w:marTop w:val="0"/>
      <w:marBottom w:val="0"/>
      <w:divBdr>
        <w:top w:val="none" w:sz="0" w:space="0" w:color="auto"/>
        <w:left w:val="none" w:sz="0" w:space="0" w:color="auto"/>
        <w:bottom w:val="none" w:sz="0" w:space="0" w:color="auto"/>
        <w:right w:val="none" w:sz="0" w:space="0" w:color="auto"/>
      </w:divBdr>
    </w:div>
    <w:div w:id="427193967">
      <w:bodyDiv w:val="1"/>
      <w:marLeft w:val="0"/>
      <w:marRight w:val="0"/>
      <w:marTop w:val="0"/>
      <w:marBottom w:val="0"/>
      <w:divBdr>
        <w:top w:val="none" w:sz="0" w:space="0" w:color="auto"/>
        <w:left w:val="none" w:sz="0" w:space="0" w:color="auto"/>
        <w:bottom w:val="none" w:sz="0" w:space="0" w:color="auto"/>
        <w:right w:val="none" w:sz="0" w:space="0" w:color="auto"/>
      </w:divBdr>
    </w:div>
    <w:div w:id="439573526">
      <w:bodyDiv w:val="1"/>
      <w:marLeft w:val="0"/>
      <w:marRight w:val="0"/>
      <w:marTop w:val="0"/>
      <w:marBottom w:val="0"/>
      <w:divBdr>
        <w:top w:val="none" w:sz="0" w:space="0" w:color="auto"/>
        <w:left w:val="none" w:sz="0" w:space="0" w:color="auto"/>
        <w:bottom w:val="none" w:sz="0" w:space="0" w:color="auto"/>
        <w:right w:val="none" w:sz="0" w:space="0" w:color="auto"/>
      </w:divBdr>
    </w:div>
    <w:div w:id="664865128">
      <w:bodyDiv w:val="1"/>
      <w:marLeft w:val="0"/>
      <w:marRight w:val="0"/>
      <w:marTop w:val="0"/>
      <w:marBottom w:val="0"/>
      <w:divBdr>
        <w:top w:val="none" w:sz="0" w:space="0" w:color="auto"/>
        <w:left w:val="none" w:sz="0" w:space="0" w:color="auto"/>
        <w:bottom w:val="none" w:sz="0" w:space="0" w:color="auto"/>
        <w:right w:val="none" w:sz="0" w:space="0" w:color="auto"/>
      </w:divBdr>
    </w:div>
    <w:div w:id="774636202">
      <w:bodyDiv w:val="1"/>
      <w:marLeft w:val="0"/>
      <w:marRight w:val="0"/>
      <w:marTop w:val="0"/>
      <w:marBottom w:val="0"/>
      <w:divBdr>
        <w:top w:val="none" w:sz="0" w:space="0" w:color="auto"/>
        <w:left w:val="none" w:sz="0" w:space="0" w:color="auto"/>
        <w:bottom w:val="none" w:sz="0" w:space="0" w:color="auto"/>
        <w:right w:val="none" w:sz="0" w:space="0" w:color="auto"/>
      </w:divBdr>
    </w:div>
    <w:div w:id="936449222">
      <w:bodyDiv w:val="1"/>
      <w:marLeft w:val="0"/>
      <w:marRight w:val="0"/>
      <w:marTop w:val="0"/>
      <w:marBottom w:val="0"/>
      <w:divBdr>
        <w:top w:val="none" w:sz="0" w:space="0" w:color="auto"/>
        <w:left w:val="none" w:sz="0" w:space="0" w:color="auto"/>
        <w:bottom w:val="none" w:sz="0" w:space="0" w:color="auto"/>
        <w:right w:val="none" w:sz="0" w:space="0" w:color="auto"/>
      </w:divBdr>
    </w:div>
    <w:div w:id="998114152">
      <w:bodyDiv w:val="1"/>
      <w:marLeft w:val="0"/>
      <w:marRight w:val="0"/>
      <w:marTop w:val="0"/>
      <w:marBottom w:val="0"/>
      <w:divBdr>
        <w:top w:val="none" w:sz="0" w:space="0" w:color="auto"/>
        <w:left w:val="none" w:sz="0" w:space="0" w:color="auto"/>
        <w:bottom w:val="none" w:sz="0" w:space="0" w:color="auto"/>
        <w:right w:val="none" w:sz="0" w:space="0" w:color="auto"/>
      </w:divBdr>
    </w:div>
    <w:div w:id="1025594796">
      <w:bodyDiv w:val="1"/>
      <w:marLeft w:val="0"/>
      <w:marRight w:val="0"/>
      <w:marTop w:val="0"/>
      <w:marBottom w:val="0"/>
      <w:divBdr>
        <w:top w:val="none" w:sz="0" w:space="0" w:color="auto"/>
        <w:left w:val="none" w:sz="0" w:space="0" w:color="auto"/>
        <w:bottom w:val="none" w:sz="0" w:space="0" w:color="auto"/>
        <w:right w:val="none" w:sz="0" w:space="0" w:color="auto"/>
      </w:divBdr>
    </w:div>
    <w:div w:id="1180511213">
      <w:bodyDiv w:val="1"/>
      <w:marLeft w:val="0"/>
      <w:marRight w:val="0"/>
      <w:marTop w:val="0"/>
      <w:marBottom w:val="0"/>
      <w:divBdr>
        <w:top w:val="none" w:sz="0" w:space="0" w:color="auto"/>
        <w:left w:val="none" w:sz="0" w:space="0" w:color="auto"/>
        <w:bottom w:val="none" w:sz="0" w:space="0" w:color="auto"/>
        <w:right w:val="none" w:sz="0" w:space="0" w:color="auto"/>
      </w:divBdr>
    </w:div>
    <w:div w:id="1225490081">
      <w:bodyDiv w:val="1"/>
      <w:marLeft w:val="0"/>
      <w:marRight w:val="0"/>
      <w:marTop w:val="0"/>
      <w:marBottom w:val="0"/>
      <w:divBdr>
        <w:top w:val="none" w:sz="0" w:space="0" w:color="auto"/>
        <w:left w:val="none" w:sz="0" w:space="0" w:color="auto"/>
        <w:bottom w:val="none" w:sz="0" w:space="0" w:color="auto"/>
        <w:right w:val="none" w:sz="0" w:space="0" w:color="auto"/>
      </w:divBdr>
    </w:div>
    <w:div w:id="1329793492">
      <w:bodyDiv w:val="1"/>
      <w:marLeft w:val="0"/>
      <w:marRight w:val="0"/>
      <w:marTop w:val="0"/>
      <w:marBottom w:val="0"/>
      <w:divBdr>
        <w:top w:val="none" w:sz="0" w:space="0" w:color="auto"/>
        <w:left w:val="none" w:sz="0" w:space="0" w:color="auto"/>
        <w:bottom w:val="none" w:sz="0" w:space="0" w:color="auto"/>
        <w:right w:val="none" w:sz="0" w:space="0" w:color="auto"/>
      </w:divBdr>
    </w:div>
    <w:div w:id="1455441441">
      <w:bodyDiv w:val="1"/>
      <w:marLeft w:val="0"/>
      <w:marRight w:val="0"/>
      <w:marTop w:val="0"/>
      <w:marBottom w:val="0"/>
      <w:divBdr>
        <w:top w:val="none" w:sz="0" w:space="0" w:color="auto"/>
        <w:left w:val="none" w:sz="0" w:space="0" w:color="auto"/>
        <w:bottom w:val="none" w:sz="0" w:space="0" w:color="auto"/>
        <w:right w:val="none" w:sz="0" w:space="0" w:color="auto"/>
      </w:divBdr>
    </w:div>
    <w:div w:id="1535918304">
      <w:bodyDiv w:val="1"/>
      <w:marLeft w:val="0"/>
      <w:marRight w:val="0"/>
      <w:marTop w:val="0"/>
      <w:marBottom w:val="0"/>
      <w:divBdr>
        <w:top w:val="none" w:sz="0" w:space="0" w:color="auto"/>
        <w:left w:val="none" w:sz="0" w:space="0" w:color="auto"/>
        <w:bottom w:val="none" w:sz="0" w:space="0" w:color="auto"/>
        <w:right w:val="none" w:sz="0" w:space="0" w:color="auto"/>
      </w:divBdr>
    </w:div>
    <w:div w:id="1618877609">
      <w:bodyDiv w:val="1"/>
      <w:marLeft w:val="0"/>
      <w:marRight w:val="0"/>
      <w:marTop w:val="0"/>
      <w:marBottom w:val="0"/>
      <w:divBdr>
        <w:top w:val="none" w:sz="0" w:space="0" w:color="auto"/>
        <w:left w:val="none" w:sz="0" w:space="0" w:color="auto"/>
        <w:bottom w:val="none" w:sz="0" w:space="0" w:color="auto"/>
        <w:right w:val="none" w:sz="0" w:space="0" w:color="auto"/>
      </w:divBdr>
    </w:div>
    <w:div w:id="1799954192">
      <w:bodyDiv w:val="1"/>
      <w:marLeft w:val="0"/>
      <w:marRight w:val="0"/>
      <w:marTop w:val="0"/>
      <w:marBottom w:val="0"/>
      <w:divBdr>
        <w:top w:val="none" w:sz="0" w:space="0" w:color="auto"/>
        <w:left w:val="none" w:sz="0" w:space="0" w:color="auto"/>
        <w:bottom w:val="none" w:sz="0" w:space="0" w:color="auto"/>
        <w:right w:val="none" w:sz="0" w:space="0" w:color="auto"/>
      </w:divBdr>
    </w:div>
    <w:div w:id="1875076855">
      <w:bodyDiv w:val="1"/>
      <w:marLeft w:val="0"/>
      <w:marRight w:val="0"/>
      <w:marTop w:val="0"/>
      <w:marBottom w:val="0"/>
      <w:divBdr>
        <w:top w:val="none" w:sz="0" w:space="0" w:color="auto"/>
        <w:left w:val="none" w:sz="0" w:space="0" w:color="auto"/>
        <w:bottom w:val="none" w:sz="0" w:space="0" w:color="auto"/>
        <w:right w:val="none" w:sz="0" w:space="0" w:color="auto"/>
      </w:divBdr>
    </w:div>
    <w:div w:id="1905263045">
      <w:bodyDiv w:val="1"/>
      <w:marLeft w:val="0"/>
      <w:marRight w:val="0"/>
      <w:marTop w:val="0"/>
      <w:marBottom w:val="0"/>
      <w:divBdr>
        <w:top w:val="none" w:sz="0" w:space="0" w:color="auto"/>
        <w:left w:val="none" w:sz="0" w:space="0" w:color="auto"/>
        <w:bottom w:val="none" w:sz="0" w:space="0" w:color="auto"/>
        <w:right w:val="none" w:sz="0" w:space="0" w:color="auto"/>
      </w:divBdr>
    </w:div>
    <w:div w:id="20274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elmah/"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Goyaldeepak@seasiainfotech.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mailto:badonivishwadeepak@seasia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Badoni Vishwadeepak</dc:creator>
  <cp:lastModifiedBy>Badoni Vishwadeepak</cp:lastModifiedBy>
  <cp:revision>87</cp:revision>
  <dcterms:created xsi:type="dcterms:W3CDTF">2016-10-10T05:13:00Z</dcterms:created>
  <dcterms:modified xsi:type="dcterms:W3CDTF">2016-10-17T04:13:00Z</dcterms:modified>
</cp:coreProperties>
</file>