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91A" w:rsidRPr="0089272D" w:rsidRDefault="003E191A" w:rsidP="003E191A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6"/>
          <w:szCs w:val="26"/>
        </w:rPr>
      </w:pPr>
      <w:r w:rsidRPr="0089272D">
        <w:rPr>
          <w:rFonts w:cstheme="minorHAnsi"/>
          <w:b/>
          <w:bCs/>
          <w:sz w:val="26"/>
          <w:szCs w:val="26"/>
        </w:rPr>
        <w:t>Using SORC</w:t>
      </w:r>
    </w:p>
    <w:p w:rsidR="003E191A" w:rsidRPr="005119C3" w:rsidRDefault="003E191A" w:rsidP="003E191A">
      <w:pPr>
        <w:jc w:val="both"/>
        <w:rPr>
          <w:rFonts w:cstheme="minorHAnsi"/>
          <w:sz w:val="24"/>
          <w:szCs w:val="24"/>
        </w:rPr>
      </w:pPr>
      <w:r w:rsidRPr="005119C3">
        <w:rPr>
          <w:rFonts w:cstheme="minorHAnsi"/>
          <w:sz w:val="24"/>
          <w:szCs w:val="24"/>
        </w:rPr>
        <w:t>SORCER provides an implementation of SORC that can be used to support the distributed development of web service based applications. This section presents a case study to show how SORCER can be used to create a service based web application and, in doing so, how SORC is used to support such distributed development.</w:t>
      </w:r>
    </w:p>
    <w:p w:rsidR="003E191A" w:rsidRPr="001025C0" w:rsidRDefault="003E191A" w:rsidP="003E191A">
      <w:pPr>
        <w:pStyle w:val="Heading2"/>
      </w:pPr>
      <w:bookmarkStart w:id="0" w:name="_Toc478009522"/>
      <w:r>
        <w:rPr>
          <w:rFonts w:ascii="CMBX12" w:hAnsi="CMBX12" w:cs="CMBX12"/>
        </w:rPr>
        <w:t xml:space="preserve">8.1 </w:t>
      </w:r>
      <w:r w:rsidRPr="001025C0">
        <w:rPr>
          <w:rFonts w:ascii="CMBX12" w:hAnsi="CMBX12" w:cs="CMBX12"/>
        </w:rPr>
        <w:t>Example Scenario</w:t>
      </w:r>
      <w:bookmarkEnd w:id="0"/>
      <w:r>
        <w:rPr>
          <w:rFonts w:ascii="CMBX12" w:hAnsi="CMBX12" w:cs="CMBX12"/>
        </w:rPr>
        <w:t xml:space="preserve"> </w:t>
      </w:r>
    </w:p>
    <w:p w:rsidR="003E191A" w:rsidRDefault="003E191A" w:rsidP="003E191A">
      <w:pPr>
        <w:jc w:val="both"/>
      </w:pPr>
      <w:r w:rsidRPr="005119C3">
        <w:rPr>
          <w:rFonts w:cstheme="minorHAnsi"/>
          <w:sz w:val="24"/>
          <w:szCs w:val="24"/>
        </w:rPr>
        <w:t xml:space="preserve">The goal of this work is to implement the SORC system and be able to conduct concurrent development. This section shows the creation of a weather application using SORCER to illustrate the development steps. The weather application is implemented by two developers: </w:t>
      </w:r>
      <w:proofErr w:type="spellStart"/>
      <w:r w:rsidRPr="005119C3">
        <w:rPr>
          <w:rFonts w:cstheme="minorHAnsi"/>
          <w:sz w:val="24"/>
          <w:szCs w:val="24"/>
        </w:rPr>
        <w:t>DeveloperA</w:t>
      </w:r>
      <w:proofErr w:type="spellEnd"/>
      <w:r w:rsidRPr="005119C3">
        <w:rPr>
          <w:rFonts w:cstheme="minorHAnsi"/>
          <w:sz w:val="24"/>
          <w:szCs w:val="24"/>
        </w:rPr>
        <w:t xml:space="preserve"> builds the web application to show the weather forecast sourced from the weather web service provided by </w:t>
      </w:r>
      <w:proofErr w:type="spellStart"/>
      <w:r w:rsidRPr="005119C3">
        <w:rPr>
          <w:rFonts w:cstheme="minorHAnsi"/>
          <w:sz w:val="24"/>
          <w:szCs w:val="24"/>
        </w:rPr>
        <w:t>DeveloperB</w:t>
      </w:r>
      <w:proofErr w:type="spellEnd"/>
      <w:r w:rsidRPr="005119C3">
        <w:rPr>
          <w:rFonts w:cstheme="minorHAnsi"/>
          <w:sz w:val="24"/>
          <w:szCs w:val="24"/>
        </w:rPr>
        <w:t>. In the beginning, both developers publish their projects to Microsoft IIS. Once they publish their projects they get two files, .</w:t>
      </w:r>
      <w:proofErr w:type="spellStart"/>
      <w:r w:rsidRPr="005119C3">
        <w:rPr>
          <w:rFonts w:cstheme="minorHAnsi"/>
          <w:sz w:val="24"/>
          <w:szCs w:val="24"/>
        </w:rPr>
        <w:t>pubxml</w:t>
      </w:r>
      <w:proofErr w:type="spellEnd"/>
      <w:r w:rsidRPr="005119C3">
        <w:rPr>
          <w:rFonts w:cstheme="minorHAnsi"/>
          <w:sz w:val="24"/>
          <w:szCs w:val="24"/>
        </w:rPr>
        <w:t xml:space="preserve"> and </w:t>
      </w:r>
      <w:proofErr w:type="spellStart"/>
      <w:r w:rsidRPr="005119C3">
        <w:rPr>
          <w:rFonts w:cstheme="minorHAnsi"/>
          <w:sz w:val="24"/>
          <w:szCs w:val="24"/>
        </w:rPr>
        <w:t>website.publishproj</w:t>
      </w:r>
      <w:proofErr w:type="spellEnd"/>
      <w:r w:rsidRPr="005119C3">
        <w:rPr>
          <w:rFonts w:cstheme="minorHAnsi"/>
          <w:sz w:val="24"/>
          <w:szCs w:val="24"/>
        </w:rPr>
        <w:t>. These are the main files required to create project. The following screen shows the first steps in the development of the weather application using SORCER to create the project.</w:t>
      </w:r>
    </w:p>
    <w:p w:rsidR="003E191A" w:rsidRPr="001C43CF" w:rsidRDefault="003E191A" w:rsidP="003E191A">
      <w:pPr>
        <w:autoSpaceDE w:val="0"/>
        <w:autoSpaceDN w:val="0"/>
        <w:adjustRightInd w:val="0"/>
        <w:spacing w:after="0" w:line="240" w:lineRule="auto"/>
        <w:ind w:left="360"/>
        <w:rPr>
          <w:b/>
          <w:bCs/>
        </w:rPr>
      </w:pPr>
    </w:p>
    <w:p w:rsidR="003E191A" w:rsidRDefault="003E191A" w:rsidP="003E191A">
      <w:pPr>
        <w:jc w:val="center"/>
        <w:rPr>
          <w:b/>
          <w:bCs/>
        </w:rPr>
      </w:pPr>
      <w:r>
        <w:rPr>
          <w:b/>
          <w:bCs/>
          <w:noProof/>
          <w:lang w:eastAsia="en-AU"/>
        </w:rPr>
        <w:drawing>
          <wp:inline distT="0" distB="0" distL="0" distR="0" wp14:anchorId="1D01B129" wp14:editId="64F63840">
            <wp:extent cx="4448975" cy="356667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194" cy="357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jc w:val="both"/>
        <w:rPr>
          <w:b/>
          <w:bCs/>
        </w:rPr>
      </w:pPr>
    </w:p>
    <w:p w:rsidR="003E191A" w:rsidRPr="005119C3" w:rsidRDefault="003E191A" w:rsidP="003E191A">
      <w:pPr>
        <w:jc w:val="both"/>
        <w:rPr>
          <w:sz w:val="24"/>
          <w:szCs w:val="24"/>
        </w:rPr>
      </w:pPr>
      <w:r w:rsidRPr="005119C3">
        <w:rPr>
          <w:sz w:val="24"/>
          <w:szCs w:val="24"/>
        </w:rPr>
        <w:t>Each field of the main window for creating a new SORCER project is described below:</w:t>
      </w:r>
    </w:p>
    <w:p w:rsidR="003E191A" w:rsidRDefault="003E191A" w:rsidP="003E191A">
      <w:pPr>
        <w:spacing w:after="0" w:line="240" w:lineRule="auto"/>
        <w:jc w:val="both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5119C3">
        <w:rPr>
          <w:b/>
          <w:bCs/>
          <w:sz w:val="24"/>
          <w:szCs w:val="24"/>
        </w:rPr>
        <w:t>Publish Project File:</w:t>
      </w:r>
      <w:r w:rsidRPr="005119C3">
        <w:rPr>
          <w:sz w:val="24"/>
          <w:szCs w:val="24"/>
        </w:rPr>
        <w:t xml:space="preserve"> </w:t>
      </w:r>
      <w:r w:rsidRPr="005119C3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an XML based file that contains a list of properties and </w:t>
      </w:r>
    </w:p>
    <w:p w:rsidR="003E191A" w:rsidRPr="005119C3" w:rsidRDefault="003E191A" w:rsidP="003E191A">
      <w:pPr>
        <w:spacing w:after="0" w:line="240" w:lineRule="auto"/>
        <w:jc w:val="both"/>
        <w:rPr>
          <w:sz w:val="24"/>
          <w:szCs w:val="24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                              </w:t>
      </w:r>
      <w:r w:rsidRPr="005119C3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functionalities </w:t>
      </w:r>
      <w:r w:rsidRPr="005119C3">
        <w:rPr>
          <w:sz w:val="24"/>
          <w:szCs w:val="24"/>
        </w:rPr>
        <w:t>(a .</w:t>
      </w:r>
      <w:proofErr w:type="spellStart"/>
      <w:r w:rsidRPr="005119C3">
        <w:rPr>
          <w:sz w:val="24"/>
          <w:szCs w:val="24"/>
        </w:rPr>
        <w:t>publishproj</w:t>
      </w:r>
      <w:proofErr w:type="spellEnd"/>
      <w:r w:rsidRPr="005119C3">
        <w:rPr>
          <w:sz w:val="24"/>
          <w:szCs w:val="24"/>
        </w:rPr>
        <w:t xml:space="preserve"> file)</w:t>
      </w:r>
    </w:p>
    <w:p w:rsidR="003E191A" w:rsidRPr="005119C3" w:rsidRDefault="003E191A" w:rsidP="003E191A">
      <w:pPr>
        <w:spacing w:after="0" w:line="240" w:lineRule="auto"/>
        <w:jc w:val="both"/>
        <w:rPr>
          <w:sz w:val="24"/>
          <w:szCs w:val="24"/>
        </w:rPr>
      </w:pPr>
      <w:r w:rsidRPr="005119C3">
        <w:rPr>
          <w:b/>
          <w:bCs/>
          <w:sz w:val="24"/>
          <w:szCs w:val="24"/>
        </w:rPr>
        <w:t>Publish Profile:</w:t>
      </w:r>
      <w:r w:rsidRPr="005119C3">
        <w:rPr>
          <w:sz w:val="24"/>
          <w:szCs w:val="24"/>
        </w:rPr>
        <w:t xml:space="preserve"> </w:t>
      </w:r>
      <w:r w:rsidRPr="005119C3">
        <w:rPr>
          <w:rStyle w:val="apple-converted-space"/>
          <w:rFonts w:ascii="Verdana" w:hAnsi="Verdana"/>
          <w:color w:val="000000"/>
          <w:sz w:val="24"/>
          <w:szCs w:val="24"/>
          <w:shd w:val="clear" w:color="auto" w:fill="FFFFFF"/>
        </w:rPr>
        <w:t> </w:t>
      </w:r>
      <w:r w:rsidRPr="005119C3">
        <w:rPr>
          <w:sz w:val="24"/>
          <w:szCs w:val="24"/>
        </w:rPr>
        <w:t>name of the publish profile (a .</w:t>
      </w:r>
      <w:proofErr w:type="spellStart"/>
      <w:r w:rsidRPr="005119C3">
        <w:rPr>
          <w:sz w:val="24"/>
          <w:szCs w:val="24"/>
        </w:rPr>
        <w:t>pubxml</w:t>
      </w:r>
      <w:proofErr w:type="spellEnd"/>
      <w:r w:rsidRPr="005119C3">
        <w:rPr>
          <w:sz w:val="24"/>
          <w:szCs w:val="24"/>
        </w:rPr>
        <w:t xml:space="preserve"> file)</w:t>
      </w:r>
    </w:p>
    <w:p w:rsidR="003E191A" w:rsidRPr="005119C3" w:rsidRDefault="003E191A" w:rsidP="003E191A">
      <w:pPr>
        <w:spacing w:after="0" w:line="240" w:lineRule="auto"/>
        <w:jc w:val="both"/>
        <w:rPr>
          <w:sz w:val="24"/>
          <w:szCs w:val="24"/>
        </w:rPr>
      </w:pPr>
      <w:r w:rsidRPr="005119C3">
        <w:rPr>
          <w:b/>
          <w:bCs/>
          <w:sz w:val="24"/>
          <w:szCs w:val="24"/>
        </w:rPr>
        <w:t xml:space="preserve">Project Location: </w:t>
      </w:r>
      <w:r w:rsidRPr="005119C3">
        <w:rPr>
          <w:sz w:val="24"/>
          <w:szCs w:val="24"/>
        </w:rPr>
        <w:t>the location of the project in the developer’s workspace</w:t>
      </w:r>
    </w:p>
    <w:p w:rsidR="003E191A" w:rsidRPr="005119C3" w:rsidRDefault="003E191A" w:rsidP="003E191A">
      <w:pPr>
        <w:spacing w:after="0" w:line="240" w:lineRule="auto"/>
        <w:jc w:val="both"/>
        <w:rPr>
          <w:b/>
          <w:bCs/>
          <w:sz w:val="24"/>
          <w:szCs w:val="24"/>
        </w:rPr>
      </w:pPr>
      <w:r w:rsidRPr="005119C3">
        <w:rPr>
          <w:b/>
          <w:bCs/>
          <w:sz w:val="24"/>
          <w:szCs w:val="24"/>
        </w:rPr>
        <w:t xml:space="preserve">Public URL: </w:t>
      </w:r>
      <w:r w:rsidRPr="005119C3">
        <w:rPr>
          <w:sz w:val="24"/>
          <w:szCs w:val="24"/>
        </w:rPr>
        <w:t>the IP address of the developer creating the project</w:t>
      </w:r>
    </w:p>
    <w:p w:rsidR="003E191A" w:rsidRPr="005119C3" w:rsidRDefault="003E191A" w:rsidP="003E191A">
      <w:pPr>
        <w:spacing w:after="0" w:line="240" w:lineRule="auto"/>
        <w:jc w:val="both"/>
        <w:rPr>
          <w:b/>
          <w:bCs/>
          <w:sz w:val="24"/>
          <w:szCs w:val="24"/>
        </w:rPr>
      </w:pPr>
      <w:r w:rsidRPr="005119C3">
        <w:rPr>
          <w:b/>
          <w:bCs/>
          <w:sz w:val="24"/>
          <w:szCs w:val="24"/>
        </w:rPr>
        <w:lastRenderedPageBreak/>
        <w:t xml:space="preserve">Developer Name: </w:t>
      </w:r>
      <w:r w:rsidRPr="005119C3">
        <w:rPr>
          <w:sz w:val="24"/>
          <w:szCs w:val="24"/>
        </w:rPr>
        <w:t>the name of the developer creating the project</w:t>
      </w:r>
      <w:r w:rsidRPr="005119C3">
        <w:rPr>
          <w:b/>
          <w:bCs/>
          <w:sz w:val="24"/>
          <w:szCs w:val="24"/>
        </w:rPr>
        <w:t xml:space="preserve"> </w:t>
      </w:r>
    </w:p>
    <w:p w:rsidR="003E191A" w:rsidRPr="005119C3" w:rsidRDefault="003E191A" w:rsidP="003E191A">
      <w:pPr>
        <w:spacing w:after="0" w:line="240" w:lineRule="auto"/>
        <w:jc w:val="both"/>
        <w:rPr>
          <w:sz w:val="24"/>
          <w:szCs w:val="24"/>
        </w:rPr>
      </w:pPr>
      <w:r w:rsidRPr="005119C3">
        <w:rPr>
          <w:b/>
          <w:bCs/>
          <w:sz w:val="24"/>
          <w:szCs w:val="24"/>
        </w:rPr>
        <w:t xml:space="preserve">Visual Studio Version: </w:t>
      </w:r>
      <w:r w:rsidRPr="005119C3">
        <w:rPr>
          <w:sz w:val="24"/>
          <w:szCs w:val="24"/>
        </w:rPr>
        <w:t>what</w:t>
      </w:r>
      <w:r w:rsidRPr="005119C3">
        <w:rPr>
          <w:b/>
          <w:bCs/>
          <w:sz w:val="24"/>
          <w:szCs w:val="24"/>
        </w:rPr>
        <w:t xml:space="preserve"> </w:t>
      </w:r>
      <w:r w:rsidRPr="005119C3">
        <w:rPr>
          <w:sz w:val="24"/>
          <w:szCs w:val="24"/>
        </w:rPr>
        <w:t>version of Visual Studio .Net the project uses</w:t>
      </w:r>
    </w:p>
    <w:p w:rsidR="003E191A" w:rsidRPr="005119C3" w:rsidRDefault="003E191A" w:rsidP="003E191A">
      <w:pPr>
        <w:spacing w:after="0" w:line="240" w:lineRule="auto"/>
        <w:jc w:val="both"/>
        <w:rPr>
          <w:sz w:val="24"/>
          <w:szCs w:val="24"/>
        </w:rPr>
      </w:pPr>
      <w:r w:rsidRPr="005119C3">
        <w:rPr>
          <w:sz w:val="24"/>
          <w:szCs w:val="24"/>
        </w:rPr>
        <w:t xml:space="preserve">                                         (it supports 2012 and 2013)</w:t>
      </w:r>
    </w:p>
    <w:p w:rsidR="003E191A" w:rsidRPr="005119C3" w:rsidRDefault="003E191A" w:rsidP="003E191A">
      <w:pPr>
        <w:spacing w:after="0" w:line="240" w:lineRule="auto"/>
        <w:jc w:val="both"/>
        <w:rPr>
          <w:sz w:val="24"/>
          <w:szCs w:val="24"/>
        </w:rPr>
      </w:pPr>
      <w:r w:rsidRPr="005119C3">
        <w:rPr>
          <w:b/>
          <w:bCs/>
          <w:sz w:val="24"/>
          <w:szCs w:val="24"/>
        </w:rPr>
        <w:t xml:space="preserve">Peer Developer: </w:t>
      </w:r>
      <w:r w:rsidRPr="005119C3">
        <w:rPr>
          <w:sz w:val="24"/>
          <w:szCs w:val="24"/>
        </w:rPr>
        <w:t>List of developer URLs (IP addresses) involved in the project team</w:t>
      </w:r>
    </w:p>
    <w:p w:rsidR="003E191A" w:rsidRPr="005119C3" w:rsidRDefault="003E191A" w:rsidP="003E191A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5119C3">
        <w:rPr>
          <w:b/>
          <w:bCs/>
          <w:sz w:val="24"/>
          <w:szCs w:val="24"/>
        </w:rPr>
        <w:t>Sorcer</w:t>
      </w:r>
      <w:proofErr w:type="spellEnd"/>
      <w:r w:rsidRPr="005119C3">
        <w:rPr>
          <w:b/>
          <w:bCs/>
          <w:sz w:val="24"/>
          <w:szCs w:val="24"/>
        </w:rPr>
        <w:t xml:space="preserve"> Project Name:</w:t>
      </w:r>
      <w:r w:rsidRPr="005119C3">
        <w:rPr>
          <w:sz w:val="24"/>
          <w:szCs w:val="24"/>
        </w:rPr>
        <w:t xml:space="preserve"> The name of the project being developed.</w:t>
      </w:r>
    </w:p>
    <w:p w:rsidR="003E191A" w:rsidRDefault="003E191A" w:rsidP="003E191A">
      <w:pPr>
        <w:spacing w:after="0" w:line="240" w:lineRule="auto"/>
        <w:jc w:val="both"/>
        <w:rPr>
          <w:sz w:val="24"/>
          <w:szCs w:val="24"/>
        </w:rPr>
      </w:pPr>
    </w:p>
    <w:p w:rsidR="003E191A" w:rsidRPr="005119C3" w:rsidRDefault="003E191A" w:rsidP="003E191A">
      <w:pPr>
        <w:spacing w:after="0" w:line="240" w:lineRule="auto"/>
        <w:jc w:val="both"/>
        <w:rPr>
          <w:sz w:val="24"/>
          <w:szCs w:val="24"/>
        </w:rPr>
      </w:pPr>
      <w:r w:rsidRPr="005119C3">
        <w:rPr>
          <w:sz w:val="24"/>
          <w:szCs w:val="24"/>
        </w:rPr>
        <w:t>Project settings are stored in the developer’s workspace in a file with extension .</w:t>
      </w:r>
      <w:proofErr w:type="spellStart"/>
      <w:r w:rsidRPr="005119C3">
        <w:rPr>
          <w:sz w:val="24"/>
          <w:szCs w:val="24"/>
        </w:rPr>
        <w:t>sorcerproj</w:t>
      </w:r>
      <w:proofErr w:type="spellEnd"/>
      <w:r w:rsidRPr="005119C3">
        <w:rPr>
          <w:sz w:val="24"/>
          <w:szCs w:val="24"/>
        </w:rPr>
        <w:t>.</w:t>
      </w:r>
    </w:p>
    <w:p w:rsidR="003E191A" w:rsidRDefault="003E191A" w:rsidP="003E191A">
      <w:pPr>
        <w:jc w:val="both"/>
        <w:rPr>
          <w:rFonts w:cstheme="minorHAnsi"/>
          <w:sz w:val="24"/>
          <w:szCs w:val="24"/>
        </w:rPr>
      </w:pPr>
    </w:p>
    <w:p w:rsidR="003E191A" w:rsidRDefault="003E191A" w:rsidP="003E191A">
      <w:pPr>
        <w:jc w:val="both"/>
        <w:rPr>
          <w:rFonts w:cstheme="minorHAnsi"/>
          <w:sz w:val="24"/>
          <w:szCs w:val="24"/>
        </w:rPr>
      </w:pPr>
      <w:r w:rsidRPr="005119C3">
        <w:rPr>
          <w:rFonts w:cstheme="minorHAnsi"/>
          <w:sz w:val="24"/>
          <w:szCs w:val="24"/>
        </w:rPr>
        <w:t>Once the project team has been created, concurrent development implements the weather application scenario described above. First, we need each developer undertakes the following steps.</w:t>
      </w:r>
    </w:p>
    <w:p w:rsidR="003E191A" w:rsidRPr="00813A3A" w:rsidRDefault="003E191A" w:rsidP="003E191A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proofErr w:type="spellStart"/>
      <w:r w:rsidRPr="00813A3A">
        <w:rPr>
          <w:b/>
          <w:bCs/>
          <w:u w:val="single"/>
        </w:rPr>
        <w:t>DeveloperB</w:t>
      </w:r>
      <w:proofErr w:type="spellEnd"/>
      <w:r w:rsidRPr="00813A3A">
        <w:rPr>
          <w:b/>
          <w:bCs/>
          <w:u w:val="single"/>
        </w:rPr>
        <w:t>:</w:t>
      </w:r>
    </w:p>
    <w:p w:rsidR="003E191A" w:rsidRPr="00843CA6" w:rsidRDefault="003E191A" w:rsidP="003E191A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843CA6">
        <w:rPr>
          <w:rFonts w:cstheme="minorHAnsi"/>
          <w:sz w:val="24"/>
          <w:szCs w:val="24"/>
        </w:rPr>
        <w:t xml:space="preserve">Create the </w:t>
      </w:r>
      <w:proofErr w:type="spellStart"/>
      <w:r w:rsidRPr="00843CA6">
        <w:rPr>
          <w:rFonts w:cstheme="minorHAnsi"/>
          <w:sz w:val="24"/>
          <w:szCs w:val="24"/>
        </w:rPr>
        <w:t>WeatherService</w:t>
      </w:r>
      <w:proofErr w:type="spellEnd"/>
      <w:r w:rsidRPr="00843CA6">
        <w:rPr>
          <w:rFonts w:cstheme="minorHAnsi"/>
          <w:sz w:val="24"/>
          <w:szCs w:val="24"/>
        </w:rPr>
        <w:t xml:space="preserve"> that has a method </w:t>
      </w:r>
      <w:proofErr w:type="spellStart"/>
      <w:r w:rsidRPr="00843CA6">
        <w:rPr>
          <w:rFonts w:cstheme="minorHAnsi"/>
          <w:sz w:val="24"/>
          <w:szCs w:val="24"/>
        </w:rPr>
        <w:t>getWeatherData</w:t>
      </w:r>
      <w:proofErr w:type="spellEnd"/>
      <w:r w:rsidRPr="00843CA6">
        <w:rPr>
          <w:rFonts w:cstheme="minorHAnsi"/>
          <w:sz w:val="24"/>
          <w:szCs w:val="24"/>
        </w:rPr>
        <w:t xml:space="preserve">. This method returns the weather conditions of a certain city. </w:t>
      </w:r>
    </w:p>
    <w:p w:rsidR="003E191A" w:rsidRDefault="003E191A" w:rsidP="003E191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AU"/>
        </w:rPr>
        <w:drawing>
          <wp:inline distT="0" distB="0" distL="0" distR="0" wp14:anchorId="54D8DE98" wp14:editId="1EE043EA">
            <wp:extent cx="5731510" cy="23761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Pr="005119C3" w:rsidRDefault="003E191A" w:rsidP="003E191A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5119C3">
        <w:rPr>
          <w:rFonts w:cstheme="minorHAnsi"/>
          <w:sz w:val="24"/>
          <w:szCs w:val="24"/>
        </w:rPr>
        <w:t xml:space="preserve">Commit the service (the first version is named WeatherService_1_0) so that it is available to </w:t>
      </w:r>
      <w:proofErr w:type="spellStart"/>
      <w:r w:rsidRPr="005119C3">
        <w:rPr>
          <w:rFonts w:cstheme="minorHAnsi"/>
          <w:sz w:val="24"/>
          <w:szCs w:val="24"/>
        </w:rPr>
        <w:t>DeveloperA</w:t>
      </w:r>
      <w:proofErr w:type="spellEnd"/>
      <w:r w:rsidRPr="005119C3">
        <w:rPr>
          <w:rFonts w:cstheme="minorHAnsi"/>
          <w:sz w:val="24"/>
          <w:szCs w:val="24"/>
        </w:rPr>
        <w:t>.</w:t>
      </w:r>
    </w:p>
    <w:p w:rsidR="003E191A" w:rsidRDefault="003E191A" w:rsidP="003E191A">
      <w:pPr>
        <w:pStyle w:val="ListParagraph"/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1C9A218E" wp14:editId="60060B3E">
            <wp:extent cx="3257550" cy="3257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pStyle w:val="ListParagraph"/>
      </w:pPr>
    </w:p>
    <w:p w:rsidR="003E191A" w:rsidRPr="00813A3A" w:rsidRDefault="003E191A" w:rsidP="003E191A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proofErr w:type="spellStart"/>
      <w:r w:rsidRPr="00813A3A">
        <w:rPr>
          <w:b/>
          <w:bCs/>
          <w:u w:val="single"/>
        </w:rPr>
        <w:t>DeveloperA</w:t>
      </w:r>
      <w:proofErr w:type="spellEnd"/>
      <w:r w:rsidRPr="00813A3A">
        <w:rPr>
          <w:b/>
          <w:bCs/>
          <w:u w:val="single"/>
        </w:rPr>
        <w:t>:</w:t>
      </w:r>
    </w:p>
    <w:p w:rsidR="003E191A" w:rsidRDefault="003E191A" w:rsidP="003E191A">
      <w:pPr>
        <w:pStyle w:val="ListParagraph"/>
        <w:tabs>
          <w:tab w:val="left" w:pos="1575"/>
        </w:tabs>
      </w:pPr>
    </w:p>
    <w:p w:rsidR="003E191A" w:rsidRPr="005119C3" w:rsidRDefault="003E191A" w:rsidP="003E191A">
      <w:pPr>
        <w:jc w:val="both"/>
        <w:rPr>
          <w:sz w:val="24"/>
          <w:szCs w:val="24"/>
        </w:rPr>
      </w:pPr>
      <w:proofErr w:type="spellStart"/>
      <w:r w:rsidRPr="005119C3">
        <w:rPr>
          <w:sz w:val="24"/>
          <w:szCs w:val="24"/>
        </w:rPr>
        <w:t>CheckOut</w:t>
      </w:r>
      <w:proofErr w:type="spellEnd"/>
      <w:r w:rsidRPr="005119C3">
        <w:rPr>
          <w:sz w:val="24"/>
          <w:szCs w:val="24"/>
        </w:rPr>
        <w:t xml:space="preserve"> to discover and use the weather service from </w:t>
      </w:r>
      <w:proofErr w:type="spellStart"/>
      <w:r w:rsidRPr="005119C3">
        <w:rPr>
          <w:sz w:val="24"/>
          <w:szCs w:val="24"/>
        </w:rPr>
        <w:t>DeveloperB</w:t>
      </w:r>
      <w:proofErr w:type="spellEnd"/>
      <w:r w:rsidRPr="005119C3">
        <w:rPr>
          <w:sz w:val="24"/>
          <w:szCs w:val="24"/>
        </w:rPr>
        <w:t>.</w:t>
      </w:r>
    </w:p>
    <w:p w:rsidR="003E191A" w:rsidRDefault="003E191A" w:rsidP="003E191A">
      <w:pPr>
        <w:pStyle w:val="ListParagraph"/>
        <w:tabs>
          <w:tab w:val="left" w:pos="1575"/>
        </w:tabs>
      </w:pPr>
    </w:p>
    <w:p w:rsidR="003E191A" w:rsidRDefault="003E191A" w:rsidP="003E191A">
      <w:pPr>
        <w:pStyle w:val="ListParagraph"/>
        <w:tabs>
          <w:tab w:val="left" w:pos="1575"/>
        </w:tabs>
        <w:jc w:val="center"/>
      </w:pPr>
      <w:r>
        <w:rPr>
          <w:noProof/>
          <w:lang w:eastAsia="en-AU"/>
        </w:rPr>
        <w:drawing>
          <wp:inline distT="0" distB="0" distL="0" distR="0" wp14:anchorId="62EA2E60" wp14:editId="4D020572">
            <wp:extent cx="3147861" cy="3009754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302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pStyle w:val="ListParagraph"/>
        <w:tabs>
          <w:tab w:val="left" w:pos="1575"/>
        </w:tabs>
        <w:jc w:val="center"/>
      </w:pPr>
    </w:p>
    <w:p w:rsidR="003E191A" w:rsidRPr="005119C3" w:rsidRDefault="003E191A" w:rsidP="003E191A">
      <w:pPr>
        <w:jc w:val="both"/>
        <w:rPr>
          <w:sz w:val="24"/>
          <w:szCs w:val="24"/>
        </w:rPr>
      </w:pPr>
      <w:r w:rsidRPr="005119C3">
        <w:rPr>
          <w:sz w:val="24"/>
          <w:szCs w:val="24"/>
        </w:rPr>
        <w:t xml:space="preserve">Once the service is discovered, </w:t>
      </w:r>
      <w:proofErr w:type="spellStart"/>
      <w:r w:rsidRPr="005119C3">
        <w:rPr>
          <w:sz w:val="24"/>
          <w:szCs w:val="24"/>
        </w:rPr>
        <w:t>DeveloperA</w:t>
      </w:r>
      <w:proofErr w:type="spellEnd"/>
      <w:r w:rsidRPr="005119C3">
        <w:rPr>
          <w:sz w:val="24"/>
          <w:szCs w:val="24"/>
        </w:rPr>
        <w:t xml:space="preserve"> selects the service and the version number to generate the local proxy.</w:t>
      </w:r>
    </w:p>
    <w:p w:rsidR="003E191A" w:rsidRDefault="003E191A" w:rsidP="003E191A">
      <w:pPr>
        <w:pStyle w:val="ListParagraph"/>
        <w:tabs>
          <w:tab w:val="left" w:pos="1575"/>
        </w:tabs>
      </w:pPr>
      <w:r>
        <w:t xml:space="preserve"> </w:t>
      </w:r>
    </w:p>
    <w:p w:rsidR="003E191A" w:rsidRDefault="003E191A" w:rsidP="003E191A">
      <w:pPr>
        <w:pStyle w:val="ListParagraph"/>
        <w:tabs>
          <w:tab w:val="left" w:pos="1575"/>
        </w:tabs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6197C7D2" wp14:editId="16D9A23A">
            <wp:extent cx="3390900" cy="3233114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228" cy="32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pStyle w:val="ListParagraph"/>
        <w:tabs>
          <w:tab w:val="left" w:pos="1575"/>
        </w:tabs>
        <w:jc w:val="center"/>
      </w:pPr>
    </w:p>
    <w:p w:rsidR="003E191A" w:rsidRPr="005119C3" w:rsidRDefault="003E191A" w:rsidP="003E191A">
      <w:pPr>
        <w:jc w:val="both"/>
        <w:rPr>
          <w:sz w:val="24"/>
          <w:szCs w:val="24"/>
        </w:rPr>
      </w:pPr>
      <w:r w:rsidRPr="005119C3">
        <w:rPr>
          <w:sz w:val="24"/>
          <w:szCs w:val="24"/>
        </w:rPr>
        <w:t xml:space="preserve">After generating the proxy, </w:t>
      </w:r>
      <w:proofErr w:type="spellStart"/>
      <w:r w:rsidRPr="005119C3">
        <w:rPr>
          <w:sz w:val="24"/>
          <w:szCs w:val="24"/>
        </w:rPr>
        <w:t>DeveloperA</w:t>
      </w:r>
      <w:proofErr w:type="spellEnd"/>
      <w:r w:rsidRPr="005119C3">
        <w:rPr>
          <w:sz w:val="24"/>
          <w:szCs w:val="24"/>
        </w:rPr>
        <w:t xml:space="preserve"> gets the weather service in the project solution in his/her workspace</w:t>
      </w:r>
    </w:p>
    <w:p w:rsidR="003E191A" w:rsidRDefault="003E191A" w:rsidP="003E191A">
      <w:pPr>
        <w:pStyle w:val="ListParagraph"/>
        <w:tabs>
          <w:tab w:val="left" w:pos="1575"/>
        </w:tabs>
        <w:jc w:val="center"/>
      </w:pPr>
    </w:p>
    <w:p w:rsidR="003E191A" w:rsidRDefault="003E191A" w:rsidP="003E191A">
      <w:pPr>
        <w:pStyle w:val="ListParagraph"/>
        <w:tabs>
          <w:tab w:val="left" w:pos="1575"/>
        </w:tabs>
        <w:ind w:left="0"/>
        <w:jc w:val="center"/>
      </w:pPr>
      <w:r>
        <w:rPr>
          <w:noProof/>
          <w:lang w:eastAsia="en-AU"/>
        </w:rPr>
        <w:drawing>
          <wp:inline distT="0" distB="0" distL="0" distR="0" wp14:anchorId="363143DE" wp14:editId="1B05695A">
            <wp:extent cx="5731510" cy="2229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pStyle w:val="ListParagraph"/>
        <w:tabs>
          <w:tab w:val="left" w:pos="1575"/>
        </w:tabs>
      </w:pPr>
    </w:p>
    <w:p w:rsidR="003E191A" w:rsidRDefault="003E191A" w:rsidP="003E191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DeveloperA</w:t>
      </w:r>
      <w:proofErr w:type="spellEnd"/>
      <w:r>
        <w:rPr>
          <w:sz w:val="28"/>
          <w:szCs w:val="28"/>
        </w:rPr>
        <w:t xml:space="preserve"> called the method of service in its function as shown:</w:t>
      </w:r>
    </w:p>
    <w:p w:rsidR="003E191A" w:rsidRDefault="003E191A" w:rsidP="003E191A">
      <w:pPr>
        <w:rPr>
          <w:sz w:val="28"/>
          <w:szCs w:val="28"/>
        </w:rPr>
      </w:pPr>
      <w:r>
        <w:rPr>
          <w:noProof/>
          <w:sz w:val="28"/>
          <w:szCs w:val="28"/>
          <w:lang w:eastAsia="en-AU"/>
        </w:rPr>
        <w:lastRenderedPageBreak/>
        <w:drawing>
          <wp:inline distT="0" distB="0" distL="0" distR="0" wp14:anchorId="39A76309" wp14:editId="658F12B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tabs>
          <w:tab w:val="left" w:pos="1575"/>
        </w:tabs>
      </w:pPr>
    </w:p>
    <w:p w:rsidR="003E191A" w:rsidRDefault="003E191A" w:rsidP="003E191A">
      <w:pPr>
        <w:rPr>
          <w:sz w:val="28"/>
          <w:szCs w:val="28"/>
        </w:rPr>
      </w:pPr>
      <w:r>
        <w:rPr>
          <w:sz w:val="28"/>
          <w:szCs w:val="28"/>
        </w:rPr>
        <w:t>And below is the output</w:t>
      </w:r>
    </w:p>
    <w:p w:rsidR="003E191A" w:rsidRDefault="003E191A" w:rsidP="003E191A">
      <w:pPr>
        <w:tabs>
          <w:tab w:val="left" w:pos="1575"/>
        </w:tabs>
      </w:pPr>
      <w:r>
        <w:rPr>
          <w:noProof/>
          <w:lang w:eastAsia="en-AU"/>
        </w:rPr>
        <w:drawing>
          <wp:inline distT="0" distB="0" distL="0" distR="0" wp14:anchorId="3CCE6E32" wp14:editId="56663AF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tabs>
          <w:tab w:val="left" w:pos="1575"/>
        </w:tabs>
      </w:pPr>
    </w:p>
    <w:p w:rsidR="003E191A" w:rsidRPr="005119C3" w:rsidRDefault="003E191A" w:rsidP="003E191A">
      <w:pPr>
        <w:jc w:val="both"/>
        <w:rPr>
          <w:sz w:val="24"/>
          <w:szCs w:val="24"/>
        </w:rPr>
      </w:pPr>
      <w:r w:rsidRPr="005119C3">
        <w:rPr>
          <w:sz w:val="24"/>
          <w:szCs w:val="24"/>
        </w:rPr>
        <w:t xml:space="preserve">With this application base established, the next two sections look at what happens when a compatible and incompatible change is made. </w:t>
      </w: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</w:p>
    <w:p w:rsidR="003E191A" w:rsidRPr="00813A3A" w:rsidRDefault="003E191A" w:rsidP="003E191A">
      <w:pPr>
        <w:pStyle w:val="ListParagraph"/>
        <w:numPr>
          <w:ilvl w:val="0"/>
          <w:numId w:val="1"/>
        </w:numPr>
        <w:tabs>
          <w:tab w:val="left" w:pos="1575"/>
        </w:tabs>
        <w:rPr>
          <w:rFonts w:ascii="Segoe UI" w:hAnsi="Segoe UI" w:cs="Segoe UI"/>
          <w:b/>
          <w:bCs/>
          <w:color w:val="2A2A2A"/>
          <w:sz w:val="20"/>
          <w:szCs w:val="20"/>
        </w:rPr>
      </w:pPr>
      <w:r w:rsidRPr="00813A3A">
        <w:rPr>
          <w:rFonts w:ascii="Segoe UI" w:hAnsi="Segoe UI" w:cs="Segoe UI"/>
          <w:b/>
          <w:bCs/>
          <w:color w:val="2A2A2A"/>
          <w:sz w:val="20"/>
          <w:szCs w:val="20"/>
        </w:rPr>
        <w:t>Change Scenario 1 (compatible chan</w:t>
      </w:r>
      <w:r>
        <w:rPr>
          <w:rFonts w:ascii="Segoe UI" w:hAnsi="Segoe UI" w:cs="Segoe UI"/>
          <w:b/>
          <w:bCs/>
          <w:color w:val="2A2A2A"/>
          <w:sz w:val="20"/>
          <w:szCs w:val="20"/>
        </w:rPr>
        <w:t>g</w:t>
      </w:r>
      <w:r w:rsidRPr="00813A3A">
        <w:rPr>
          <w:rFonts w:ascii="Segoe UI" w:hAnsi="Segoe UI" w:cs="Segoe UI"/>
          <w:b/>
          <w:bCs/>
          <w:color w:val="2A2A2A"/>
          <w:sz w:val="20"/>
          <w:szCs w:val="20"/>
        </w:rPr>
        <w:t>e)</w:t>
      </w:r>
    </w:p>
    <w:p w:rsidR="003E191A" w:rsidRPr="009616A4" w:rsidRDefault="003E191A" w:rsidP="003E191A">
      <w:pPr>
        <w:pStyle w:val="ListParagraph"/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</w:p>
    <w:p w:rsidR="003E191A" w:rsidRPr="005119C3" w:rsidRDefault="003E191A" w:rsidP="003E191A">
      <w:pPr>
        <w:pStyle w:val="ListParagraph"/>
        <w:numPr>
          <w:ilvl w:val="1"/>
          <w:numId w:val="2"/>
        </w:numPr>
        <w:tabs>
          <w:tab w:val="left" w:pos="1575"/>
        </w:tabs>
        <w:rPr>
          <w:rFonts w:cstheme="minorHAnsi"/>
          <w:color w:val="2A2A2A"/>
          <w:sz w:val="24"/>
          <w:szCs w:val="24"/>
        </w:rPr>
      </w:pPr>
      <w:r w:rsidRPr="005119C3">
        <w:rPr>
          <w:rFonts w:cstheme="minorHAnsi"/>
          <w:color w:val="2A2A2A"/>
          <w:sz w:val="24"/>
          <w:szCs w:val="24"/>
        </w:rPr>
        <w:lastRenderedPageBreak/>
        <w:t>Service provider side (</w:t>
      </w:r>
      <w:proofErr w:type="spellStart"/>
      <w:r w:rsidRPr="005119C3">
        <w:rPr>
          <w:rFonts w:cstheme="minorHAnsi"/>
          <w:color w:val="2A2A2A"/>
          <w:sz w:val="24"/>
          <w:szCs w:val="24"/>
        </w:rPr>
        <w:t>DeveloperB</w:t>
      </w:r>
      <w:proofErr w:type="spellEnd"/>
      <w:r w:rsidRPr="005119C3">
        <w:rPr>
          <w:rFonts w:cstheme="minorHAnsi"/>
          <w:color w:val="2A2A2A"/>
          <w:sz w:val="24"/>
          <w:szCs w:val="24"/>
        </w:rPr>
        <w:t>)</w:t>
      </w: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  <w:proofErr w:type="spellStart"/>
      <w:r w:rsidRPr="005119C3">
        <w:rPr>
          <w:rFonts w:cstheme="minorHAnsi"/>
          <w:color w:val="2A2A2A"/>
          <w:sz w:val="24"/>
          <w:szCs w:val="24"/>
        </w:rPr>
        <w:t>DeveloperB</w:t>
      </w:r>
      <w:proofErr w:type="spellEnd"/>
      <w:r w:rsidRPr="005119C3">
        <w:rPr>
          <w:rFonts w:cstheme="minorHAnsi"/>
          <w:color w:val="2A2A2A"/>
          <w:sz w:val="24"/>
          <w:szCs w:val="24"/>
        </w:rPr>
        <w:t xml:space="preserve"> makes a compatible change</w:t>
      </w:r>
      <w:r>
        <w:rPr>
          <w:rFonts w:cstheme="minorHAnsi"/>
          <w:color w:val="2A2A2A"/>
          <w:sz w:val="24"/>
          <w:szCs w:val="24"/>
        </w:rPr>
        <w:t xml:space="preserve"> </w:t>
      </w:r>
      <w:r w:rsidRPr="005119C3">
        <w:rPr>
          <w:rFonts w:cstheme="minorHAnsi"/>
          <w:color w:val="2A2A2A"/>
          <w:sz w:val="24"/>
          <w:szCs w:val="24"/>
        </w:rPr>
        <w:t>(see Table-3)</w:t>
      </w:r>
      <w:r>
        <w:rPr>
          <w:rFonts w:cstheme="minorHAnsi"/>
          <w:color w:val="2A2A2A"/>
          <w:sz w:val="24"/>
          <w:szCs w:val="24"/>
        </w:rPr>
        <w:t>, by adding a new method “</w:t>
      </w:r>
      <w:proofErr w:type="spellStart"/>
      <w:r>
        <w:rPr>
          <w:rFonts w:cstheme="minorHAnsi"/>
          <w:color w:val="2A2A2A"/>
          <w:sz w:val="24"/>
          <w:szCs w:val="24"/>
        </w:rPr>
        <w:t>GetLatLong</w:t>
      </w:r>
      <w:proofErr w:type="spellEnd"/>
      <w:r>
        <w:rPr>
          <w:rFonts w:cstheme="minorHAnsi"/>
          <w:color w:val="2A2A2A"/>
          <w:sz w:val="24"/>
          <w:szCs w:val="24"/>
        </w:rPr>
        <w:t>”</w:t>
      </w:r>
      <w:r w:rsidRPr="005119C3">
        <w:rPr>
          <w:rFonts w:cstheme="minorHAnsi"/>
          <w:color w:val="2A2A2A"/>
          <w:sz w:val="24"/>
          <w:szCs w:val="24"/>
        </w:rPr>
        <w:t xml:space="preserve"> to the Weather service</w:t>
      </w:r>
      <w:r>
        <w:rPr>
          <w:rFonts w:cstheme="minorHAnsi"/>
          <w:color w:val="2A2A2A"/>
          <w:sz w:val="24"/>
          <w:szCs w:val="24"/>
        </w:rPr>
        <w:t xml:space="preserve"> as snapshot below:</w:t>
      </w: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sz w:val="28"/>
          <w:szCs w:val="28"/>
        </w:rPr>
      </w:pPr>
      <w:r w:rsidRPr="005119C3">
        <w:rPr>
          <w:rFonts w:cstheme="minorHAnsi"/>
          <w:color w:val="2A2A2A"/>
          <w:sz w:val="24"/>
          <w:szCs w:val="24"/>
        </w:rPr>
        <w:t xml:space="preserve"> </w:t>
      </w:r>
      <w:r>
        <w:rPr>
          <w:rFonts w:cstheme="minorHAnsi"/>
          <w:color w:val="2A2A2A"/>
          <w:sz w:val="24"/>
          <w:szCs w:val="24"/>
        </w:rPr>
        <w:t>A</w:t>
      </w:r>
      <w:r w:rsidRPr="005119C3">
        <w:rPr>
          <w:rFonts w:cstheme="minorHAnsi"/>
          <w:color w:val="2A2A2A"/>
          <w:sz w:val="24"/>
          <w:szCs w:val="24"/>
        </w:rPr>
        <w:t xml:space="preserve">nd then commits the new version. As the change is compatible, the new version will be </w:t>
      </w:r>
      <w:r>
        <w:rPr>
          <w:rFonts w:cstheme="minorHAnsi"/>
          <w:color w:val="2A2A2A"/>
          <w:sz w:val="24"/>
          <w:szCs w:val="24"/>
        </w:rPr>
        <w:t>W</w:t>
      </w:r>
      <w:r w:rsidRPr="005119C3">
        <w:rPr>
          <w:rFonts w:cstheme="minorHAnsi"/>
          <w:color w:val="2A2A2A"/>
          <w:sz w:val="24"/>
          <w:szCs w:val="24"/>
        </w:rPr>
        <w:t>eather</w:t>
      </w:r>
      <w:r>
        <w:rPr>
          <w:rFonts w:cstheme="minorHAnsi"/>
          <w:color w:val="2A2A2A"/>
          <w:sz w:val="24"/>
          <w:szCs w:val="24"/>
        </w:rPr>
        <w:t>Service</w:t>
      </w:r>
      <w:r w:rsidRPr="005119C3">
        <w:rPr>
          <w:rFonts w:cstheme="minorHAnsi"/>
          <w:color w:val="2A2A2A"/>
          <w:sz w:val="24"/>
          <w:szCs w:val="24"/>
        </w:rPr>
        <w:t>_1_1.</w:t>
      </w:r>
      <w:r>
        <w:rPr>
          <w:rFonts w:cstheme="minorHAnsi"/>
          <w:color w:val="2A2A2A"/>
          <w:sz w:val="24"/>
          <w:szCs w:val="24"/>
        </w:rPr>
        <w:t xml:space="preserve"> </w:t>
      </w:r>
      <w:r w:rsidRPr="008A47DD">
        <w:rPr>
          <w:rFonts w:cstheme="minorHAnsi"/>
          <w:color w:val="2A2A2A"/>
          <w:sz w:val="24"/>
          <w:szCs w:val="24"/>
        </w:rPr>
        <w:t xml:space="preserve">It is clear from the screenshot that version </w:t>
      </w:r>
      <w:r>
        <w:rPr>
          <w:rFonts w:cstheme="minorHAnsi"/>
          <w:color w:val="2A2A2A"/>
          <w:sz w:val="24"/>
          <w:szCs w:val="24"/>
        </w:rPr>
        <w:t>1</w:t>
      </w:r>
      <w:r w:rsidRPr="008A47DD">
        <w:rPr>
          <w:rFonts w:cstheme="minorHAnsi"/>
          <w:color w:val="2A2A2A"/>
          <w:sz w:val="24"/>
          <w:szCs w:val="24"/>
        </w:rPr>
        <w:t>.</w:t>
      </w:r>
      <w:r>
        <w:rPr>
          <w:rFonts w:cstheme="minorHAnsi"/>
          <w:color w:val="2A2A2A"/>
          <w:sz w:val="24"/>
          <w:szCs w:val="24"/>
        </w:rPr>
        <w:t xml:space="preserve">1 </w:t>
      </w:r>
      <w:r w:rsidRPr="008A47DD">
        <w:rPr>
          <w:rFonts w:cstheme="minorHAnsi"/>
          <w:color w:val="2A2A2A"/>
          <w:sz w:val="24"/>
          <w:szCs w:val="24"/>
        </w:rPr>
        <w:t>(operation is added)</w:t>
      </w:r>
      <w:r>
        <w:rPr>
          <w:sz w:val="28"/>
          <w:szCs w:val="28"/>
        </w:rPr>
        <w:t>.</w:t>
      </w:r>
    </w:p>
    <w:p w:rsidR="003E191A" w:rsidRPr="005119C3" w:rsidRDefault="003E191A" w:rsidP="003E191A">
      <w:pPr>
        <w:tabs>
          <w:tab w:val="left" w:pos="1575"/>
        </w:tabs>
        <w:ind w:left="426"/>
        <w:jc w:val="center"/>
        <w:rPr>
          <w:rFonts w:cstheme="minorHAnsi"/>
          <w:color w:val="2A2A2A"/>
          <w:sz w:val="24"/>
          <w:szCs w:val="24"/>
        </w:rPr>
      </w:pPr>
      <w:r>
        <w:rPr>
          <w:rFonts w:cstheme="minorHAnsi"/>
          <w:noProof/>
          <w:color w:val="2A2A2A"/>
          <w:sz w:val="24"/>
          <w:szCs w:val="24"/>
          <w:lang w:eastAsia="en-AU"/>
        </w:rPr>
        <w:drawing>
          <wp:inline distT="0" distB="0" distL="0" distR="0" wp14:anchorId="2AF12EE3" wp14:editId="01A0786F">
            <wp:extent cx="4635958" cy="260663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27" cy="26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Pr="005119C3" w:rsidRDefault="003E191A" w:rsidP="003E191A">
      <w:pPr>
        <w:tabs>
          <w:tab w:val="left" w:pos="1575"/>
        </w:tabs>
        <w:rPr>
          <w:rFonts w:cstheme="minorHAnsi"/>
          <w:color w:val="2A2A2A"/>
          <w:sz w:val="24"/>
          <w:szCs w:val="24"/>
        </w:rPr>
      </w:pPr>
    </w:p>
    <w:p w:rsidR="003E191A" w:rsidRPr="005119C3" w:rsidRDefault="003E191A" w:rsidP="003E191A">
      <w:pPr>
        <w:pStyle w:val="ListParagraph"/>
        <w:numPr>
          <w:ilvl w:val="1"/>
          <w:numId w:val="2"/>
        </w:numPr>
        <w:tabs>
          <w:tab w:val="left" w:pos="1575"/>
        </w:tabs>
        <w:rPr>
          <w:rFonts w:cstheme="minorHAnsi"/>
          <w:color w:val="2A2A2A"/>
          <w:sz w:val="24"/>
          <w:szCs w:val="24"/>
        </w:rPr>
      </w:pPr>
      <w:r w:rsidRPr="005119C3">
        <w:rPr>
          <w:rFonts w:cstheme="minorHAnsi"/>
          <w:color w:val="2A2A2A"/>
          <w:sz w:val="24"/>
          <w:szCs w:val="24"/>
        </w:rPr>
        <w:t>Service consumer side (</w:t>
      </w:r>
      <w:proofErr w:type="spellStart"/>
      <w:r w:rsidRPr="005119C3">
        <w:rPr>
          <w:rFonts w:cstheme="minorHAnsi"/>
          <w:color w:val="2A2A2A"/>
          <w:sz w:val="24"/>
          <w:szCs w:val="24"/>
        </w:rPr>
        <w:t>DeveloperA</w:t>
      </w:r>
      <w:proofErr w:type="spellEnd"/>
      <w:r w:rsidRPr="005119C3">
        <w:rPr>
          <w:rFonts w:cstheme="minorHAnsi"/>
          <w:color w:val="2A2A2A"/>
          <w:sz w:val="24"/>
          <w:szCs w:val="24"/>
        </w:rPr>
        <w:t>)</w:t>
      </w:r>
    </w:p>
    <w:p w:rsidR="003E191A" w:rsidRPr="005119C3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  <w:r w:rsidRPr="005119C3">
        <w:rPr>
          <w:rFonts w:cstheme="minorHAnsi"/>
          <w:color w:val="2A2A2A"/>
          <w:sz w:val="24"/>
          <w:szCs w:val="24"/>
        </w:rPr>
        <w:t xml:space="preserve">After the new version is committed by </w:t>
      </w:r>
      <w:proofErr w:type="spellStart"/>
      <w:r w:rsidRPr="005119C3">
        <w:rPr>
          <w:rFonts w:cstheme="minorHAnsi"/>
          <w:color w:val="2A2A2A"/>
          <w:sz w:val="24"/>
          <w:szCs w:val="24"/>
        </w:rPr>
        <w:t>DeveloperB</w:t>
      </w:r>
      <w:proofErr w:type="spellEnd"/>
      <w:r w:rsidRPr="005119C3">
        <w:rPr>
          <w:rFonts w:cstheme="minorHAnsi"/>
          <w:color w:val="2A2A2A"/>
          <w:sz w:val="24"/>
          <w:szCs w:val="24"/>
        </w:rPr>
        <w:t xml:space="preserve">, </w:t>
      </w:r>
      <w:proofErr w:type="spellStart"/>
      <w:r w:rsidRPr="005119C3">
        <w:rPr>
          <w:rFonts w:cstheme="minorHAnsi"/>
          <w:color w:val="2A2A2A"/>
          <w:sz w:val="24"/>
          <w:szCs w:val="24"/>
        </w:rPr>
        <w:t>DeveloperA</w:t>
      </w:r>
      <w:proofErr w:type="spellEnd"/>
      <w:r w:rsidRPr="005119C3">
        <w:rPr>
          <w:rFonts w:cstheme="minorHAnsi"/>
          <w:color w:val="2A2A2A"/>
          <w:sz w:val="24"/>
          <w:szCs w:val="24"/>
        </w:rPr>
        <w:t xml:space="preserve"> runs the Update command and automatically generates the proxy class </w:t>
      </w: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  <w:r>
        <w:rPr>
          <w:rFonts w:ascii="Segoe UI" w:hAnsi="Segoe UI" w:cs="Segoe UI"/>
          <w:noProof/>
          <w:color w:val="2A2A2A"/>
          <w:sz w:val="20"/>
          <w:szCs w:val="20"/>
          <w:lang w:eastAsia="en-AU"/>
        </w:rPr>
        <w:lastRenderedPageBreak/>
        <w:drawing>
          <wp:inline distT="0" distB="0" distL="0" distR="0" wp14:anchorId="0438F61F" wp14:editId="1846B4C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  <w:r>
        <w:rPr>
          <w:rFonts w:ascii="Segoe UI" w:hAnsi="Segoe UI" w:cs="Segoe UI"/>
          <w:color w:val="2A2A2A"/>
          <w:sz w:val="20"/>
          <w:szCs w:val="20"/>
        </w:rPr>
        <w:t>And the below is the output:</w:t>
      </w: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  <w:r>
        <w:rPr>
          <w:rFonts w:ascii="Segoe UI" w:hAnsi="Segoe UI" w:cs="Segoe UI"/>
          <w:noProof/>
          <w:color w:val="2A2A2A"/>
          <w:sz w:val="20"/>
          <w:szCs w:val="20"/>
          <w:lang w:eastAsia="en-AU"/>
        </w:rPr>
        <w:drawing>
          <wp:inline distT="0" distB="0" distL="0" distR="0" wp14:anchorId="6B929130" wp14:editId="70D8DD4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</w:p>
    <w:p w:rsidR="003E191A" w:rsidRPr="00813A3A" w:rsidRDefault="003E191A" w:rsidP="003E191A">
      <w:pPr>
        <w:pStyle w:val="ListParagraph"/>
        <w:numPr>
          <w:ilvl w:val="0"/>
          <w:numId w:val="1"/>
        </w:numPr>
        <w:tabs>
          <w:tab w:val="left" w:pos="1575"/>
        </w:tabs>
        <w:rPr>
          <w:rFonts w:ascii="Segoe UI" w:hAnsi="Segoe UI" w:cs="Segoe UI"/>
          <w:b/>
          <w:bCs/>
          <w:color w:val="2A2A2A"/>
          <w:sz w:val="20"/>
          <w:szCs w:val="20"/>
        </w:rPr>
      </w:pPr>
      <w:r w:rsidRPr="00813A3A">
        <w:rPr>
          <w:rFonts w:ascii="Segoe UI" w:hAnsi="Segoe UI" w:cs="Segoe UI"/>
          <w:b/>
          <w:bCs/>
          <w:color w:val="2A2A2A"/>
          <w:sz w:val="20"/>
          <w:szCs w:val="20"/>
        </w:rPr>
        <w:lastRenderedPageBreak/>
        <w:t xml:space="preserve">Change Scenario </w:t>
      </w:r>
      <w:r>
        <w:rPr>
          <w:rFonts w:ascii="Segoe UI" w:hAnsi="Segoe UI" w:cs="Segoe UI"/>
          <w:b/>
          <w:bCs/>
          <w:color w:val="2A2A2A"/>
          <w:sz w:val="20"/>
          <w:szCs w:val="20"/>
        </w:rPr>
        <w:t>2</w:t>
      </w:r>
      <w:r w:rsidRPr="00813A3A">
        <w:rPr>
          <w:rFonts w:ascii="Segoe UI" w:hAnsi="Segoe UI" w:cs="Segoe UI"/>
          <w:b/>
          <w:bCs/>
          <w:color w:val="2A2A2A"/>
          <w:sz w:val="20"/>
          <w:szCs w:val="20"/>
        </w:rPr>
        <w:t xml:space="preserve"> (</w:t>
      </w:r>
      <w:r>
        <w:rPr>
          <w:rFonts w:ascii="Segoe UI" w:hAnsi="Segoe UI" w:cs="Segoe UI"/>
          <w:b/>
          <w:bCs/>
          <w:color w:val="2A2A2A"/>
          <w:sz w:val="20"/>
          <w:szCs w:val="20"/>
        </w:rPr>
        <w:t>in</w:t>
      </w:r>
      <w:r w:rsidRPr="00813A3A">
        <w:rPr>
          <w:rFonts w:ascii="Segoe UI" w:hAnsi="Segoe UI" w:cs="Segoe UI"/>
          <w:b/>
          <w:bCs/>
          <w:color w:val="2A2A2A"/>
          <w:sz w:val="20"/>
          <w:szCs w:val="20"/>
        </w:rPr>
        <w:t>compatible chan</w:t>
      </w:r>
      <w:r>
        <w:rPr>
          <w:rFonts w:ascii="Segoe UI" w:hAnsi="Segoe UI" w:cs="Segoe UI"/>
          <w:b/>
          <w:bCs/>
          <w:color w:val="2A2A2A"/>
          <w:sz w:val="20"/>
          <w:szCs w:val="20"/>
        </w:rPr>
        <w:t>g</w:t>
      </w:r>
      <w:r w:rsidRPr="00813A3A">
        <w:rPr>
          <w:rFonts w:ascii="Segoe UI" w:hAnsi="Segoe UI" w:cs="Segoe UI"/>
          <w:b/>
          <w:bCs/>
          <w:color w:val="2A2A2A"/>
          <w:sz w:val="20"/>
          <w:szCs w:val="20"/>
        </w:rPr>
        <w:t>e)</w:t>
      </w:r>
    </w:p>
    <w:p w:rsidR="003E191A" w:rsidRDefault="003E191A" w:rsidP="003E191A"/>
    <w:p w:rsidR="003E191A" w:rsidRPr="005119C3" w:rsidRDefault="003E191A" w:rsidP="003E191A">
      <w:pPr>
        <w:pStyle w:val="ListParagraph"/>
        <w:numPr>
          <w:ilvl w:val="1"/>
          <w:numId w:val="4"/>
        </w:numPr>
        <w:tabs>
          <w:tab w:val="left" w:pos="1575"/>
        </w:tabs>
        <w:rPr>
          <w:rFonts w:cstheme="minorHAnsi"/>
          <w:color w:val="2A2A2A"/>
          <w:sz w:val="24"/>
          <w:szCs w:val="24"/>
        </w:rPr>
      </w:pPr>
      <w:r w:rsidRPr="005119C3">
        <w:rPr>
          <w:rFonts w:cstheme="minorHAnsi"/>
          <w:color w:val="2A2A2A"/>
          <w:sz w:val="24"/>
          <w:szCs w:val="24"/>
        </w:rPr>
        <w:t>Service provider side (</w:t>
      </w:r>
      <w:proofErr w:type="spellStart"/>
      <w:r w:rsidRPr="005119C3">
        <w:rPr>
          <w:rFonts w:cstheme="minorHAnsi"/>
          <w:color w:val="2A2A2A"/>
          <w:sz w:val="24"/>
          <w:szCs w:val="24"/>
        </w:rPr>
        <w:t>DeveloperB</w:t>
      </w:r>
      <w:proofErr w:type="spellEnd"/>
      <w:r w:rsidRPr="005119C3">
        <w:rPr>
          <w:rFonts w:cstheme="minorHAnsi"/>
          <w:color w:val="2A2A2A"/>
          <w:sz w:val="24"/>
          <w:szCs w:val="24"/>
        </w:rPr>
        <w:t>)</w:t>
      </w: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  <w:proofErr w:type="spellStart"/>
      <w:r w:rsidRPr="005119C3">
        <w:rPr>
          <w:rFonts w:cstheme="minorHAnsi"/>
          <w:color w:val="2A2A2A"/>
          <w:sz w:val="24"/>
          <w:szCs w:val="24"/>
        </w:rPr>
        <w:t>DeveloperB</w:t>
      </w:r>
      <w:proofErr w:type="spellEnd"/>
      <w:r w:rsidRPr="005119C3">
        <w:rPr>
          <w:rFonts w:cstheme="minorHAnsi"/>
          <w:color w:val="2A2A2A"/>
          <w:sz w:val="24"/>
          <w:szCs w:val="24"/>
        </w:rPr>
        <w:t xml:space="preserve"> makes an incompatible change (see Table-3) to the Weather service</w:t>
      </w:r>
      <w:r>
        <w:rPr>
          <w:rFonts w:cstheme="minorHAnsi"/>
          <w:color w:val="2A2A2A"/>
          <w:sz w:val="24"/>
          <w:szCs w:val="24"/>
        </w:rPr>
        <w:t xml:space="preserve">, by renaming the operation </w:t>
      </w:r>
      <w:r w:rsidRPr="005119C3">
        <w:rPr>
          <w:rFonts w:cstheme="minorHAnsi"/>
          <w:color w:val="2A2A2A"/>
          <w:sz w:val="24"/>
          <w:szCs w:val="24"/>
        </w:rPr>
        <w:t xml:space="preserve"> </w:t>
      </w: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  <w:r>
        <w:rPr>
          <w:rFonts w:cstheme="minorHAnsi"/>
          <w:noProof/>
          <w:color w:val="2A2A2A"/>
          <w:sz w:val="24"/>
          <w:szCs w:val="24"/>
          <w:lang w:eastAsia="en-AU"/>
        </w:rPr>
        <w:drawing>
          <wp:inline distT="0" distB="0" distL="0" distR="0" wp14:anchorId="4AAD95A1" wp14:editId="00521B2F">
            <wp:extent cx="5041076" cy="2834418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67" cy="28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  <w:r>
        <w:rPr>
          <w:rFonts w:cstheme="minorHAnsi"/>
          <w:color w:val="2A2A2A"/>
          <w:sz w:val="24"/>
          <w:szCs w:val="24"/>
        </w:rPr>
        <w:t>A</w:t>
      </w:r>
      <w:r w:rsidRPr="005119C3">
        <w:rPr>
          <w:rFonts w:cstheme="minorHAnsi"/>
          <w:color w:val="2A2A2A"/>
          <w:sz w:val="24"/>
          <w:szCs w:val="24"/>
        </w:rPr>
        <w:t xml:space="preserve">nd then commits the new version. As the change is incompatible, the new version will be weather_2_0. </w:t>
      </w:r>
    </w:p>
    <w:p w:rsidR="003E191A" w:rsidRPr="005119C3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  <w:r>
        <w:rPr>
          <w:rFonts w:cstheme="minorHAnsi"/>
          <w:noProof/>
          <w:color w:val="2A2A2A"/>
          <w:sz w:val="24"/>
          <w:szCs w:val="24"/>
          <w:lang w:eastAsia="en-AU"/>
        </w:rPr>
        <w:drawing>
          <wp:inline distT="0" distB="0" distL="0" distR="0" wp14:anchorId="68E97772" wp14:editId="5F98320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</w:p>
    <w:p w:rsidR="003E191A" w:rsidRDefault="003E191A" w:rsidP="003E191A">
      <w:pPr>
        <w:tabs>
          <w:tab w:val="left" w:pos="1575"/>
        </w:tabs>
        <w:rPr>
          <w:rFonts w:ascii="Segoe UI" w:hAnsi="Segoe UI" w:cs="Segoe UI"/>
          <w:color w:val="2A2A2A"/>
          <w:sz w:val="20"/>
          <w:szCs w:val="20"/>
        </w:rPr>
      </w:pPr>
    </w:p>
    <w:p w:rsidR="003E191A" w:rsidRPr="005119C3" w:rsidRDefault="003E191A" w:rsidP="003E191A">
      <w:pPr>
        <w:pStyle w:val="ListParagraph"/>
        <w:numPr>
          <w:ilvl w:val="1"/>
          <w:numId w:val="4"/>
        </w:numPr>
        <w:tabs>
          <w:tab w:val="left" w:pos="1575"/>
        </w:tabs>
        <w:rPr>
          <w:rFonts w:cstheme="minorHAnsi"/>
          <w:color w:val="2A2A2A"/>
          <w:sz w:val="24"/>
          <w:szCs w:val="24"/>
        </w:rPr>
      </w:pPr>
      <w:r w:rsidRPr="005119C3">
        <w:rPr>
          <w:rFonts w:cstheme="minorHAnsi"/>
          <w:color w:val="2A2A2A"/>
          <w:sz w:val="24"/>
          <w:szCs w:val="24"/>
        </w:rPr>
        <w:t>Service consumer side (</w:t>
      </w:r>
      <w:proofErr w:type="spellStart"/>
      <w:r w:rsidRPr="005119C3">
        <w:rPr>
          <w:rFonts w:cstheme="minorHAnsi"/>
          <w:color w:val="2A2A2A"/>
          <w:sz w:val="24"/>
          <w:szCs w:val="24"/>
        </w:rPr>
        <w:t>DeveloperA</w:t>
      </w:r>
      <w:proofErr w:type="spellEnd"/>
      <w:r w:rsidRPr="005119C3">
        <w:rPr>
          <w:rFonts w:cstheme="minorHAnsi"/>
          <w:color w:val="2A2A2A"/>
          <w:sz w:val="24"/>
          <w:szCs w:val="24"/>
        </w:rPr>
        <w:t>)</w:t>
      </w: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  <w:r w:rsidRPr="005119C3">
        <w:rPr>
          <w:rFonts w:cstheme="minorHAnsi"/>
          <w:color w:val="2A2A2A"/>
          <w:sz w:val="24"/>
          <w:szCs w:val="24"/>
        </w:rPr>
        <w:t xml:space="preserve">After the new version is committed by </w:t>
      </w:r>
      <w:proofErr w:type="spellStart"/>
      <w:r w:rsidRPr="005119C3">
        <w:rPr>
          <w:rFonts w:cstheme="minorHAnsi"/>
          <w:color w:val="2A2A2A"/>
          <w:sz w:val="24"/>
          <w:szCs w:val="24"/>
        </w:rPr>
        <w:t>DeveloperB</w:t>
      </w:r>
      <w:proofErr w:type="spellEnd"/>
      <w:r w:rsidRPr="005119C3">
        <w:rPr>
          <w:rFonts w:cstheme="minorHAnsi"/>
          <w:color w:val="2A2A2A"/>
          <w:sz w:val="24"/>
          <w:szCs w:val="24"/>
        </w:rPr>
        <w:t xml:space="preserve">, </w:t>
      </w:r>
      <w:proofErr w:type="spellStart"/>
      <w:r w:rsidRPr="005119C3">
        <w:rPr>
          <w:rFonts w:cstheme="minorHAnsi"/>
          <w:color w:val="2A2A2A"/>
          <w:sz w:val="24"/>
          <w:szCs w:val="24"/>
        </w:rPr>
        <w:t>DeveloperA</w:t>
      </w:r>
      <w:proofErr w:type="spellEnd"/>
      <w:r w:rsidRPr="005119C3">
        <w:rPr>
          <w:rFonts w:cstheme="minorHAnsi"/>
          <w:color w:val="2A2A2A"/>
          <w:sz w:val="24"/>
          <w:szCs w:val="24"/>
        </w:rPr>
        <w:t xml:space="preserve"> runs the Update command. This will result in a message asking for confirmation of whether the upgrade to the incompatible version should proceed</w:t>
      </w:r>
      <w:r>
        <w:rPr>
          <w:rFonts w:cstheme="minorHAnsi"/>
          <w:color w:val="2A2A2A"/>
          <w:sz w:val="24"/>
          <w:szCs w:val="24"/>
        </w:rPr>
        <w:t xml:space="preserve"> as below:</w:t>
      </w: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  <w:r>
        <w:rPr>
          <w:rFonts w:cstheme="minorHAnsi"/>
          <w:color w:val="2A2A2A"/>
          <w:sz w:val="24"/>
          <w:szCs w:val="24"/>
        </w:rPr>
        <w:t xml:space="preserve">If </w:t>
      </w:r>
      <w:proofErr w:type="spellStart"/>
      <w:r>
        <w:rPr>
          <w:rFonts w:cstheme="minorHAnsi"/>
          <w:color w:val="2A2A2A"/>
          <w:sz w:val="24"/>
          <w:szCs w:val="24"/>
        </w:rPr>
        <w:t>DeveloperA</w:t>
      </w:r>
      <w:proofErr w:type="spellEnd"/>
      <w:r>
        <w:rPr>
          <w:rFonts w:cstheme="minorHAnsi"/>
          <w:color w:val="2A2A2A"/>
          <w:sz w:val="24"/>
          <w:szCs w:val="24"/>
        </w:rPr>
        <w:t xml:space="preserve"> proceed to upgrade to the incompatible version then the he/she will generate the proxy and you can see the updated operation:</w:t>
      </w:r>
    </w:p>
    <w:p w:rsidR="003E191A" w:rsidRPr="005119C3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  <w:r>
        <w:rPr>
          <w:rFonts w:cstheme="minorHAnsi"/>
          <w:noProof/>
          <w:color w:val="2A2A2A"/>
          <w:sz w:val="24"/>
          <w:szCs w:val="24"/>
          <w:lang w:eastAsia="en-AU"/>
        </w:rPr>
        <w:drawing>
          <wp:inline distT="0" distB="0" distL="0" distR="0" wp14:anchorId="6CC4D238" wp14:editId="55C1A2B5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tabs>
          <w:tab w:val="left" w:pos="1575"/>
        </w:tabs>
        <w:ind w:left="426"/>
        <w:rPr>
          <w:rFonts w:ascii="Segoe UI" w:hAnsi="Segoe UI" w:cs="Segoe UI"/>
          <w:color w:val="2A2A2A"/>
          <w:sz w:val="20"/>
          <w:szCs w:val="20"/>
        </w:rPr>
      </w:pPr>
    </w:p>
    <w:p w:rsidR="003E191A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  <w:r w:rsidRPr="00BB338B">
        <w:rPr>
          <w:rFonts w:cstheme="minorHAnsi"/>
          <w:color w:val="2A2A2A"/>
          <w:sz w:val="24"/>
          <w:szCs w:val="24"/>
        </w:rPr>
        <w:t xml:space="preserve">The code where </w:t>
      </w:r>
      <w:proofErr w:type="spellStart"/>
      <w:r>
        <w:rPr>
          <w:rFonts w:cstheme="minorHAnsi"/>
          <w:color w:val="2A2A2A"/>
          <w:sz w:val="24"/>
          <w:szCs w:val="24"/>
        </w:rPr>
        <w:t>DeveloperA</w:t>
      </w:r>
      <w:proofErr w:type="spellEnd"/>
      <w:r w:rsidRPr="00BB338B">
        <w:rPr>
          <w:rFonts w:cstheme="minorHAnsi"/>
          <w:color w:val="2A2A2A"/>
          <w:sz w:val="24"/>
          <w:szCs w:val="24"/>
        </w:rPr>
        <w:t xml:space="preserve"> was using the method </w:t>
      </w:r>
      <w:proofErr w:type="spellStart"/>
      <w:r w:rsidRPr="00BB338B">
        <w:rPr>
          <w:rFonts w:cstheme="minorHAnsi"/>
          <w:color w:val="2A2A2A"/>
          <w:sz w:val="24"/>
          <w:szCs w:val="24"/>
        </w:rPr>
        <w:t>getWeatherData</w:t>
      </w:r>
      <w:proofErr w:type="spellEnd"/>
      <w:r w:rsidRPr="00BB338B">
        <w:rPr>
          <w:rFonts w:cstheme="minorHAnsi"/>
          <w:color w:val="2A2A2A"/>
          <w:sz w:val="24"/>
          <w:szCs w:val="24"/>
        </w:rPr>
        <w:t xml:space="preserve"> is now showing error.</w:t>
      </w:r>
    </w:p>
    <w:p w:rsidR="003E191A" w:rsidRPr="00BB338B" w:rsidRDefault="003E191A" w:rsidP="003E191A">
      <w:pPr>
        <w:tabs>
          <w:tab w:val="left" w:pos="1575"/>
        </w:tabs>
        <w:ind w:left="426"/>
        <w:jc w:val="both"/>
        <w:rPr>
          <w:rFonts w:cstheme="minorHAnsi"/>
          <w:color w:val="2A2A2A"/>
          <w:sz w:val="24"/>
          <w:szCs w:val="24"/>
        </w:rPr>
      </w:pPr>
      <w:r>
        <w:rPr>
          <w:rFonts w:cstheme="minorHAnsi"/>
          <w:noProof/>
          <w:color w:val="2A2A2A"/>
          <w:sz w:val="24"/>
          <w:szCs w:val="24"/>
          <w:lang w:eastAsia="en-AU"/>
        </w:rPr>
        <w:lastRenderedPageBreak/>
        <w:drawing>
          <wp:inline distT="0" distB="0" distL="0" distR="0" wp14:anchorId="008BD70B" wp14:editId="0FC579F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>
      <w:pPr>
        <w:tabs>
          <w:tab w:val="left" w:pos="1575"/>
        </w:tabs>
        <w:ind w:left="426"/>
        <w:rPr>
          <w:rFonts w:ascii="Segoe UI" w:hAnsi="Segoe UI" w:cs="Segoe UI"/>
          <w:color w:val="2A2A2A"/>
          <w:sz w:val="20"/>
          <w:szCs w:val="20"/>
        </w:rPr>
      </w:pPr>
    </w:p>
    <w:p w:rsidR="003E191A" w:rsidRDefault="003E191A" w:rsidP="003E191A"/>
    <w:p w:rsidR="003E191A" w:rsidRDefault="003E191A" w:rsidP="003E191A"/>
    <w:p w:rsidR="003E191A" w:rsidRDefault="003E191A" w:rsidP="003E191A">
      <w:pPr>
        <w:pStyle w:val="ListParagraph"/>
        <w:ind w:left="420"/>
        <w:rPr>
          <w:sz w:val="28"/>
          <w:szCs w:val="28"/>
        </w:rPr>
      </w:pP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now showing the added change.</w:t>
      </w:r>
    </w:p>
    <w:p w:rsidR="003E191A" w:rsidRDefault="003E191A" w:rsidP="003E191A">
      <w:r>
        <w:rPr>
          <w:noProof/>
          <w:lang w:eastAsia="en-AU"/>
        </w:rPr>
        <w:drawing>
          <wp:inline distT="0" distB="0" distL="0" distR="0" wp14:anchorId="25E3EE31" wp14:editId="3435926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1A" w:rsidRDefault="003E191A" w:rsidP="003E191A"/>
    <w:p w:rsidR="003E191A" w:rsidRDefault="003E191A" w:rsidP="003E191A"/>
    <w:p w:rsidR="00901772" w:rsidRDefault="00901772">
      <w:bookmarkStart w:id="1" w:name="_GoBack"/>
      <w:bookmarkEnd w:id="1"/>
    </w:p>
    <w:sectPr w:rsidR="00901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354F0"/>
    <w:multiLevelType w:val="hybridMultilevel"/>
    <w:tmpl w:val="90AEF49A"/>
    <w:lvl w:ilvl="0" w:tplc="25D010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D799C"/>
    <w:multiLevelType w:val="hybridMultilevel"/>
    <w:tmpl w:val="EE827358"/>
    <w:lvl w:ilvl="0" w:tplc="A9EEC1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F3347"/>
    <w:multiLevelType w:val="hybridMultilevel"/>
    <w:tmpl w:val="F1E0A986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D94A1D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0F324C7"/>
    <w:multiLevelType w:val="multilevel"/>
    <w:tmpl w:val="51DE41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5" w15:restartNumberingAfterBreak="0">
    <w:nsid w:val="7E0D1F25"/>
    <w:multiLevelType w:val="hybridMultilevel"/>
    <w:tmpl w:val="8FA6351C"/>
    <w:lvl w:ilvl="0" w:tplc="B7EA22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91A"/>
    <w:rsid w:val="0011498D"/>
    <w:rsid w:val="003E191A"/>
    <w:rsid w:val="0090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AD052"/>
  <w15:chartTrackingRefBased/>
  <w15:docId w15:val="{3D224E32-915B-444F-927D-4609183FD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E191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9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9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E191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E1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653</Words>
  <Characters>3726</Characters>
  <Application>Microsoft Office Word</Application>
  <DocSecurity>0</DocSecurity>
  <Lines>31</Lines>
  <Paragraphs>8</Paragraphs>
  <ScaleCrop>false</ScaleCrop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Jameel Almalki</dc:creator>
  <cp:keywords/>
  <dc:description/>
  <cp:lastModifiedBy>Jameel Almalki</cp:lastModifiedBy>
  <cp:revision>1</cp:revision>
  <dcterms:created xsi:type="dcterms:W3CDTF">2017-08-09T04:56:00Z</dcterms:created>
  <dcterms:modified xsi:type="dcterms:W3CDTF">2017-08-09T04:56:00Z</dcterms:modified>
</cp:coreProperties>
</file>