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HR Leadership Candidates — Japan</w:t>
      </w:r>
    </w:p>
    <w:p>
      <w:r>
        <w:t>Sourced candidates for senior HR roles (CHRO, HR Director, HRBP, Country HR Manager) in Japan.</w:t>
        <w:br/>
        <w:t>Total candidates identified: 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54"/>
          </w:tcPr>
          <w:p>
            <w:pPr>
              <w:jc w:val="center"/>
            </w:pPr>
            <w:r/>
            <w:r>
              <w:rPr>
                <w:rFonts w:ascii="Calibri" w:hAnsi="Calibri"/>
                <w:b/>
                <w:sz w:val="18"/>
              </w:rPr>
              <w:t>#</w:t>
            </w:r>
          </w:p>
        </w:tc>
        <w:tc>
          <w:tcPr>
            <w:tcW w:type="dxa" w:w="1984"/>
          </w:tcPr>
          <w:p>
            <w:pPr>
              <w:jc w:val="center"/>
            </w:pPr>
            <w:r/>
            <w:r>
              <w:rPr>
                <w:rFonts w:ascii="Calibri" w:hAnsi="Calibri"/>
                <w:b/>
                <w:sz w:val="18"/>
              </w:rPr>
              <w:t>Name</w:t>
            </w:r>
          </w:p>
        </w:tc>
        <w:tc>
          <w:tcPr>
            <w:tcW w:type="dxa" w:w="1701"/>
          </w:tcPr>
          <w:p>
            <w:pPr>
              <w:jc w:val="center"/>
            </w:pPr>
            <w:r/>
            <w:r>
              <w:rPr>
                <w:rFonts w:ascii="Calibri" w:hAnsi="Calibri"/>
                <w:b/>
                <w:sz w:val="18"/>
              </w:rPr>
              <w:t>LinkedIn</w:t>
            </w:r>
          </w:p>
        </w:tc>
        <w:tc>
          <w:tcPr>
            <w:tcW w:type="dxa" w:w="5102"/>
          </w:tcPr>
          <w:p>
            <w:pPr>
              <w:jc w:val="center"/>
            </w:pPr>
            <w:r/>
            <w:r>
              <w:rPr>
                <w:rFonts w:ascii="Calibri" w:hAnsi="Calibri"/>
                <w:b/>
                <w:sz w:val="18"/>
              </w:rPr>
              <w:t>Relevant Info</w:t>
            </w:r>
          </w:p>
        </w:tc>
      </w:tr>
      <w:tr>
        <w:tc>
          <w:tcPr>
            <w:tcW w:type="dxa" w:w="454"/>
          </w:tcPr>
          <w:p>
            <w:pPr>
              <w:jc w:val="center"/>
            </w:pPr>
            <w:r/>
            <w:r>
              <w:rPr>
                <w:rFonts w:ascii="Calibri" w:hAnsi="Calibri"/>
                <w:b w:val="0"/>
                <w:sz w:val="18"/>
              </w:rPr>
              <w:t>1</w:t>
            </w:r>
          </w:p>
        </w:tc>
        <w:tc>
          <w:tcPr>
            <w:tcW w:type="dxa" w:w="1984"/>
          </w:tcPr>
          <w:p>
            <w:r/>
            <w:r>
              <w:rPr>
                <w:rFonts w:ascii="Calibri" w:hAnsi="Calibri"/>
                <w:b/>
                <w:sz w:val="18"/>
              </w:rPr>
              <w:t>Koji Date</w:t>
            </w:r>
          </w:p>
        </w:tc>
        <w:tc>
          <w:tcPr>
            <w:tcW w:type="dxa" w:w="1701"/>
          </w:tcPr>
          <w:p>
            <w:r/>
            <w:hyperlink r:id="rId9">
              <w:r>
                <w:rPr>
                  <w:color w:val="0563C1"/>
                  <w:u w:val="single"/>
                  <w:sz w:val="16"/>
                  <w:rFonts w:ascii="Calibri"/>
                </w:rPr>
                <w:t>Profile Link</w:t>
              </w:r>
            </w:hyperlink>
          </w:p>
        </w:tc>
        <w:tc>
          <w:tcPr>
            <w:tcW w:type="dxa" w:w="5102"/>
          </w:tcPr>
          <w:p>
            <w:r/>
            <w:r>
              <w:rPr>
                <w:rFonts w:ascii="Calibri" w:hAnsi="Calibri"/>
                <w:b w:val="0"/>
                <w:sz w:val="18"/>
              </w:rPr>
              <w:t>HR Country Manager, at Momentive Performance Materials Japan LLC. The candidate is an HR Country Manager in Tokyo, which is an exact match for one of the desired roles and the specified location.</w:t>
            </w:r>
          </w:p>
        </w:tc>
      </w:tr>
      <w:tr>
        <w:tc>
          <w:tcPr>
            <w:tcW w:type="dxa" w:w="454"/>
          </w:tcPr>
          <w:p>
            <w:pPr>
              <w:jc w:val="center"/>
            </w:pPr>
            <w:r/>
            <w:r>
              <w:rPr>
                <w:rFonts w:ascii="Calibri" w:hAnsi="Calibri"/>
                <w:b w:val="0"/>
                <w:sz w:val="18"/>
              </w:rPr>
              <w:t>2</w:t>
            </w:r>
          </w:p>
        </w:tc>
        <w:tc>
          <w:tcPr>
            <w:tcW w:type="dxa" w:w="1984"/>
          </w:tcPr>
          <w:p>
            <w:r/>
            <w:r>
              <w:rPr>
                <w:rFonts w:ascii="Calibri" w:hAnsi="Calibri"/>
                <w:b/>
                <w:sz w:val="18"/>
              </w:rPr>
              <w:t>Chiharu I.</w:t>
            </w:r>
          </w:p>
        </w:tc>
        <w:tc>
          <w:tcPr>
            <w:tcW w:type="dxa" w:w="1701"/>
          </w:tcPr>
          <w:p>
            <w:r/>
            <w:hyperlink r:id="rId10">
              <w:r>
                <w:rPr>
                  <w:color w:val="0563C1"/>
                  <w:u w:val="single"/>
                  <w:sz w:val="16"/>
                  <w:rFonts w:ascii="Calibri"/>
                </w:rPr>
                <w:t>Profile Link</w:t>
              </w:r>
            </w:hyperlink>
          </w:p>
        </w:tc>
        <w:tc>
          <w:tcPr>
            <w:tcW w:type="dxa" w:w="5102"/>
          </w:tcPr>
          <w:p>
            <w:r/>
            <w:r>
              <w:rPr>
                <w:rFonts w:ascii="Calibri" w:hAnsi="Calibri"/>
                <w:b w:val="0"/>
                <w:sz w:val="18"/>
              </w:rPr>
              <w:t>Head of Japan HR/HRBP, at Analog Devices. The candidate is Head of Japan HR/HRBP in Tokyo, which is a very strong match for the desired roles and location.</w:t>
            </w:r>
          </w:p>
        </w:tc>
      </w:tr>
      <w:tr>
        <w:tc>
          <w:tcPr>
            <w:tcW w:type="dxa" w:w="454"/>
          </w:tcPr>
          <w:p>
            <w:pPr>
              <w:jc w:val="center"/>
            </w:pPr>
            <w:r/>
            <w:r>
              <w:rPr>
                <w:rFonts w:ascii="Calibri" w:hAnsi="Calibri"/>
                <w:b w:val="0"/>
                <w:sz w:val="18"/>
              </w:rPr>
              <w:t>3</w:t>
            </w:r>
          </w:p>
        </w:tc>
        <w:tc>
          <w:tcPr>
            <w:tcW w:type="dxa" w:w="1984"/>
          </w:tcPr>
          <w:p>
            <w:r/>
            <w:r>
              <w:rPr>
                <w:rFonts w:ascii="Calibri" w:hAnsi="Calibri"/>
                <w:b/>
                <w:sz w:val="18"/>
              </w:rPr>
              <w:t>Ryo Konno</w:t>
            </w:r>
          </w:p>
        </w:tc>
        <w:tc>
          <w:tcPr>
            <w:tcW w:type="dxa" w:w="1701"/>
          </w:tcPr>
          <w:p>
            <w:r/>
            <w:hyperlink r:id="rId11">
              <w:r>
                <w:rPr>
                  <w:color w:val="0563C1"/>
                  <w:u w:val="single"/>
                  <w:sz w:val="16"/>
                  <w:rFonts w:ascii="Calibri"/>
                </w:rPr>
                <w:t>Profile Link</w:t>
              </w:r>
            </w:hyperlink>
          </w:p>
        </w:tc>
        <w:tc>
          <w:tcPr>
            <w:tcW w:type="dxa" w:w="5102"/>
          </w:tcPr>
          <w:p>
            <w:r/>
            <w:r>
              <w:rPr>
                <w:rFonts w:ascii="Calibri" w:hAnsi="Calibri"/>
                <w:b w:val="0"/>
                <w:sz w:val="18"/>
              </w:rPr>
              <w:t>Head of HR, Japan, at Biogen. The candidate is Head of HR, Japan in Tokyo, which is a strong match for the desired roles and location.</w:t>
            </w:r>
          </w:p>
        </w:tc>
      </w:tr>
      <w:tr>
        <w:tc>
          <w:tcPr>
            <w:tcW w:type="dxa" w:w="454"/>
          </w:tcPr>
          <w:p>
            <w:pPr>
              <w:jc w:val="center"/>
            </w:pPr>
            <w:r/>
            <w:r>
              <w:rPr>
                <w:rFonts w:ascii="Calibri" w:hAnsi="Calibri"/>
                <w:b w:val="0"/>
                <w:sz w:val="18"/>
              </w:rPr>
              <w:t>4</w:t>
            </w:r>
          </w:p>
        </w:tc>
        <w:tc>
          <w:tcPr>
            <w:tcW w:type="dxa" w:w="1984"/>
          </w:tcPr>
          <w:p>
            <w:r/>
            <w:r>
              <w:rPr>
                <w:rFonts w:ascii="Calibri" w:hAnsi="Calibri"/>
                <w:b/>
                <w:sz w:val="18"/>
              </w:rPr>
              <w:t>Naotake Takahashi</w:t>
            </w:r>
          </w:p>
        </w:tc>
        <w:tc>
          <w:tcPr>
            <w:tcW w:type="dxa" w:w="1701"/>
          </w:tcPr>
          <w:p>
            <w:r/>
            <w:hyperlink r:id="rId12">
              <w:r>
                <w:rPr>
                  <w:color w:val="0563C1"/>
                  <w:u w:val="single"/>
                  <w:sz w:val="16"/>
                  <w:rFonts w:ascii="Calibri"/>
                </w:rPr>
                <w:t>Profile Link</w:t>
              </w:r>
            </w:hyperlink>
          </w:p>
        </w:tc>
        <w:tc>
          <w:tcPr>
            <w:tcW w:type="dxa" w:w="5102"/>
          </w:tcPr>
          <w:p>
            <w:r/>
            <w:r>
              <w:rPr>
                <w:rFonts w:ascii="Calibri" w:hAnsi="Calibri"/>
                <w:b w:val="0"/>
                <w:sz w:val="18"/>
              </w:rPr>
              <w:t>General Manager, Global Head of HRBP, at Astemo. The candidate is a General Manager and Global Head of HRBP in Tokyo, which aligns well with the desired roles and location.</w:t>
            </w:r>
          </w:p>
        </w:tc>
      </w:tr>
      <w:tr>
        <w:tc>
          <w:tcPr>
            <w:tcW w:type="dxa" w:w="454"/>
          </w:tcPr>
          <w:p>
            <w:pPr>
              <w:jc w:val="center"/>
            </w:pPr>
            <w:r/>
            <w:r>
              <w:rPr>
                <w:rFonts w:ascii="Calibri" w:hAnsi="Calibri"/>
                <w:b w:val="0"/>
                <w:sz w:val="18"/>
              </w:rPr>
              <w:t>5</w:t>
            </w:r>
          </w:p>
        </w:tc>
        <w:tc>
          <w:tcPr>
            <w:tcW w:type="dxa" w:w="1984"/>
          </w:tcPr>
          <w:p>
            <w:r/>
            <w:r>
              <w:rPr>
                <w:rFonts w:ascii="Calibri" w:hAnsi="Calibri"/>
                <w:b/>
                <w:sz w:val="18"/>
              </w:rPr>
              <w:t>Yosuke Yagi</w:t>
            </w:r>
          </w:p>
        </w:tc>
        <w:tc>
          <w:tcPr>
            <w:tcW w:type="dxa" w:w="1701"/>
          </w:tcPr>
          <w:p>
            <w:r/>
            <w:r>
              <w:rPr>
                <w:rFonts w:ascii="Calibri" w:hAnsi="Calibri"/>
                <w:b w:val="0"/>
                <w:sz w:val="18"/>
              </w:rPr>
              <w:t>—</w:t>
            </w:r>
          </w:p>
        </w:tc>
        <w:tc>
          <w:tcPr>
            <w:tcW w:type="dxa" w:w="5102"/>
          </w:tcPr>
          <w:p>
            <w:r/>
            <w:r>
              <w:rPr>
                <w:rFonts w:ascii="Calibri" w:hAnsi="Calibri"/>
                <w:b w:val="0"/>
                <w:sz w:val="18"/>
              </w:rPr>
              <w:t>CHRO. The candidate is a CHRO with experience in global companies and is a recognized figure in strategic HR in Japan, indicating high seniority and relevance.</w:t>
            </w:r>
          </w:p>
        </w:tc>
      </w:tr>
      <w:tr>
        <w:tc>
          <w:tcPr>
            <w:tcW w:type="dxa" w:w="454"/>
          </w:tcPr>
          <w:p>
            <w:pPr>
              <w:jc w:val="center"/>
            </w:pPr>
            <w:r/>
            <w:r>
              <w:rPr>
                <w:rFonts w:ascii="Calibri" w:hAnsi="Calibri"/>
                <w:b w:val="0"/>
                <w:sz w:val="18"/>
              </w:rPr>
              <w:t>6</w:t>
            </w:r>
          </w:p>
        </w:tc>
        <w:tc>
          <w:tcPr>
            <w:tcW w:type="dxa" w:w="1984"/>
          </w:tcPr>
          <w:p>
            <w:r/>
            <w:r>
              <w:rPr>
                <w:rFonts w:ascii="Calibri" w:hAnsi="Calibri"/>
                <w:b/>
                <w:sz w:val="18"/>
              </w:rPr>
              <w:t>Masato Arisawa</w:t>
            </w:r>
          </w:p>
        </w:tc>
        <w:tc>
          <w:tcPr>
            <w:tcW w:type="dxa" w:w="1701"/>
          </w:tcPr>
          <w:p>
            <w:r/>
            <w:r>
              <w:rPr>
                <w:rFonts w:ascii="Calibri" w:hAnsi="Calibri"/>
                <w:b w:val="0"/>
                <w:sz w:val="18"/>
              </w:rPr>
              <w:t>—</w:t>
            </w:r>
          </w:p>
        </w:tc>
        <w:tc>
          <w:tcPr>
            <w:tcW w:type="dxa" w:w="5102"/>
          </w:tcPr>
          <w:p>
            <w:r/>
            <w:r>
              <w:rPr>
                <w:rFonts w:ascii="Calibri" w:hAnsi="Calibri"/>
                <w:b w:val="0"/>
                <w:sz w:val="18"/>
              </w:rPr>
              <w:t>CHRO, at いすゞ自動車. The candidates are CHROs at major Japanese companies, indicating the correct seniority and relevant experience in the Japanese market.</w:t>
            </w:r>
          </w:p>
        </w:tc>
      </w:tr>
      <w:tr>
        <w:tc>
          <w:tcPr>
            <w:tcW w:type="dxa" w:w="454"/>
          </w:tcPr>
          <w:p>
            <w:pPr>
              <w:jc w:val="center"/>
            </w:pPr>
            <w:r/>
            <w:r>
              <w:rPr>
                <w:rFonts w:ascii="Calibri" w:hAnsi="Calibri"/>
                <w:b w:val="0"/>
                <w:sz w:val="18"/>
              </w:rPr>
              <w:t>7</w:t>
            </w:r>
          </w:p>
        </w:tc>
        <w:tc>
          <w:tcPr>
            <w:tcW w:type="dxa" w:w="1984"/>
          </w:tcPr>
          <w:p>
            <w:r/>
            <w:r>
              <w:rPr>
                <w:rFonts w:ascii="Calibri" w:hAnsi="Calibri"/>
                <w:b/>
                <w:sz w:val="18"/>
              </w:rPr>
              <w:t>Masayuki Nishida</w:t>
            </w:r>
          </w:p>
        </w:tc>
        <w:tc>
          <w:tcPr>
            <w:tcW w:type="dxa" w:w="1701"/>
          </w:tcPr>
          <w:p>
            <w:r/>
            <w:r>
              <w:rPr>
                <w:rFonts w:ascii="Calibri" w:hAnsi="Calibri"/>
                <w:b w:val="0"/>
                <w:sz w:val="18"/>
              </w:rPr>
              <w:t>—</w:t>
            </w:r>
          </w:p>
        </w:tc>
        <w:tc>
          <w:tcPr>
            <w:tcW w:type="dxa" w:w="5102"/>
          </w:tcPr>
          <w:p>
            <w:r/>
            <w:r>
              <w:rPr>
                <w:rFonts w:ascii="Calibri" w:hAnsi="Calibri"/>
                <w:b w:val="0"/>
                <w:sz w:val="18"/>
              </w:rPr>
              <w:t>CHRO, at YKK AP. The candidates are CHROs at major Japanese companies, indicating the correct seniority and relevant experience in the Japanese market.</w:t>
            </w:r>
          </w:p>
        </w:tc>
      </w:tr>
      <w:tr>
        <w:tc>
          <w:tcPr>
            <w:tcW w:type="dxa" w:w="454"/>
          </w:tcPr>
          <w:p>
            <w:pPr>
              <w:jc w:val="center"/>
            </w:pPr>
            <w:r/>
            <w:r>
              <w:rPr>
                <w:rFonts w:ascii="Calibri" w:hAnsi="Calibri"/>
                <w:b w:val="0"/>
                <w:sz w:val="18"/>
              </w:rPr>
              <w:t>8</w:t>
            </w:r>
          </w:p>
        </w:tc>
        <w:tc>
          <w:tcPr>
            <w:tcW w:type="dxa" w:w="1984"/>
          </w:tcPr>
          <w:p>
            <w:r/>
            <w:r>
              <w:rPr>
                <w:rFonts w:ascii="Calibri" w:hAnsi="Calibri"/>
                <w:b/>
                <w:sz w:val="18"/>
              </w:rPr>
              <w:t>Hayato Takahashi</w:t>
            </w:r>
          </w:p>
        </w:tc>
        <w:tc>
          <w:tcPr>
            <w:tcW w:type="dxa" w:w="1701"/>
          </w:tcPr>
          <w:p>
            <w:r/>
            <w:hyperlink r:id="rId13">
              <w:r>
                <w:rPr>
                  <w:color w:val="0563C1"/>
                  <w:u w:val="single"/>
                  <w:sz w:val="16"/>
                  <w:rFonts w:ascii="Calibri"/>
                </w:rPr>
                <w:t>Profile Link</w:t>
              </w:r>
            </w:hyperlink>
          </w:p>
        </w:tc>
        <w:tc>
          <w:tcPr>
            <w:tcW w:type="dxa" w:w="5102"/>
          </w:tcPr>
          <w:p>
            <w:r/>
            <w:r>
              <w:rPr>
                <w:rFonts w:ascii="Calibri" w:hAnsi="Calibri"/>
                <w:b w:val="0"/>
                <w:sz w:val="18"/>
              </w:rPr>
              <w:t>HR Director, Business Partner. The candidate is an HR Director and HRBP in Tokyo, fitting the seniority and location, with a related role.</w:t>
            </w:r>
          </w:p>
        </w:tc>
      </w:tr>
      <w:tr>
        <w:tc>
          <w:tcPr>
            <w:tcW w:type="dxa" w:w="454"/>
          </w:tcPr>
          <w:p>
            <w:pPr>
              <w:jc w:val="center"/>
            </w:pPr>
            <w:r/>
            <w:r>
              <w:rPr>
                <w:rFonts w:ascii="Calibri" w:hAnsi="Calibri"/>
                <w:b w:val="0"/>
                <w:sz w:val="18"/>
              </w:rPr>
              <w:t>9</w:t>
            </w:r>
          </w:p>
        </w:tc>
        <w:tc>
          <w:tcPr>
            <w:tcW w:type="dxa" w:w="1984"/>
          </w:tcPr>
          <w:p>
            <w:r/>
            <w:r>
              <w:rPr>
                <w:rFonts w:ascii="Calibri" w:hAnsi="Calibri"/>
                <w:b/>
                <w:sz w:val="18"/>
              </w:rPr>
              <w:t>Jason Lewis</w:t>
            </w:r>
          </w:p>
        </w:tc>
        <w:tc>
          <w:tcPr>
            <w:tcW w:type="dxa" w:w="1701"/>
          </w:tcPr>
          <w:p>
            <w:r/>
            <w:hyperlink r:id="rId14">
              <w:r>
                <w:rPr>
                  <w:color w:val="0563C1"/>
                  <w:u w:val="single"/>
                  <w:sz w:val="16"/>
                  <w:rFonts w:ascii="Calibri"/>
                </w:rPr>
                <w:t>Profile Link</w:t>
              </w:r>
            </w:hyperlink>
          </w:p>
        </w:tc>
        <w:tc>
          <w:tcPr>
            <w:tcW w:type="dxa" w:w="5102"/>
          </w:tcPr>
          <w:p>
            <w:r/>
            <w:r>
              <w:rPr>
                <w:rFonts w:ascii="Calibri" w:hAnsi="Calibri"/>
                <w:b w:val="0"/>
                <w:sz w:val="18"/>
              </w:rPr>
              <w:t>Founder | HR Executive Search Japan. The candidate is a Founder of an HR Executive Search firm in Tokyo and has CHRO experience, indicating relevant industry knowledge and location.</w:t>
            </w:r>
          </w:p>
        </w:tc>
      </w:tr>
      <w:tr>
        <w:tc>
          <w:tcPr>
            <w:tcW w:type="dxa" w:w="454"/>
          </w:tcPr>
          <w:p>
            <w:pPr>
              <w:jc w:val="center"/>
            </w:pPr>
            <w:r/>
            <w:r>
              <w:rPr>
                <w:rFonts w:ascii="Calibri" w:hAnsi="Calibri"/>
                <w:b w:val="0"/>
                <w:sz w:val="18"/>
              </w:rPr>
              <w:t>10</w:t>
            </w:r>
          </w:p>
        </w:tc>
        <w:tc>
          <w:tcPr>
            <w:tcW w:type="dxa" w:w="1984"/>
          </w:tcPr>
          <w:p>
            <w:r/>
            <w:r>
              <w:rPr>
                <w:rFonts w:ascii="Calibri" w:hAnsi="Calibri"/>
                <w:b/>
                <w:sz w:val="18"/>
              </w:rPr>
              <w:t>Kiyoto Nishida</w:t>
            </w:r>
          </w:p>
        </w:tc>
        <w:tc>
          <w:tcPr>
            <w:tcW w:type="dxa" w:w="1701"/>
          </w:tcPr>
          <w:p>
            <w:r/>
            <w:hyperlink r:id="rId15">
              <w:r>
                <w:rPr>
                  <w:color w:val="0563C1"/>
                  <w:u w:val="single"/>
                  <w:sz w:val="16"/>
                  <w:rFonts w:ascii="Calibri"/>
                </w:rPr>
                <w:t>Profile Link</w:t>
              </w:r>
            </w:hyperlink>
          </w:p>
        </w:tc>
        <w:tc>
          <w:tcPr>
            <w:tcW w:type="dxa" w:w="5102"/>
          </w:tcPr>
          <w:p>
            <w:r/>
            <w:r>
              <w:rPr>
                <w:rFonts w:ascii="Calibri" w:hAnsi="Calibri"/>
                <w:b w:val="0"/>
                <w:sz w:val="18"/>
              </w:rPr>
              <w:t>HR Senior Manager, HR Business Partner, HRBP, at H.U. Group Holdings, inc. The candidate is an HR Senior Manager and HRBP in Tokyo, which is a good location but slightly below the desired seniority for top executive roles.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p.linkedin.com/in/koji-date-2a867352/en" TargetMode="External"/><Relationship Id="rId10" Type="http://schemas.openxmlformats.org/officeDocument/2006/relationships/hyperlink" Target="https://jp.linkedin.com/in/chihimai" TargetMode="External"/><Relationship Id="rId11" Type="http://schemas.openxmlformats.org/officeDocument/2006/relationships/hyperlink" Target="https://jp.linkedin.com/in/ryo-konno-737a682a" TargetMode="External"/><Relationship Id="rId12" Type="http://schemas.openxmlformats.org/officeDocument/2006/relationships/hyperlink" Target="https://jp.linkedin.com/in/naotake-takahashi-b4085a46/en" TargetMode="External"/><Relationship Id="rId13" Type="http://schemas.openxmlformats.org/officeDocument/2006/relationships/hyperlink" Target="https://jp.linkedin.com/in/hayato-takahashi-970259154" TargetMode="External"/><Relationship Id="rId14" Type="http://schemas.openxmlformats.org/officeDocument/2006/relationships/hyperlink" Target="https://jp.linkedin.com/in/jason-lewis-0293729" TargetMode="External"/><Relationship Id="rId15" Type="http://schemas.openxmlformats.org/officeDocument/2006/relationships/hyperlink" Target="https://jp.linkedin.com/in/%E6%B8%85%E4%BA%BA-%E8%A5%BF%E7%94%B0-b3221a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