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16. September 2026</w:t>
      </w:r>
    </w:p>
    <w:p>
      <w:r>
        <w:rPr>
          <w:b/>
          <w:color w:val="1F3A5F"/>
          <w:sz w:val="23"/>
        </w:rPr>
        <w:t>Syneco Trading GmbH</w:t>
      </w:r>
    </w:p>
    <w:p>
      <w:r>
        <w:rPr>
          <w:color w:val="1F2937"/>
          <w:sz w:val="21"/>
        </w:rPr>
        <w:t>Personalabteilung</w:t>
      </w:r>
    </w:p>
    <w:p>
      <w:r>
        <w:rPr>
          <w:b/>
          <w:color w:val="1F3A5F"/>
          <w:sz w:val="22"/>
        </w:rPr>
        <w:t>Bewerbung: Masterarbeit, Agentic AI und Generative AI zur Optimierung energiewirtschaftlicher Prozesse in Muenchen</w:t>
      </w:r>
    </w:p>
    <w:p>
      <w:r>
        <w:rPr>
          <w:color w:val="1F2937"/>
          <w:sz w:val="21"/>
        </w:rPr>
        <w:t>Sehr geehrte Damen und Herren,</w:t>
      </w:r>
    </w:p>
    <w:p>
      <w:pPr>
        <w:spacing w:line="324" w:lineRule="auto"/>
        <w:jc w:val="both"/>
      </w:pPr>
      <w:r>
        <w:rPr>
          <w:color w:val="1F2937"/>
          <w:sz w:val="21"/>
        </w:rPr>
        <w:t>hiermit bewerbe ich mich fuer die Masterarbeit zum Thema Agentic AI und Generative AI zur Optimierung energiewirtschaftlicher Prozesse bei der Syneco Trading GmbH in Muenchen. Als Masterstudent der Data Science and Analytics an der SRH Heidelberg mit Sitz in Mannheim passt die Aufgabe, zu untersuchen, welche Prozesse im Bilanzkreis und Fahrplanmanagement sinnvoll durch generative und agentische KI Systeme unterstuetzt oder automatisiert werden koennen, sehr genau zu dem, was ich in den letzten Monaten praktisch gebaut habe.</w:t>
      </w:r>
    </w:p>
    <w:p>
      <w:pPr>
        <w:spacing w:line="324" w:lineRule="auto"/>
        <w:jc w:val="both"/>
      </w:pPr>
      <w:r>
        <w:rPr>
          <w:color w:val="1F2937"/>
          <w:sz w:val="21"/>
        </w:rPr>
        <w:t>In meinem Multi Agent RAG Projekt habe ich einen LanguageAgent und einen JudgeAgent in einem LangGraph Multi Agenten System implementiert, der Antworten in 5 Dimensionen Grounding, Relevanz, Vollstaendigkeit, Zitatqualitaet und Sprachqualitaet im JSON Modus bei Temperatur 0 bewertet, und Self Preference Bias eliminiert, indem der Richter auf einem anderen lokalen Modell laeuft als der Generator. Diese Erfahrung, agentische Systeme systematisch statt subjektiv auf Effizienz, Qualitaet und Robustheit zu evaluieren, deckt sich direkt mit der in der Ausschreibung genannten Forschungsfrage, wie sich generative und agentische KI Systeme hinsichtlich Effizienz, Qualitaet, Robustheit und Implementierungsaufwand evaluieren lassen.</w:t>
      </w:r>
    </w:p>
    <w:p>
      <w:pPr>
        <w:spacing w:line="324" w:lineRule="auto"/>
        <w:jc w:val="both"/>
      </w:pPr>
      <w:r>
        <w:rPr>
          <w:color w:val="1F2937"/>
          <w:sz w:val="21"/>
        </w:rPr>
        <w:t>In meinem Real Time Flight Tracking Projekt habe ich das gesamte System mit Apache Airflow auf GCS gestuetztem Speicher und Dataproc Compute orchestriert, sodass Batch und Echtzeit Schichten automatisch alle 15 Minuten ohne manuellen Eingriff aktualisiert werden, und eine dbt Modellierungsschicht gebaut, die jedem Flugzeug konsistent den naechstgelegenen Flughafen zuordnet. Diese Erfahrung, wiederkehrende manuelle Prozesse in eine zuverlaessige automatisierte Pipeline mit klaren Gate Checks zu ueberfuehren, uebertraegt sich direkt auf die Automatisierung wiederkehrender Taetigkeiten im Bilanzkreis und Fahrplanmanagement.</w:t>
      </w:r>
    </w:p>
    <w:p>
      <w:pPr>
        <w:spacing w:line="324" w:lineRule="auto"/>
        <w:jc w:val="both"/>
      </w:pPr>
      <w:r>
        <w:rPr>
          <w:color w:val="1F2937"/>
          <w:sz w:val="21"/>
        </w:rPr>
        <w:t>Ich arbeite sicher in Python, LangGraph und scikit learn und habe praktische Erfahrung mit generativer KI und Prompt Engineering.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die Masterarbeit in Muenchen zeitnah beginnen und bespreche das Thema gerne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