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LLM Evaluation und Data Pipelines | Python + LangGraph + MLOps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Prototyping von LLM und ML Use Cases inklusive Datenaufbereitung, systematischer Evaluation und automatisierter Datenpipelines. Ich habe ein Multi Agent RAG System mit einem unabhaengigen LLM as Judge Modell gebaut, das Antworten auf </w:t>
      </w:r>
      <w:r>
        <w:rPr>
          <w:b/>
          <w:color w:val="1F3A5F"/>
          <w:sz w:val="21"/>
        </w:rPr>
        <w:t>5 Dimension</w:t>
      </w:r>
      <w:r>
        <w:rPr>
          <w:b w:val="0"/>
          <w:color w:val="1F2937"/>
          <w:sz w:val="21"/>
        </w:rPr>
        <w:t>en bewertet, sowie eine per Apache Airflow orchestrierte Pipeline mit Gate Checks und automatisierten Tests. Sicher in Python mit pandas und scikit learn und im Aufbau reproduzierbarer, testbarer Skripte fuer nicht deterministische KI Systeme.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