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Agentische KI und Softwarearchitektur | Python + LangGraph + REST Integrationen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Entwurf agentischer Systeme und in der Automatisierung wiederkehrender Entwicklungsaufgaben ueber LLM gestuetzte Workflows. Ich habe ein LangGraph Multi Agenten System mit klar abgegrenzten Verantwortlichkeiten gebaut sowie eine vollautomatisierte Airflow Orchestrierung mit Gate Checks, die manuelle Wiederholungen ersetzt. Sicher im Uebersetzen neuer KI gestuetzter Entwicklungsmethoden wie Agentic Coding in produktionsreife Loesungen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