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Loesungen fuer den Mittelstand | Python + LangGraph + Evaluation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Bauen smarter, produktionsreifer KI Softwareloesungen fuer reale Geschaeftsprozesse. Ich habe ein Multi Agent RAG System mit LangGraph und unabhaengiger LLM as Judge Evaluation gebaut sowie eine vollautomatisierte vierstufige Pipeline mit klaren Gate Checks orchestriert, die ohne manuellen Eingriff laeuft. Sicher im Uebersetzen von Kundenanforderungen in pragmatische KI Loesungen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