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September 2026</w:t>
      </w:r>
    </w:p>
    <w:p>
      <w:r>
        <w:rPr>
          <w:b/>
          <w:color w:val="1F3A5F"/>
          <w:sz w:val="23"/>
        </w:rPr>
        <w:t>BLACKFIELD AI</w:t>
      </w:r>
    </w:p>
    <w:p>
      <w:r>
        <w:rPr>
          <w:color w:val="1F2937"/>
          <w:sz w:val="21"/>
        </w:rPr>
        <w:t>Personalabteilung</w:t>
      </w:r>
    </w:p>
    <w:p>
      <w:r>
        <w:rPr>
          <w:b/>
          <w:color w:val="1F3A5F"/>
          <w:sz w:val="22"/>
        </w:rPr>
        <w:t>Bewerbung: Werkstudent AI Engineer in Bremen</w:t>
      </w:r>
    </w:p>
    <w:p>
      <w:r>
        <w:rPr>
          <w:color w:val="1F2937"/>
          <w:sz w:val="21"/>
        </w:rPr>
        <w:t>Sehr geehrte Damen und Herren,</w:t>
      </w:r>
    </w:p>
    <w:p>
      <w:pPr>
        <w:spacing w:line="324" w:lineRule="auto"/>
        <w:jc w:val="both"/>
      </w:pPr>
      <w:r>
        <w:rPr>
          <w:color w:val="1F2937"/>
          <w:sz w:val="21"/>
        </w:rPr>
        <w:t>hiermit bewerbe ich mich fuer die Position als Werkstudent AI Engineer bei BLACKFIELD AI in Bremen. Als Masterstudent der Data Science and Analytics an der SRH Heidelberg mit Sitz in Mannheim passt die Aufgabe, LLM und ML Use Cases inklusive Datenaufbereitung und Evaluation zu prototypisieren sowie Skripte, Tests und Datenpipelines zu pflegen, sehr genau zu dem, was ich in den letzten Monaten praktisch gebaut habe.</w:t>
      </w:r>
    </w:p>
    <w:p>
      <w:pPr>
        <w:spacing w:line="324" w:lineRule="auto"/>
        <w:jc w:val="both"/>
      </w:pPr>
      <w:r>
        <w:rPr>
          <w:color w:val="1F2937"/>
          <w:sz w:val="21"/>
        </w:rPr>
        <w:t>In meinem Multi Agent RAG Projekt habe ich einen JudgeAgent implementiert, der Antworten auf 5 Dimensionen Grounding, Relevanz, Vollstaendigkeit, Zitatqualitaet und Sprachqualitaet im JSON Modus bei Temperatur 0 bewertet, und Self Preference Bias eliminiert, indem der Richter auf einem anderen lokalen Modell laeuft als der Generator, mit einer harten Fehlerbehandlung bei fehlendem Judge Modell. Diese Erfahrung, LLM Use Cases systematisch statt subjektiv zu evaluieren, deckt sich direkt mit der in der Ausschreibung genannten Aufgabe, Evaluationen fuer LLM und ML Use Cases zu unterstuetzen.</w:t>
      </w:r>
    </w:p>
    <w:p>
      <w:pPr>
        <w:spacing w:line="324" w:lineRule="auto"/>
        <w:jc w:val="both"/>
      </w:pPr>
      <w:r>
        <w:rPr>
          <w:color w:val="1F2937"/>
          <w:sz w:val="21"/>
        </w:rPr>
        <w:t>In meinem Real Time Flight Tracking Projekt habe ich Python Collectors und PySpark Cleaning Skripte gebaut sowie das Gesamtsystem mit Apache Airflow orchestriert, sodass Batch und Echtzeit Schichten automatisch aktualisiert werden, und dbt Modelle mit klaren Tests gepflegt. Diese Erfahrung, Skripte, Tests und Datenpipelines produktionsnah zu pflegen statt nur einmalig zu prototypisieren, uebertraegt sich direkt auf die MLOps orientierten Aufgaben der Ausschreibung.</w:t>
      </w:r>
    </w:p>
    <w:p>
      <w:pPr>
        <w:spacing w:line="324" w:lineRule="auto"/>
        <w:jc w:val="both"/>
      </w:pPr>
      <w:r>
        <w:rPr>
          <w:color w:val="1F2937"/>
          <w:sz w:val="21"/>
        </w:rPr>
        <w:t>Ich arbeite sicher in Python mit pandas und scikit learn und habe praktische Erfahrung mit LLM Prompting und sauberem Code inklusive Git Workflows.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die Werkstudentenstelle zeitnah beginnen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