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28. August 2026</w:t>
      </w:r>
    </w:p>
    <w:p>
      <w:r>
        <w:rPr>
          <w:b/>
          <w:color w:val="1F3A5F"/>
          <w:sz w:val="23"/>
        </w:rPr>
        <w:t>Mercedes-Benz Tech Innovation GmbH</w:t>
      </w:r>
    </w:p>
    <w:p>
      <w:r>
        <w:rPr>
          <w:color w:val="1F2937"/>
          <w:sz w:val="21"/>
        </w:rPr>
        <w:t>Personalabteilung</w:t>
      </w:r>
    </w:p>
    <w:p>
      <w:r>
        <w:rPr>
          <w:b/>
          <w:color w:val="1F3A5F"/>
          <w:sz w:val="22"/>
        </w:rPr>
        <w:t>Bewerbung: Werkstudent AI Security, Research und Evaluation bei Mercedes-Benz Tech Innovation</w:t>
      </w:r>
    </w:p>
    <w:p>
      <w:r>
        <w:rPr>
          <w:color w:val="1F2937"/>
          <w:sz w:val="21"/>
        </w:rPr>
        <w:t>Sehr geehrte Damen und Herren,</w:t>
      </w:r>
    </w:p>
    <w:p>
      <w:pPr>
        <w:spacing w:line="324" w:lineRule="auto"/>
        <w:jc w:val="both"/>
      </w:pPr>
      <w:r>
        <w:rPr>
          <w:color w:val="1F2937"/>
          <w:sz w:val="21"/>
        </w:rPr>
        <w:t>hiermit bewerbe ich mich fuer die Werkstudententaetigkeit AI Security, Research und Evaluation bei Mercedes-Benz Tech Innovation. Als Masterstudent der Data Science and Analytics an der SRH Heidelberg mit Sitz in Mannheim reizt mich die in der Ausschreibung genannte Kombination aus der Analyse und Bewertung moderner KI Modelle und der Entwicklung automatisierter Evaluierungsmethoden zur Sicherheitsbewertung von KI Systemen, weil ich in den letzten Monaten genau an dieser Schnittstelle Systeme gebaut habe.</w:t>
      </w:r>
    </w:p>
    <w:p>
      <w:pPr>
        <w:spacing w:line="324" w:lineRule="auto"/>
        <w:jc w:val="both"/>
      </w:pPr>
      <w:r>
        <w:rPr>
          <w:color w:val="1F2937"/>
          <w:sz w:val="21"/>
        </w:rPr>
        <w:t>In meinem Multi Agent RAG Projekt habe ich eine LLM as Judge Evaluationspipeline implementiert, die Antworten auf 5 Dimensionen, Groundedness, Relevanz, Vollstaendigkeit, Zitierqualitaet und Sprachqualitaet, im JSON Modus bei Temperatur 0 bewertet, und Self Preference Bias eliminiert, indem der Judge Qwen2.5 14B bewusst auf einem anderen lokalen Modell als der Generator Mistral 7B laeuft, mit einem harten Fehlschlag bei fehlendem Judge Modell, damit ein stiller Fallback auf Selbstbewertung nicht unbemerkt durchrutscht. Genau diese Disziplin, automatisierte und nachvollziehbare Evaluierungsmethoden fuer KI Systeme zu bauen, deckt sich mit der in der Ausschreibung beschriebenen Kernaufgabe.</w:t>
      </w:r>
    </w:p>
    <w:p>
      <w:pPr>
        <w:spacing w:line="324" w:lineRule="auto"/>
        <w:jc w:val="both"/>
      </w:pPr>
      <w:r>
        <w:rPr>
          <w:color w:val="1F2937"/>
          <w:sz w:val="21"/>
        </w:rPr>
        <w:t>In CreditIQ habe ich mit SHAP gestuetzter Subgruppenanalyse eine verborgene intersektionelle Schwachstelle ueber Alter und Geschlecht in einem produktiven Kredit Scoring Modell aufgedeckt und ueber ein vierstufiges Schwellenwert Raster korrigiert, ohne in umgekehrte Diskriminierung zu kippen, und den gesamten Regelverstoss in einem Streamlit Tool mit einer Erklaerung in einfacher Sprache fuer den Endbenutzer dokumentiert. Diese Faehigkeit, Quellcode und Modellverhalten systematisch auf Schwachstellen zu untersuchen und die Ergebnisse verstaendlich aufzubereiten, uebertraegt sich direkt auf die in der Ausschreibung beschriebene Identifikation und Bewertung von Sicherheitsluecken in KI basierten Anwendungen.</w:t>
      </w:r>
    </w:p>
    <w:p>
      <w:pPr>
        <w:spacing w:line="324" w:lineRule="auto"/>
        <w:jc w:val="both"/>
      </w:pPr>
      <w:r>
        <w:rPr>
          <w:color w:val="1F2937"/>
          <w:sz w:val="21"/>
        </w:rPr>
        <w:t>Ich arbeite sicher in Python, LangGraph, SHAP und mit Git und GitHub im taeglichen Workflow.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Mir ist bewusst, dass die Ausschreibung nachweislich hervorragende Deutschkenntnisse verlangt, die ich noch nicht erreicht habe, und moechte an dieser Stelle offen damit umgehen. Ich kann als Werkstudent mit mindestens 15 Stunden pro Woche einsteigen. Gerne bespreche ich meinen Beitrag zum AI Security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