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18. Juli 2026</w:t>
      </w:r>
    </w:p>
    <w:p>
      <w:r>
        <w:rPr>
          <w:b/>
          <w:color w:val="1F3A5F"/>
          <w:sz w:val="23"/>
        </w:rPr>
        <w:t>1KOMMA5</w:t>
      </w:r>
    </w:p>
    <w:p>
      <w:r>
        <w:rPr>
          <w:color w:val="1F2937"/>
          <w:sz w:val="21"/>
        </w:rPr>
        <w:t>Personalabteilung</w:t>
      </w:r>
    </w:p>
    <w:p>
      <w:r>
        <w:rPr>
          <w:b/>
          <w:color w:val="1F3A5F"/>
          <w:sz w:val="22"/>
        </w:rPr>
        <w:t>Bewerbung: Werkstudent Quality Control Analyst Wärmepumpe, Home Office</w:t>
      </w:r>
    </w:p>
    <w:p>
      <w:r>
        <w:rPr>
          <w:color w:val="1F2937"/>
          <w:sz w:val="21"/>
        </w:rPr>
        <w:t>Sehr geehrte Damen und Herren,</w:t>
      </w:r>
    </w:p>
    <w:p>
      <w:pPr>
        <w:spacing w:line="324" w:lineRule="auto"/>
        <w:jc w:val="both"/>
      </w:pPr>
      <w:r>
        <w:rPr>
          <w:color w:val="1F2937"/>
          <w:sz w:val="21"/>
        </w:rPr>
        <w:t>hiermit bewerbe ich mich als Werkstudent Quality Control Analyst mit Fokus auf Wärmepumpen Daten bei 1KOMMA5, aus dem Home Office. Die Ausschreibung, Analyse von Flotten und Installationsdaten, frühes Erkennen von Qualitätsproblemen und Übersetzung der Ergebnisse in klare Reports für Operations und Produkt Teams, passt direkt zu dem, was ich in der Praxis geliefert habe.</w:t>
      </w:r>
    </w:p>
    <w:p>
      <w:pPr>
        <w:spacing w:line="324" w:lineRule="auto"/>
        <w:jc w:val="both"/>
      </w:pPr>
      <w:r>
        <w:rPr>
          <w:color w:val="1F2937"/>
          <w:sz w:val="21"/>
        </w:rPr>
        <w:t>Bei eRay GmbH habe ich eine rekursive Zeitreihen Pipeline zur Prognose von Chlorophyll a, Trübung, pH Wert und gelöstem Sauerstoff für einen deutschen See aufgebaut, sechs Modelle direkt verglichen und CatBoost Multi Quantil Regression für asymmetrische 80 Prozent Vorhersageintervalle genutzt. Ich habe strenge Anti Leakage Regeln erzwungen, fehlende Winter Messwerte mit MICE Imputation rekonstruiert und die gesamte Pipeline in einen Orchestrator mit Gate Checks und ökologischen Grenzen eingebettet. Genau diese Disziplin braucht man, um Qualitätssignale von Wärmepumpen über Zeit vertrauenswürdig zu halten.</w:t>
      </w:r>
    </w:p>
    <w:p>
      <w:pPr>
        <w:spacing w:line="324" w:lineRule="auto"/>
        <w:jc w:val="both"/>
      </w:pPr>
      <w:r>
        <w:rPr>
          <w:color w:val="1F2937"/>
          <w:sz w:val="21"/>
        </w:rPr>
        <w:t>In meiner Movie Analytics und ML Pipeline auf GCP habe ich eine end to end Bronze Silver Gold BigQuery Medallion Architektur mit Schema Enforcement und Deduplikation per Window Functions gebaut, aufgesetzt auf ein fünfseitiges Looker Studio Dashboard für konkrete Business Fragen. In meiner Wirtschaftlichen Analyse globaler Klimaereignisse habe ich mit Random Forest Modellen rohe Ereignisdaten in klare, business relevante Signale zu Dauer und Schwere übersetzt und die Ergebnisse in Reports kommuniziert, mit denen nicht technische Stakeholder direkt arbeiten können.</w:t>
      </w:r>
    </w:p>
    <w:p>
      <w:pPr>
        <w:spacing w:line="324" w:lineRule="auto"/>
        <w:jc w:val="both"/>
      </w:pPr>
      <w:r>
        <w:rPr>
          <w:color w:val="1F2937"/>
          <w:sz w:val="21"/>
        </w:rPr>
        <w:t>Ich bin sicher in Python und SQL, mein Deutschniveau ist B1 in Bearbeitung, und ich bringe die Zertifikate Google Data Analytics Foundations, AWS Academy Cloud Foundations sowie SAS Certified Specialist Visual Business Analytics mit. Sehr gerne arbeite ich vollständig remote aus Mannheim und unterstütze Ihr Quality Control Team ab der ersten Woche.</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