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0B2E59"/>
          <w:sz w:val="37"/>
        </w:rPr>
        <w:t>Rahul Rawat</w:t>
      </w:r>
    </w:p>
    <w:p>
      <w:pPr>
        <w:spacing w:after="240"/>
      </w:pPr>
      <w:r>
        <w:rPr>
          <w:rFonts w:ascii="Calibri" w:hAnsi="Calibri"/>
          <w:b w:val="0"/>
          <w:i w:val="0"/>
          <w:color w:val="1A1A1A"/>
          <w:sz w:val="20"/>
        </w:rPr>
        <w:t>rahulrawat2r@gmail.com  •  015563603340  •  linkedin.com/in/rahulrawat2r  •  github.com/rahulrawat20022002  •  Mannheim, Germany</w:t>
      </w:r>
    </w:p>
    <w:p>
      <w:pPr>
        <w:spacing w:after="240"/>
      </w:pPr>
      <w:r>
        <w:rPr>
          <w:rFonts w:ascii="Calibri" w:hAnsi="Calibri"/>
          <w:b w:val="0"/>
          <w:i w:val="0"/>
          <w:color w:val="1A1A1A"/>
          <w:sz w:val="21"/>
        </w:rPr>
        <w:t>6 July 2026</w:t>
      </w:r>
    </w:p>
    <w:p>
      <w:pPr>
        <w:spacing w:after="0"/>
      </w:pPr>
      <w:r>
        <w:rPr>
          <w:rFonts w:ascii="Calibri" w:hAnsi="Calibri"/>
          <w:b/>
          <w:i w:val="0"/>
          <w:color w:val="0B2E59"/>
          <w:sz w:val="23"/>
        </w:rPr>
        <w:t>Genoverband e.V.</w:t>
      </w:r>
    </w:p>
    <w:p>
      <w:pPr>
        <w:spacing w:after="200"/>
      </w:pPr>
      <w:r>
        <w:rPr>
          <w:rFonts w:ascii="Calibri" w:hAnsi="Calibri"/>
          <w:b w:val="0"/>
          <w:i w:val="0"/>
          <w:color w:val="1A1A1A"/>
          <w:sz w:val="21"/>
        </w:rPr>
        <w:t>Hiring Team</w:t>
      </w:r>
    </w:p>
    <w:p>
      <w:pPr>
        <w:spacing w:after="200"/>
      </w:pPr>
      <w:r>
        <w:rPr>
          <w:rFonts w:ascii="Calibri" w:hAnsi="Calibri"/>
          <w:b/>
          <w:i w:val="0"/>
          <w:color w:val="0B2E59"/>
          <w:sz w:val="23"/>
        </w:rPr>
        <w:t>Application: Werkstudent*in Internal Audit mit Fokus Künstliche Intelligenz</w:t>
      </w:r>
    </w:p>
    <w:p>
      <w:pPr>
        <w:spacing w:after="160"/>
      </w:pPr>
      <w:r>
        <w:rPr>
          <w:rFonts w:ascii="Calibri" w:hAnsi="Calibri"/>
          <w:b w:val="0"/>
          <w:i w:val="0"/>
          <w:color w:val="1A1A1A"/>
          <w:sz w:val="21"/>
        </w:rPr>
        <w:t>Dear Hiring Team,</w:t>
      </w:r>
    </w:p>
    <w:p>
      <w:pPr>
        <w:spacing w:after="160" w:line="300" w:lineRule="auto"/>
        <w:jc w:val="both"/>
      </w:pPr>
      <w:r>
        <w:rPr>
          <w:rFonts w:ascii="Calibri" w:hAnsi="Calibri"/>
          <w:b w:val="0"/>
          <w:i w:val="0"/>
          <w:color w:val="1A1A1A"/>
          <w:sz w:val="21"/>
        </w:rPr>
        <w:t>I am applying for the Werkstudent*in Internal Audit mit Fokus Künstliche Intelligenz role at Genoverband in Hannover. The brief on supporting Innenrevision, identifying and developing KI use cases in audit and control processes, evaluating them, and building prototypes and prompt engineered assistants, sits directly on the intersection of the two projects I have been developing in depth.</w:t>
      </w:r>
    </w:p>
    <w:p>
      <w:pPr>
        <w:spacing w:after="160" w:line="300" w:lineRule="auto"/>
        <w:jc w:val="both"/>
      </w:pPr>
      <w:r>
        <w:rPr>
          <w:rFonts w:ascii="Calibri" w:hAnsi="Calibri"/>
          <w:b w:val="0"/>
          <w:i w:val="0"/>
          <w:color w:val="1A1A1A"/>
          <w:sz w:val="21"/>
        </w:rPr>
        <w:t>My CreditIQ project is a full case study in KI in einem Prüfungs und Kontrollumfeld. I designed and defended a fairness evaluation framework that lifted the Disparate Impact ratio from 0.79 to 0.88, cleared the EU AI Act and AGG 80 percent fairness threshold, and cut the false negative rate from 44 percent to 16.7 percent while holding accuracy at 75 percent. The pipeline sits behind a full regulatory write up covering EU AI Act Annex III, GDPR, a model card, and attack vectors, exactly the artefact set an internal audit function needs to defend a KI recommendation.</w:t>
      </w:r>
    </w:p>
    <w:p>
      <w:pPr>
        <w:spacing w:after="160" w:line="300" w:lineRule="auto"/>
        <w:jc w:val="both"/>
      </w:pPr>
      <w:r>
        <w:rPr>
          <w:rFonts w:ascii="Calibri" w:hAnsi="Calibri"/>
          <w:b w:val="0"/>
          <w:i w:val="0"/>
          <w:color w:val="1A1A1A"/>
          <w:sz w:val="21"/>
        </w:rPr>
        <w:t>My Hybrid RAG Orchestrator adds the prompt engineering and retrieval side. It combines Llama 3.1 through Groq, LangChain, a custom intent router, ChromaDB, and HuggingFace MiniLM embeddings into a stateful audit style assistant that can search internal documents and generate structured findings. My Economic Impact Analysis of Global Climate Events shows the Excel and Python data analysis side, from cleansing raw event data to translating Random Forest findings into visual reports for non technical stakeholders.</w:t>
      </w:r>
    </w:p>
    <w:p>
      <w:pPr>
        <w:spacing w:after="160" w:line="300" w:lineRule="auto"/>
        <w:jc w:val="both"/>
      </w:pPr>
      <w:r>
        <w:rPr>
          <w:rFonts w:ascii="Calibri" w:hAnsi="Calibri"/>
          <w:b w:val="0"/>
          <w:i w:val="0"/>
          <w:color w:val="1A1A1A"/>
          <w:sz w:val="21"/>
        </w:rPr>
        <w:t>I have strong Python and data analysis skills, hands on experience with Excel, an eye for structured presentation, and a public GitHub portfolio at github.com/rahulrawat20022002. My German is at B1 and improving, and I would be glad to discuss how I can support the Innenrevision team.</w:t>
      </w:r>
    </w:p>
    <w:p>
      <w:pPr>
        <w:spacing w:after="40"/>
      </w:pPr>
      <w:r>
        <w:rPr>
          <w:rFonts w:ascii="Calibri" w:hAnsi="Calibri"/>
          <w:b w:val="0"/>
          <w:i w:val="0"/>
          <w:color w:val="1A1A1A"/>
          <w:sz w:val="21"/>
        </w:rPr>
        <w:t>Kind regards,</w:t>
      </w:r>
    </w:p>
    <w:p>
      <w:r>
        <w:rPr>
          <w:rFonts w:ascii="Calibri" w:hAnsi="Calibri"/>
          <w:b/>
          <w:i w:val="0"/>
          <w:color w:val="0B2E59"/>
          <w:sz w:val="23"/>
        </w:rPr>
        <w:t>Rahul Rawat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