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22. Juli 2026</w:t>
      </w:r>
    </w:p>
    <w:p>
      <w:r>
        <w:rPr>
          <w:b/>
          <w:color w:val="1F3A5F"/>
          <w:sz w:val="23"/>
        </w:rPr>
        <w:t>Muenchener Verein Versicherungsgruppe</w:t>
      </w:r>
    </w:p>
    <w:p>
      <w:r>
        <w:rPr>
          <w:color w:val="1F2937"/>
          <w:sz w:val="21"/>
        </w:rPr>
        <w:t>Personalabteilung</w:t>
      </w:r>
    </w:p>
    <w:p>
      <w:r>
        <w:rPr>
          <w:b/>
          <w:color w:val="1F3A5F"/>
          <w:sz w:val="22"/>
        </w:rPr>
        <w:t>Bewerbung: Werkstudent Data Analytics und KI in Muenchen</w:t>
      </w:r>
    </w:p>
    <w:p>
      <w:r>
        <w:rPr>
          <w:color w:val="1F2937"/>
          <w:sz w:val="21"/>
        </w:rPr>
        <w:t>Sehr geehrte Damen und Herren,</w:t>
      </w:r>
    </w:p>
    <w:p>
      <w:pPr>
        <w:spacing w:line="324" w:lineRule="auto"/>
        <w:jc w:val="both"/>
      </w:pPr>
      <w:r>
        <w:rPr>
          <w:color w:val="1F2937"/>
          <w:sz w:val="21"/>
        </w:rPr>
        <w:t>hiermit bewerbe ich mich als Werkstudent Data Analytics und KI beim Muenchener Verein in Muenchen. Die Ausschreibung, die Mitarbeit an praktischen Data Science und KI Anwendungen in der Versicherungsbranche, Recherche zu aktuellen Entwicklungen und Best Practices sowie die Arbeit an einem modernen Technologie Stack, deckt sich sehr genau mit der Praxis, die ich in den letzten Monaten in eigenen Projekten geliefert habe.</w:t>
      </w:r>
    </w:p>
    <w:p>
      <w:pPr>
        <w:spacing w:line="324" w:lineRule="auto"/>
        <w:jc w:val="both"/>
      </w:pPr>
      <w:r>
        <w:rPr>
          <w:color w:val="1F2937"/>
          <w:sz w:val="21"/>
        </w:rPr>
        <w:t>In meiner Movie Analytics und ML Pipeline auf GCP habe ich eine vollstaendig automatisierte Bronze Silver Gold Medallion Architektur in BigQuery mit schemakonformer Datenaufbereitung, Deduplikation per Window Functions und einem leakage freien BigQuery ML Klassifikator gebaut, ergaenzt durch ein fuenfseitiges Looker Studio Dashboard fuer konkrete Business Fragen. In meinem Fast Food Nuetzwert Analyzer habe ich ein zweistufiges Tableau Dashboard mit dynamischer Set Action Steuerung und farbenblind sicherer Dark Mode Palette ausgeliefert, das nicht technische Nutzer direkt bedienen koennen.</w:t>
      </w:r>
    </w:p>
    <w:p>
      <w:pPr>
        <w:spacing w:line="324" w:lineRule="auto"/>
        <w:jc w:val="both"/>
      </w:pPr>
      <w:r>
        <w:rPr>
          <w:color w:val="1F2937"/>
          <w:sz w:val="21"/>
        </w:rPr>
        <w:t>In meiner wirtschaftlichen Analyse globaler Klimaereignisse habe ich Random Forest Modelle auf rohen Ereignisdaten trainiert, Feature Importance und Residuenanalysen genutzt und die Ergebnisse fuer nicht technische Stakeholder in klaren visuellen Reports aufbereitet. Bei eRay GmbH habe ich eine end to end rekursive Zeitreihen Pipeline mit sechs verglichenen Modellen und Anti Leakage Regeln umgesetzt. Diese Kombination aus BI, angewandter Statistik und ehrlicher Modellbewertung ist genau die Grundlage, die eine Versicherung fuer datengetriebene Entscheidungen braucht.</w:t>
      </w:r>
    </w:p>
    <w:p>
      <w:pPr>
        <w:spacing w:line="324" w:lineRule="auto"/>
        <w:jc w:val="both"/>
      </w:pPr>
      <w:r>
        <w:rPr>
          <w:color w:val="1F2937"/>
          <w:sz w:val="21"/>
        </w:rPr>
        <w:t>Ich arbeite sicher in Python, scikit learn, pandas und NumPy, kenne TensorFlow und PyTorch nahe Workflows und bin vertraut mit BI Tools wie Tableau und Power BI. Deutsch aktuell B1 in Bearbeitung, Englisch fliessend. Ich bringe die Zertifikate SAS Certified Specialist Visual Business Analytics, Google Data Analytics Foundations und NVIDIA Building LLM Applications With Prompt Engineering mit. Sehr gerne stelle ich mich in einem persoenlichen Gespraech vor.</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