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August 2026</w:t>
      </w:r>
    </w:p>
    <w:p>
      <w:r>
        <w:rPr>
          <w:b/>
          <w:color w:val="1F3A5F"/>
          <w:sz w:val="23"/>
        </w:rPr>
        <w:t>Ed. Zueblin AG</w:t>
      </w:r>
    </w:p>
    <w:p>
      <w:r>
        <w:rPr>
          <w:color w:val="1F2937"/>
          <w:sz w:val="21"/>
        </w:rPr>
        <w:t>Personalabteilung</w:t>
      </w:r>
    </w:p>
    <w:p>
      <w:r>
        <w:rPr>
          <w:b/>
          <w:color w:val="1F3A5F"/>
          <w:sz w:val="22"/>
        </w:rPr>
        <w:t>Bewerbung: Werkstudent Business Intelligence and Data Analytics am Standort Stuttgart</w:t>
      </w:r>
    </w:p>
    <w:p>
      <w:r>
        <w:rPr>
          <w:color w:val="1F2937"/>
          <w:sz w:val="21"/>
        </w:rPr>
        <w:t>Sehr geehrte Damen und Herren,</w:t>
      </w:r>
    </w:p>
    <w:p>
      <w:pPr>
        <w:spacing w:line="324" w:lineRule="auto"/>
        <w:jc w:val="both"/>
      </w:pPr>
      <w:r>
        <w:rPr>
          <w:color w:val="1F2937"/>
          <w:sz w:val="21"/>
        </w:rPr>
        <w:t>hiermit bewerbe ich mich fuer die Werkstudententaetigkeit Business Intelligence and Data Analytics am Standort Stuttgart bei der Ed. Zueblin AG. Als Masterstudent der Data Science and Analytics an der SRH Heidelberg mit Sitz in Mannheim interessiert mich die Kombination aus Dashboard Entwicklung in Qlik Sense und Power BI, der Validierung und Strukturierung realer Datenbestaende und der engen Zusammenarbeit mit einem Data Analyst und einer Digitalisierungsbeauftragten, weil ich in den letzten Monaten genau an dieser Schnittstelle Systeme gebaut habe, die aus rohen Signalen tatsaechlich nutzbare Berichte machen.</w:t>
      </w:r>
    </w:p>
    <w:p>
      <w:pPr>
        <w:spacing w:line="324" w:lineRule="auto"/>
        <w:jc w:val="both"/>
      </w:pPr>
      <w:r>
        <w:rPr>
          <w:color w:val="1F2937"/>
          <w:sz w:val="21"/>
        </w:rPr>
        <w:t>In meinem Movie Analytics und ML Pipeline Projekt habe ich eine 3 stufige Bronze Silver Gold Medaillon Architektur auf BigQuery und Cloud Run mit vollautomatisiertem Cloud Scheduler Trigger gebaut, den Silver Layer mit Schema Enforcement, sicherer Typkonvertierung, Deduplizierung ueber Window Functions und Genre Normalisierung in ein relationales Modell gehaertet und die Ergebnisse in einem 5 seitigen Looker Studio Dashboard aufbereitet, das konkrete Business Fragen zu Genre ROI, Wachstum internationaler Titel und Timing beantwortet. In meinem Fast Food Tableau Projekt habe ich einen dynamischen Warenkorb mit Set Actions gebaut, mit dem Endnutzer Datenpunkte auswaehlen und die 3 zentralen Makros Kalorien, Fett und Protein fuer eine simulierte Mahlzeit sofort aufsummieren koennen, und eine parametergesteuerte Y Achse ueber ein CASE Statement, die 2 Ziele Muskelaufbau und Gewichtsverlust ohne Dashboard Neuladen abdeckt. Genau dieses Verstaendnis fuer Endnutzer Interaktion laesst sich direkt auf Qlik Sense und Power BI Reports fuer Bauingenieurwesen uebertragen.</w:t>
      </w:r>
    </w:p>
    <w:p>
      <w:pPr>
        <w:spacing w:line="324" w:lineRule="auto"/>
        <w:jc w:val="both"/>
      </w:pPr>
      <w:r>
        <w:rPr>
          <w:color w:val="1F2937"/>
          <w:sz w:val="21"/>
        </w:rPr>
        <w:t>Bei eRay GmbH habe ich eine end to end rekursive Zeitreihen Pipeline fuer 4 Wasserqualitaets Indikatoren geliefert und die September Evaluation mit einem 3 Pass Outlier System belastbar gemacht, indem der pH Bereich von 0 bis 14 auf 7,0 bis 9,0 verengt, Oct und Nov Caps von 15,0 bei Chlorophyll a und 50,0 bei Truebung gesetzt, ein rollender z-score bei z groesser 2,5 ueber 48 Stunden angewandt und 5 spaerliche Sensoren plus 3 zeitgleiche Proxies bewusst ausgeschlossen wurden, was einen ehrlichen R Quadrat Wert von 0,86 bei geloestem Sauerstoff und 0,81 bei pH freilegte. Das Muster Datenqualitaet vor Modell und Datenkonsistenz vor Dashboard ist genau das, was die Ausschreibung unter Validierung, Bereinigung und Strukturierung von Datenbestaenden beschreibt.</w:t>
      </w:r>
    </w:p>
    <w:p>
      <w:pPr>
        <w:spacing w:line="324" w:lineRule="auto"/>
        <w:jc w:val="both"/>
      </w:pPr>
      <w:r>
        <w:rPr>
          <w:color w:val="1F2937"/>
          <w:sz w:val="21"/>
        </w:rPr>
        <w:t>Ich arbeite sicher in Python, SQL, dbt, BigQuery, Tableau und Looker Studio, arbeite mich zuegig in Qlik Sense und Power BI ein und nutze aktiv ChatGPT und Claude als Werkzeuge im Alltag. Ich halte die SAS Certified Specialist Visual Business Analytics Using SAS Viya, Google Data Analytics und AWS Academy Cloud Foundations Zertifikate und wurde als Finalist des USAII Global AI Hackathon 2026 auf Graduate Level ausgezeichnet. Englisch spreche ich fliessend, mein Deutsch liegt bei B1 laufend, und ich hebe es aktiv weiter, damit die Kommunikation im Team vollstaendig auf Deutsch moeglich bleibt. Als Werkstudent kann ich in Stuttgart einsteigen. Gerne bespreche ich meinen Beitrag zum BI und Data Analytics Team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