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Produktionsreife AI Agenten | Python + LangGraph + APIs</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Bau produktionsreifer KI Agenten statt reiner Proof of Concepts. Ich habe ein Multi Agent RAG System mit LangGraph orchestriert, das ueber mehrere spezialisierte Agenten Anfragen end to end beantwortet, APIs integriert und die Ergebnisse messbar auswertet statt nur zu demonstrieren. Sicher in Python, LangGraph, API Integration und im eigenstaendigen Debuggen laufender Systeme.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