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LLM Landschaft und KI Agenten | Python + RAG + Evaluation und Monitoring</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im Aufbau von AI und LLM Landschaften, Prompt Engineering, Inferenzpipelines und automatisierter Evaluation. Ich habe ein Multi Agent RAG System mit Embeddings, Vektorspeicher und einer automatisierten Evaluationsschicht ueber Qualitaet und Kosten gebaut und bei eRay GmbH eine Orchestrierungsschicht mit Monitoring und Gate Checks entwickelt. Sicher in Python, REST APIs, Docker, Git und CI/CD sowie im praktischen Einsatz von LLMs und GenAI Tooling.</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