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25. August 2026</w:t>
      </w:r>
    </w:p>
    <w:p>
      <w:r>
        <w:rPr>
          <w:b/>
          <w:color w:val="1F3A5F"/>
          <w:sz w:val="23"/>
        </w:rPr>
        <w:t>Fraunhofer-Institut fuer Produktionstechnik und Automatisierung IPA</w:t>
      </w:r>
    </w:p>
    <w:p>
      <w:r>
        <w:rPr>
          <w:color w:val="1F2937"/>
          <w:sz w:val="21"/>
        </w:rPr>
        <w:t>Personalabteilung</w:t>
      </w:r>
    </w:p>
    <w:p>
      <w:r>
        <w:rPr>
          <w:b/>
          <w:color w:val="1F3A5F"/>
          <w:sz w:val="22"/>
        </w:rPr>
        <w:t>Bewerbung: Studien oder Abschlussarbeit Prozessentwicklung fuer nachhaltigen Binder Jetting 3D Druck, Kennziffer 85106</w:t>
      </w:r>
    </w:p>
    <w:p>
      <w:r>
        <w:rPr>
          <w:color w:val="1F2937"/>
          <w:sz w:val="21"/>
        </w:rPr>
        <w:t>Sehr geehrte Damen und Herren,</w:t>
      </w:r>
    </w:p>
    <w:p>
      <w:pPr>
        <w:spacing w:line="324" w:lineRule="auto"/>
        <w:jc w:val="both"/>
      </w:pPr>
      <w:r>
        <w:rPr>
          <w:color w:val="1F2937"/>
          <w:sz w:val="21"/>
        </w:rPr>
        <w:t>hiermit moechte ich mein Interesse an der Studien oder Abschlussarbeit Prozessentwicklung fuer nachhaltigen Binder Jetting 3D Druck unter der Kennziffer 85106 am Fraunhofer IPA in Stuttgart zum Ausdruck bringen. Ich bin ehrlich, dass mein bisheriger Hintergrund als Masterstudent der Data Science and Analytics an der SRH Heidelberg mit Sitz in Mannheim kein klassisches Materialwissenschaft oder additive Fertigung Studium ist, doch die in der Ausschreibung beschriebene Aufgabe, Prozessparameter systematisch zu untersuchen und den Druckprozess ueber Versuche zu optimieren, spricht meine Staerken in strukturiertem Experimentieren und quantitativer Auswertung direkt an.</w:t>
      </w:r>
    </w:p>
    <w:p>
      <w:pPr>
        <w:spacing w:line="324" w:lineRule="auto"/>
        <w:jc w:val="both"/>
      </w:pPr>
      <w:r>
        <w:rPr>
          <w:color w:val="1F2937"/>
          <w:sz w:val="21"/>
        </w:rPr>
        <w:t>In meiner wirtschaftlichen Analyse globaler Klimaereignisse habe ich rohe Messdaten bereinigt, Ausreisser und inkonsistente Skalen behandelt und Random Forest Modelle systematisch gegen mehrere Parametrisierungen getestet, was stabile Ergebnisse vor und nach dem Feature Scaling ergab. In CreditIQ habe ich eine vierstufige Schwellenwertmatrix ueber Alter und Geschlecht entworfen und deren Effekt kontrolliert gemessen, bevor ich mich fuer die finale Kalibrierung entschieden habe. Beide Projekte zeigen die gleiche Denkweise, die Dropwatching Versuche und die Ermittlung stabiler Druckprozessparameter brauchen: Parameter systematisch variieren, Ergebnisse messen und die beste Konfiguration datenbasiert auswaehlen.</w:t>
      </w:r>
    </w:p>
    <w:p>
      <w:pPr>
        <w:spacing w:line="324" w:lineRule="auto"/>
        <w:jc w:val="both"/>
      </w:pPr>
      <w:r>
        <w:rPr>
          <w:color w:val="1F2937"/>
          <w:sz w:val="21"/>
        </w:rPr>
        <w:t>Mir ist bewusst, dass mir praktische Laborerfahrung mit Pulver und Bindersystemen fehlt, und ich moechte das nicht kleinreden. Was ich mitbringe ist Eigeninitiative, eine schnelle Einarbeitung in neue Themenfelder und die Faehigkeit, aus Versuchsreihen belastbare, dokumentierte Schlussfolgerungen zu ziehen, so wie ich es in meiner Bachelorarbeit mit sechs verglichenen Klassifikatoren und einer kritischen Metrikwahl bei starkem Klassenungleichgewicht demonstriert habe.</w:t>
      </w:r>
    </w:p>
    <w:p>
      <w:pPr>
        <w:spacing w:line="324" w:lineRule="auto"/>
        <w:jc w:val="both"/>
      </w:pPr>
      <w:r>
        <w:rPr>
          <w:color w:val="1F2937"/>
          <w:sz w:val="21"/>
        </w:rPr>
        <w:t>Ich arbeite sicher in Python und in der statistischen Auswertung von Datenreihen, halte die AWS Academy Cloud Foundations, SAS Certified Specialist Visual Business Analytics Using SAS Viya und Google Data Analytics Zertifikate und wurde als Finalist des USAII Global AI Hackathon 2026 auf Graduate Level ausgezeichnet. Mein Deutsch liegt bei B1 laufend, Englisch spreche ich fliessend. Gerne bespreche ich in einem persoenlichen Gespraech mit Frau Leppich, ob mein Profil trotz des fachfremden Hintergrunds zu Ihrem Team passt.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