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15. August 2026</w:t>
      </w:r>
    </w:p>
    <w:p>
      <w:r>
        <w:rPr>
          <w:b/>
          <w:color w:val="1F3A5F"/>
          <w:sz w:val="23"/>
        </w:rPr>
        <w:t>BMW Group</w:t>
      </w:r>
    </w:p>
    <w:p>
      <w:r>
        <w:rPr>
          <w:color w:val="1F2937"/>
          <w:sz w:val="21"/>
        </w:rPr>
        <w:t>Personalabteilung</w:t>
      </w:r>
    </w:p>
    <w:p>
      <w:r>
        <w:rPr>
          <w:b/>
          <w:color w:val="1F3A5F"/>
          <w:sz w:val="22"/>
        </w:rPr>
        <w:t>Bewerbung: Werkstudent Data Science und KI Tool Entwicklung fuer Qualitaetsanalyse</w:t>
      </w:r>
    </w:p>
    <w:p>
      <w:r>
        <w:rPr>
          <w:color w:val="1F2937"/>
          <w:sz w:val="21"/>
        </w:rPr>
        <w:t>Sehr geehrte Damen und Herren,</w:t>
      </w:r>
    </w:p>
    <w:p>
      <w:pPr>
        <w:spacing w:line="324" w:lineRule="auto"/>
        <w:jc w:val="both"/>
      </w:pPr>
      <w:r>
        <w:rPr>
          <w:color w:val="1F2937"/>
          <w:sz w:val="21"/>
        </w:rPr>
        <w:t>hiermit bewerbe ich mich fuer die Werkstudententaetigkeit Data Science und KI Tool Entwicklung fuer Qualitaetsanalyse am Standort Muenchen. Die Kombination aus Datenanalyse, Entwicklung eigener KI Werkzeuge zur Qualitaetssicherung und der Uebersetzung von Modellergebnissen in umsetzbare Erkenntnisse deckt sich sehr gut mit dem, was ich in den letzten Monaten praktisch gebaut habe.</w:t>
      </w:r>
    </w:p>
    <w:p>
      <w:pPr>
        <w:spacing w:line="324" w:lineRule="auto"/>
        <w:jc w:val="both"/>
      </w:pPr>
      <w:r>
        <w:rPr>
          <w:color w:val="1F2937"/>
          <w:sz w:val="21"/>
        </w:rPr>
        <w:t>In meinem Multi Agent RAG Projekt habe ich ein LangGraph orchestriertes System aufgebaut, das Antworten in Englisch oder Deutsch end to end liefert und dabei ueber einen JudgeAgent auf 5 Dimensionen im JSON Modus bei Temperatur 0 bewertet wird. Self Preference Bias wurde eliminiert, indem der Judge Qwen2.5 14B bewusst auf einem anderen lokalen Modell als der Generator Mistral 7B laeuft, und ein EvalAgent berechnet 5 Retrieval Metriken sowie 4 Generation Metriken pro Sprache in JSON und Markdown Reports auf einem gepaarten EN und DE Labeled Eval Set. Genau dieses Muster laesst sich direkt auf ein KI Werkzeug fuer die Qualitaetsanalyse uebertragen, wo Modelausgaben belastbar und pruefbar bewertet werden muessen, statt auf Bauchgefuehl zu laufen.</w:t>
      </w:r>
    </w:p>
    <w:p>
      <w:pPr>
        <w:spacing w:line="324" w:lineRule="auto"/>
        <w:jc w:val="both"/>
      </w:pPr>
      <w:r>
        <w:rPr>
          <w:color w:val="1F2937"/>
          <w:sz w:val="21"/>
        </w:rPr>
        <w:t>In CreditIQ habe ich unter EU AI Act und AGG 80 Prozent Fairness Grenze ein Kredit Scoring System entwickelt, den Disparate Impact von 0,79 auf 0,88 gehoben und mit SHAP getriebener Subgruppenanalyse eine intersektionelle Verzerrung ueber Alter und Geschlecht aufgedeckt und ueber ein vierstufiges Threshold Raster korrigiert. Die False Negative Rate ist von 44 Prozent auf 16,7 Prozent gefallen bei einer stabilen Accuracy von 75 Prozent. Bei eRay GmbH habe ich zusaetzlich eine end to end rekursive Zeitreihen Pipeline fuer 4 Wasserqualitaets Indikatoren geliefert und CatBoost Multi Quantil Regression mit asymmetrischen 80 Prozent Vorhersageintervallen als Shipped Modell gewaehlt, wobei ich die September Evaluation mit einem 3 Pass Outlier System belastbar gemacht habe.</w:t>
      </w:r>
    </w:p>
    <w:p>
      <w:pPr>
        <w:spacing w:line="324" w:lineRule="auto"/>
        <w:jc w:val="both"/>
      </w:pPr>
      <w:r>
        <w:rPr>
          <w:color w:val="1F2937"/>
          <w:sz w:val="21"/>
        </w:rPr>
        <w:t>Ich arbeite sicher in Python, SQL, scikit-learn, LangGraph, CatBoost und Prophet sowie in AWS und GCP fuer die Cloud Ebene.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Richtung B2, Englisch spreche ich fliessend. Ich kann als Werkstudent in Muenchen mit 15 bis 20 Stunden pro Woche in einem hybriden Setup einsteigen. Gerne bespreche ich meinen Beitrag zu Ihrem Data Science und KI Tool Team fuer Qualitaetsanalyse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