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color w:val="1F3864"/>
          <w:sz w:val="40"/>
          <w:szCs w:val="40"/>
        </w:rPr>
        <w:t xml:space="preserve">PROJECT REPORT</w:t>
      </w:r>
    </w:p>
    <w:p>
      <w:pPr>
        <w:pBdr>
          <w:bottom w:val="single" w:color="1F3864" w:sz="12" w:space="6"/>
        </w:pBdr>
        <w:spacing w:after="500"/>
      </w:pPr>
      <w:r>
        <w:rPr>
          <w:rFonts w:ascii="Times New Roman" w:cs="Times New Roman" w:eastAsia="Times New Roman" w:hAnsi="Times New Roman"/>
          <w:sz w:val="4"/>
          <w:szCs w:val="4"/>
        </w:rPr>
        <w:t xml:space="preserve"/>
      </w:r>
    </w:p>
    <w:p>
      <w:pPr>
        <w:spacing w:after="600"/>
        <w:jc w:val="center"/>
      </w:pPr>
      <w:r>
        <w:rPr>
          <w:rFonts w:ascii="Times New Roman" w:cs="Times New Roman" w:eastAsia="Times New Roman" w:hAnsi="Times New Roman"/>
          <w:b/>
          <w:bCs/>
          <w:sz w:val="30"/>
          <w:szCs w:val="30"/>
        </w:rPr>
        <w:t xml:space="preserve">Development of a Real-Time Track Data Analysis and Monitoring Dashboard for Missile Trajectory Parameters — A Business Intelligence Approach</w:t>
      </w:r>
    </w:p>
    <w:p>
      <w:pPr>
        <w:spacing w:after="160"/>
        <w:jc w:val="center"/>
      </w:pPr>
      <w:r>
        <w:rPr>
          <w:rFonts w:ascii="Times New Roman" w:cs="Times New Roman" w:eastAsia="Times New Roman" w:hAnsi="Times New Roman"/>
          <w:b/>
          <w:bCs/>
          <w:sz w:val="24"/>
          <w:szCs w:val="24"/>
        </w:rPr>
        <w:t xml:space="preserve">ORGANIZATION: </w:t>
      </w:r>
      <w:r>
        <w:rPr>
          <w:rFonts w:ascii="Times New Roman" w:cs="Times New Roman" w:eastAsia="Times New Roman" w:hAnsi="Times New Roman"/>
          <w:sz w:val="24"/>
          <w:szCs w:val="24"/>
        </w:rPr>
        <w:t xml:space="preserve">Defence Research and Development Laboratory (DRDL), Hyderabad</w:t>
      </w:r>
    </w:p>
    <w:p>
      <w:pPr>
        <w:spacing w:after="160"/>
        <w:jc w:val="center"/>
      </w:pPr>
      <w:r>
        <w:rPr>
          <w:rFonts w:ascii="Times New Roman" w:cs="Times New Roman" w:eastAsia="Times New Roman" w:hAnsi="Times New Roman"/>
          <w:b/>
          <w:bCs/>
          <w:sz w:val="24"/>
          <w:szCs w:val="24"/>
        </w:rPr>
        <w:t xml:space="preserve">DEPARTMENT: </w:t>
      </w:r>
      <w:r>
        <w:rPr>
          <w:rFonts w:ascii="Times New Roman" w:cs="Times New Roman" w:eastAsia="Times New Roman" w:hAnsi="Times New Roman"/>
          <w:sz w:val="24"/>
          <w:szCs w:val="24"/>
        </w:rPr>
        <w:t xml:space="preserve">Defence Research and Development Organisation (DRDO)</w:t>
      </w:r>
    </w:p>
    <w:p>
      <w:pPr>
        <w:spacing w:after="160"/>
        <w:jc w:val="center"/>
      </w:pPr>
      <w:r>
        <w:rPr>
          <w:rFonts w:ascii="Times New Roman" w:cs="Times New Roman" w:eastAsia="Times New Roman" w:hAnsi="Times New Roman"/>
          <w:b/>
          <w:bCs/>
          <w:sz w:val="24"/>
          <w:szCs w:val="24"/>
        </w:rPr>
        <w:t xml:space="preserve">SUBMITTED BY: </w:t>
      </w:r>
      <w:r>
        <w:rPr>
          <w:rFonts w:ascii="Times New Roman" w:cs="Times New Roman" w:eastAsia="Times New Roman" w:hAnsi="Times New Roman"/>
          <w:sz w:val="24"/>
          <w:szCs w:val="24"/>
        </w:rPr>
        <w:t xml:space="preserve">Makkapati Rahul Rayudu</w:t>
      </w:r>
    </w:p>
    <w:p>
      <w:pPr>
        <w:spacing w:after="160"/>
        <w:jc w:val="center"/>
      </w:pPr>
      <w:r>
        <w:rPr>
          <w:rFonts w:ascii="Times New Roman" w:cs="Times New Roman" w:eastAsia="Times New Roman" w:hAnsi="Times New Roman"/>
          <w:b/>
          <w:bCs/>
          <w:sz w:val="24"/>
          <w:szCs w:val="24"/>
        </w:rPr>
        <w:t xml:space="preserve">DESIGNATION: </w:t>
      </w:r>
      <w:r>
        <w:rPr>
          <w:rFonts w:ascii="Times New Roman" w:cs="Times New Roman" w:eastAsia="Times New Roman" w:hAnsi="Times New Roman"/>
          <w:sz w:val="24"/>
          <w:szCs w:val="24"/>
        </w:rPr>
        <w:t xml:space="preserve">Intern</w:t>
      </w:r>
    </w:p>
    <w:p>
      <w:pPr>
        <w:spacing w:after="160"/>
        <w:jc w:val="center"/>
      </w:pPr>
      <w:r>
        <w:rPr>
          <w:rFonts w:ascii="Times New Roman" w:cs="Times New Roman" w:eastAsia="Times New Roman" w:hAnsi="Times New Roman"/>
          <w:b/>
          <w:bCs/>
          <w:sz w:val="24"/>
          <w:szCs w:val="24"/>
        </w:rPr>
        <w:t xml:space="preserve">DURATION: </w:t>
      </w:r>
      <w:r>
        <w:rPr>
          <w:rFonts w:ascii="Times New Roman" w:cs="Times New Roman" w:eastAsia="Times New Roman" w:hAnsi="Times New Roman"/>
          <w:sz w:val="24"/>
          <w:szCs w:val="24"/>
        </w:rPr>
        <w:t xml:space="preserve">13 March 2026 to 14 September 2026</w:t>
      </w:r>
    </w:p>
    <w:p>
      <w:pPr>
        <w:spacing w:after="160"/>
        <w:jc w:val="center"/>
      </w:pPr>
      <w:r>
        <w:rPr>
          <w:rFonts w:ascii="Times New Roman" w:cs="Times New Roman" w:eastAsia="Times New Roman" w:hAnsi="Times New Roman"/>
          <w:b/>
          <w:bCs/>
          <w:sz w:val="24"/>
          <w:szCs w:val="24"/>
        </w:rPr>
        <w:t xml:space="preserve">GUIDE/MENTOR: </w:t>
      </w:r>
      <w:r>
        <w:rPr>
          <w:rFonts w:ascii="Times New Roman" w:cs="Times New Roman" w:eastAsia="Times New Roman" w:hAnsi="Times New Roman"/>
          <w:sz w:val="24"/>
          <w:szCs w:val="24"/>
        </w:rPr>
        <w:t xml:space="preserve">T. Girija, Scientist 'G', CC_2/DWST</w:t>
      </w:r>
    </w:p>
    <w:p>
      <w:pPr>
        <w:spacing w:after="400"/>
        <w:jc w:val="center"/>
      </w:pPr>
      <w:r>
        <w:rPr>
          <w:rFonts w:ascii="Times New Roman" w:cs="Times New Roman" w:eastAsia="Times New Roman" w:hAnsi="Times New Roman"/>
          <w:b/>
          <w:bCs/>
          <w:sz w:val="24"/>
          <w:szCs w:val="24"/>
        </w:rPr>
        <w:t xml:space="preserve">DATE OF SUBMISSION: </w:t>
      </w:r>
      <w:r>
        <w:rPr>
          <w:rFonts w:ascii="Times New Roman" w:cs="Times New Roman" w:eastAsia="Times New Roman" w:hAnsi="Times New Roman"/>
          <w:sz w:val="24"/>
          <w:szCs w:val="24"/>
        </w:rPr>
        <w:t xml:space="preserve">14 September 2026</w:t>
      </w:r>
    </w:p>
    <w:p>
      <w:r>
        <w:br w:type="page"/>
      </w:r>
    </w:p>
    <w:p>
      <w:pPr>
        <w:spacing w:after="360"/>
        <w:jc w:val="center"/>
      </w:pPr>
      <w:r>
        <w:rPr>
          <w:rFonts w:ascii="Times New Roman" w:cs="Times New Roman" w:eastAsia="Times New Roman" w:hAnsi="Times New Roman"/>
          <w:b/>
          <w:bCs/>
          <w:color w:val="1F3864"/>
          <w:sz w:val="30"/>
          <w:szCs w:val="30"/>
        </w:rPr>
        <w:t xml:space="preserve">CERTIFICATE</w:t>
      </w:r>
    </w:p>
    <w:p>
      <w:pPr>
        <w:spacing w:after="500" w:before="0" w:line="360" w:lineRule="auto"/>
        <w:jc w:val="both"/>
      </w:pPr>
      <w:r>
        <w:rPr>
          <w:rFonts w:ascii="Times New Roman" w:cs="Times New Roman" w:eastAsia="Times New Roman" w:hAnsi="Times New Roman"/>
          <w:b w:val="false"/>
          <w:bCs w:val="false"/>
          <w:i w:val="false"/>
          <w:iCs w:val="false"/>
          <w:sz w:val="24"/>
          <w:szCs w:val="24"/>
        </w:rPr>
        <w:t xml:space="preserve">This is to certify that the project report entitled "Development of a Real-Time Track Data Analysis and Monitoring Dashboard for Missile Trajectory Parameters" is a bona fide record of work carried out by Makkapati Rahul Rayudu during the internship period (13 March 2026 to 14 September 2026) at Defence Research and Development Laboratory (DRDL), Hyderabad, under my supervision and guidance.</w:t>
      </w:r>
    </w:p>
    <w:p>
      <w:pPr>
        <w:spacing w:after="120" w:before="0" w:line="360" w:lineRule="auto"/>
        <w:jc w:val="left"/>
      </w:pPr>
      <w:r>
        <w:rPr>
          <w:rFonts w:ascii="Times New Roman" w:cs="Times New Roman" w:eastAsia="Times New Roman" w:hAnsi="Times New Roman"/>
          <w:b w:val="false"/>
          <w:bCs w:val="false"/>
          <w:i w:val="false"/>
          <w:iCs w:val="false"/>
          <w:sz w:val="24"/>
          <w:szCs w:val="24"/>
        </w:rPr>
        <w:t xml:space="preserve">Guide Signature: _______________</w:t>
      </w:r>
    </w:p>
    <w:p>
      <w:pPr>
        <w:spacing w:after="120" w:before="0" w:line="360" w:lineRule="auto"/>
        <w:jc w:val="left"/>
      </w:pPr>
      <w:r>
        <w:rPr>
          <w:rFonts w:ascii="Times New Roman" w:cs="Times New Roman" w:eastAsia="Times New Roman" w:hAnsi="Times New Roman"/>
          <w:b w:val="false"/>
          <w:bCs w:val="false"/>
          <w:i w:val="false"/>
          <w:iCs w:val="false"/>
          <w:sz w:val="24"/>
          <w:szCs w:val="24"/>
        </w:rPr>
        <w:t xml:space="preserve">Name: T. Girija</w:t>
      </w:r>
    </w:p>
    <w:p>
      <w:pPr>
        <w:spacing w:after="120" w:before="0" w:line="360" w:lineRule="auto"/>
        <w:jc w:val="left"/>
      </w:pPr>
      <w:r>
        <w:rPr>
          <w:rFonts w:ascii="Times New Roman" w:cs="Times New Roman" w:eastAsia="Times New Roman" w:hAnsi="Times New Roman"/>
          <w:b w:val="false"/>
          <w:bCs w:val="false"/>
          <w:i w:val="false"/>
          <w:iCs w:val="false"/>
          <w:sz w:val="24"/>
          <w:szCs w:val="24"/>
        </w:rPr>
        <w:t xml:space="preserve">Designation: Scientist 'G', CC_2/DWST</w:t>
      </w:r>
    </w:p>
    <w:p>
      <w:pPr>
        <w:spacing w:after="400" w:before="0" w:line="360" w:lineRule="auto"/>
        <w:jc w:val="left"/>
      </w:pPr>
      <w:r>
        <w:rPr>
          <w:rFonts w:ascii="Times New Roman" w:cs="Times New Roman" w:eastAsia="Times New Roman" w:hAnsi="Times New Roman"/>
          <w:b w:val="false"/>
          <w:bCs w:val="false"/>
          <w:i w:val="false"/>
          <w:iCs w:val="false"/>
          <w:sz w:val="24"/>
          <w:szCs w:val="24"/>
        </w:rPr>
        <w:t xml:space="preserve">Date: 14 September 2026</w:t>
      </w:r>
    </w:p>
    <w:p>
      <w:r>
        <w:br w:type="page"/>
      </w:r>
    </w:p>
    <w:p>
      <w:pPr>
        <w:spacing w:after="360"/>
        <w:jc w:val="center"/>
      </w:pPr>
      <w:r>
        <w:rPr>
          <w:rFonts w:ascii="Times New Roman" w:cs="Times New Roman" w:eastAsia="Times New Roman" w:hAnsi="Times New Roman"/>
          <w:b/>
          <w:bCs/>
          <w:color w:val="1F3864"/>
          <w:sz w:val="30"/>
          <w:szCs w:val="30"/>
        </w:rPr>
        <w:t xml:space="preserve">ACKNOWLEDGEMENT</w:t>
      </w:r>
    </w:p>
    <w:p>
      <w:pPr>
        <w:spacing w:after="400" w:before="0" w:line="360" w:lineRule="auto"/>
        <w:jc w:val="both"/>
      </w:pPr>
      <w:r>
        <w:rPr>
          <w:rFonts w:ascii="Times New Roman" w:cs="Times New Roman" w:eastAsia="Times New Roman" w:hAnsi="Times New Roman"/>
          <w:b w:val="false"/>
          <w:bCs w:val="false"/>
          <w:i w:val="false"/>
          <w:iCs w:val="false"/>
          <w:sz w:val="24"/>
          <w:szCs w:val="24"/>
        </w:rPr>
        <w:t xml:space="preserve">I express my sincere gratitude to Defence Research and Development Laboratory (DRDL), Hyderabad, for granting me the opportunity to undertake this internship. I am deeply thankful to my guide, T. Girija, Scientist 'G', CC_2/DWST, for continuous support, technical guidance, and encouragement throughout the project. I also thank the scientists and staff of CC_2/DWST for their valuable inputs and cooperation during the course of this work.</w:t>
      </w:r>
    </w:p>
    <w:p>
      <w:r>
        <w:br w:type="page"/>
      </w:r>
    </w:p>
    <w:p>
      <w:pPr>
        <w:spacing w:after="360"/>
        <w:jc w:val="center"/>
      </w:pPr>
      <w:r>
        <w:rPr>
          <w:rFonts w:ascii="Times New Roman" w:cs="Times New Roman" w:eastAsia="Times New Roman" w:hAnsi="Times New Roman"/>
          <w:b/>
          <w:bCs/>
          <w:color w:val="1F3864"/>
          <w:sz w:val="30"/>
          <w:szCs w:val="30"/>
        </w:rPr>
        <w:t xml:space="preserve">ABSTRACT</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This report documents the design and development of a real-time track data analysis and monitoring dashboard intended to visualize and analyze missile trajectory parameters using open-source and business intelligence (BI) tools. As part of the first phase of the internship, publicly available and physics-simulated datasets were used in place of classified real-time sensor data to build and validate a working analytics pipeline. The dashboard was designed to compute and display key kinematic and dynamic parameters — speed, velocity components, acceleration, absolute velocity, Mach number, G-load, dynamic pressure, and trajectory projection — across multiple simulated missile classes (QRSAM, Akash, Prithvi, and Agni class analogues). Two parallel implementation approaches were explored: a custom real-time web-based dashboard built using Kalman filtering for track smoothing, and a Business Intelligence dashboard built using Power BI connected to structured CSV and database sources. The report also outlines the proposed integration pathway with live sensor data, database backends (PostgreSQL/TimescaleDB), and RHEL-based deployment for future operational phases. This work establishes the foundational architecture for a scalable, secure, and real-time missile track analysis and monitoring system consistent with DRDL's integrated air and missile defense ecosystem.</w:t>
      </w:r>
    </w:p>
    <w:p>
      <w:r>
        <w:br w:type="page"/>
      </w:r>
    </w:p>
    <w:p>
      <w:pPr>
        <w:spacing w:after="360"/>
        <w:jc w:val="center"/>
      </w:pPr>
      <w:r>
        <w:rPr>
          <w:rFonts w:ascii="Times New Roman" w:cs="Times New Roman" w:eastAsia="Times New Roman" w:hAnsi="Times New Roman"/>
          <w:b/>
          <w:bCs/>
          <w:color w:val="1F3864"/>
          <w:sz w:val="30"/>
          <w:szCs w:val="30"/>
        </w:rPr>
        <w:t xml:space="preserve">TABLE OF CONTENTS</w:t>
      </w:r>
    </w:p>
    <w:p>
      <w:pPr>
        <w:tabs>
          <w:tab w:val="right" w:pos="9026" w:leader="dot"/>
        </w:tabs>
        <w:spacing w:after="160"/>
      </w:pPr>
      <w:r>
        <w:rPr>
          <w:rFonts w:ascii="Times New Roman" w:cs="Times New Roman" w:eastAsia="Times New Roman" w:hAnsi="Times New Roman"/>
          <w:sz w:val="24"/>
          <w:szCs w:val="24"/>
        </w:rPr>
        <w:t xml:space="preserve">1.  Introduction</w:t>
      </w:r>
    </w:p>
    <w:p>
      <w:pPr>
        <w:tabs>
          <w:tab w:val="right" w:pos="9026" w:leader="dot"/>
        </w:tabs>
        <w:spacing w:after="160"/>
      </w:pPr>
      <w:r>
        <w:rPr>
          <w:rFonts w:ascii="Times New Roman" w:cs="Times New Roman" w:eastAsia="Times New Roman" w:hAnsi="Times New Roman"/>
          <w:sz w:val="24"/>
          <w:szCs w:val="24"/>
        </w:rPr>
        <w:t xml:space="preserve">2.  Objective of the Project</w:t>
      </w:r>
    </w:p>
    <w:p>
      <w:pPr>
        <w:tabs>
          <w:tab w:val="right" w:pos="9026" w:leader="dot"/>
        </w:tabs>
        <w:spacing w:after="160"/>
      </w:pPr>
      <w:r>
        <w:rPr>
          <w:rFonts w:ascii="Times New Roman" w:cs="Times New Roman" w:eastAsia="Times New Roman" w:hAnsi="Times New Roman"/>
          <w:sz w:val="24"/>
          <w:szCs w:val="24"/>
        </w:rPr>
        <w:t xml:space="preserve">3.  Literature Survey / Background Study</w:t>
      </w:r>
    </w:p>
    <w:p>
      <w:pPr>
        <w:tabs>
          <w:tab w:val="right" w:pos="9026" w:leader="dot"/>
        </w:tabs>
        <w:spacing w:after="160"/>
      </w:pPr>
      <w:r>
        <w:rPr>
          <w:rFonts w:ascii="Times New Roman" w:cs="Times New Roman" w:eastAsia="Times New Roman" w:hAnsi="Times New Roman"/>
          <w:sz w:val="24"/>
          <w:szCs w:val="24"/>
        </w:rPr>
        <w:t xml:space="preserve">4.  System Requirements</w:t>
      </w:r>
    </w:p>
    <w:p>
      <w:pPr>
        <w:tabs>
          <w:tab w:val="right" w:pos="9026" w:leader="dot"/>
        </w:tabs>
        <w:spacing w:after="160"/>
      </w:pPr>
      <w:r>
        <w:rPr>
          <w:rFonts w:ascii="Times New Roman" w:cs="Times New Roman" w:eastAsia="Times New Roman" w:hAnsi="Times New Roman"/>
          <w:sz w:val="24"/>
          <w:szCs w:val="24"/>
        </w:rPr>
        <w:t xml:space="preserve">5.  Dataset Description</w:t>
      </w:r>
    </w:p>
    <w:p>
      <w:pPr>
        <w:tabs>
          <w:tab w:val="right" w:pos="9026" w:leader="dot"/>
        </w:tabs>
        <w:spacing w:after="160"/>
      </w:pPr>
      <w:r>
        <w:rPr>
          <w:rFonts w:ascii="Times New Roman" w:cs="Times New Roman" w:eastAsia="Times New Roman" w:hAnsi="Times New Roman"/>
          <w:sz w:val="24"/>
          <w:szCs w:val="24"/>
        </w:rPr>
        <w:t xml:space="preserve">6.  Methodology</w:t>
      </w:r>
    </w:p>
    <w:p>
      <w:pPr>
        <w:tabs>
          <w:tab w:val="right" w:pos="9026" w:leader="dot"/>
        </w:tabs>
        <w:spacing w:after="160"/>
      </w:pPr>
      <w:r>
        <w:rPr>
          <w:rFonts w:ascii="Times New Roman" w:cs="Times New Roman" w:eastAsia="Times New Roman" w:hAnsi="Times New Roman"/>
          <w:sz w:val="24"/>
          <w:szCs w:val="24"/>
        </w:rPr>
        <w:t xml:space="preserve">7.  System Architecture</w:t>
      </w:r>
    </w:p>
    <w:p>
      <w:pPr>
        <w:tabs>
          <w:tab w:val="right" w:pos="9026" w:leader="dot"/>
        </w:tabs>
        <w:spacing w:after="160"/>
      </w:pPr>
      <w:r>
        <w:rPr>
          <w:rFonts w:ascii="Times New Roman" w:cs="Times New Roman" w:eastAsia="Times New Roman" w:hAnsi="Times New Roman"/>
          <w:sz w:val="24"/>
          <w:szCs w:val="24"/>
        </w:rPr>
        <w:t xml:space="preserve">8.  Implementation Details</w:t>
      </w:r>
    </w:p>
    <w:p>
      <w:pPr>
        <w:tabs>
          <w:tab w:val="right" w:pos="9026" w:leader="dot"/>
        </w:tabs>
        <w:spacing w:after="160"/>
      </w:pPr>
      <w:r>
        <w:rPr>
          <w:rFonts w:ascii="Times New Roman" w:cs="Times New Roman" w:eastAsia="Times New Roman" w:hAnsi="Times New Roman"/>
          <w:sz w:val="24"/>
          <w:szCs w:val="24"/>
        </w:rPr>
        <w:t xml:space="preserve">9.  Results and Analysis</w:t>
      </w:r>
    </w:p>
    <w:p>
      <w:pPr>
        <w:tabs>
          <w:tab w:val="right" w:pos="9026" w:leader="dot"/>
        </w:tabs>
        <w:spacing w:after="160"/>
      </w:pPr>
      <w:r>
        <w:rPr>
          <w:rFonts w:ascii="Times New Roman" w:cs="Times New Roman" w:eastAsia="Times New Roman" w:hAnsi="Times New Roman"/>
          <w:sz w:val="24"/>
          <w:szCs w:val="24"/>
        </w:rPr>
        <w:t xml:space="preserve">10.  Business Intelligence Dashboard (Power BI)</w:t>
      </w:r>
    </w:p>
    <w:p>
      <w:pPr>
        <w:tabs>
          <w:tab w:val="right" w:pos="9026" w:leader="dot"/>
        </w:tabs>
        <w:spacing w:after="160"/>
      </w:pPr>
      <w:r>
        <w:rPr>
          <w:rFonts w:ascii="Times New Roman" w:cs="Times New Roman" w:eastAsia="Times New Roman" w:hAnsi="Times New Roman"/>
          <w:sz w:val="24"/>
          <w:szCs w:val="24"/>
        </w:rPr>
        <w:t xml:space="preserve">11.  Advantages and Applications</w:t>
      </w:r>
    </w:p>
    <w:p>
      <w:pPr>
        <w:tabs>
          <w:tab w:val="right" w:pos="9026" w:leader="dot"/>
        </w:tabs>
        <w:spacing w:after="160"/>
      </w:pPr>
      <w:r>
        <w:rPr>
          <w:rFonts w:ascii="Times New Roman" w:cs="Times New Roman" w:eastAsia="Times New Roman" w:hAnsi="Times New Roman"/>
          <w:sz w:val="24"/>
          <w:szCs w:val="24"/>
        </w:rPr>
        <w:t xml:space="preserve">12.  Limitations</w:t>
      </w:r>
    </w:p>
    <w:p>
      <w:pPr>
        <w:tabs>
          <w:tab w:val="right" w:pos="9026" w:leader="dot"/>
        </w:tabs>
        <w:spacing w:after="160"/>
      </w:pPr>
      <w:r>
        <w:rPr>
          <w:rFonts w:ascii="Times New Roman" w:cs="Times New Roman" w:eastAsia="Times New Roman" w:hAnsi="Times New Roman"/>
          <w:sz w:val="24"/>
          <w:szCs w:val="24"/>
        </w:rPr>
        <w:t xml:space="preserve">13.  Future Scope</w:t>
      </w:r>
    </w:p>
    <w:p>
      <w:pPr>
        <w:tabs>
          <w:tab w:val="right" w:pos="9026" w:leader="dot"/>
        </w:tabs>
        <w:spacing w:after="160"/>
      </w:pPr>
      <w:r>
        <w:rPr>
          <w:rFonts w:ascii="Times New Roman" w:cs="Times New Roman" w:eastAsia="Times New Roman" w:hAnsi="Times New Roman"/>
          <w:sz w:val="24"/>
          <w:szCs w:val="24"/>
        </w:rPr>
        <w:t xml:space="preserve">14.  Conclusion</w:t>
      </w:r>
    </w:p>
    <w:p>
      <w:pPr>
        <w:tabs>
          <w:tab w:val="right" w:pos="9026" w:leader="dot"/>
        </w:tabs>
        <w:spacing w:after="160"/>
      </w:pPr>
      <w:r>
        <w:rPr>
          <w:rFonts w:ascii="Times New Roman" w:cs="Times New Roman" w:eastAsia="Times New Roman" w:hAnsi="Times New Roman"/>
          <w:sz w:val="24"/>
          <w:szCs w:val="24"/>
        </w:rPr>
        <w:t xml:space="preserve">15.  References</w:t>
      </w:r>
    </w:p>
    <w:p>
      <w:r>
        <w:br w:type="page"/>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1. INTRODUCTION</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Track data analysis and real-time monitoring form a critical component of any integrated air and missile defense system. Within DRDL's ecosystem, systems such as Akash, VL-SRSAM, QRSAM, and the Ballistic Missile Defense (BMD) interceptors (PAD, AAD, PDV Mk-2) rely on continuous radar tracking, sensor fusion, and automated command-and-control processing to identify, track, and engage targets accurately. A key enabler of such systems is the ability to process, visualize, and analyze track data in real time so that operators and analysts can make informed decisions.</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As part of the internship program, the first-week objective was to understand and replicate the fundamentals of a real-time track analysis and monitoring system using publicly available and simulated data, since access to live classified sensor feeds is restricted during the initial training phase. This report presents the methodology, tools, and outcomes of building such a prototype dashboard.</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2. OBJECTIVE OF THE PROJECT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objectives of this project are as follows:</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To design and develop a real-time (simulated) track data analysis and monitoring dashboard.</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To generate a physics-based missile trajectory dataset covering multiple missile classes.</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To compute key flight parameters including speed, velocity, acceleration, absolute velocity, Mach number, G-load, dynamic pressure, and trajectory projection.</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To implement the dashboard using open-source technologies suitable for deployment on Red Hat Enterprise Linux (RHEL).</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To build a parallel Business Intelligence (BI) dashboard using Power BI for stakeholder-level visualization and reporting.</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To propose a pathway for integrating the dashboard with live database sources for real-time operational use.</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3. LITERATURE SURVEY / BACKGROUND STUDY</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Radar tracking systems used in DRDL's SAM and BMD programs employ techniques such as monopulse tracking, conical scanning, and Track-While-Scan (TWS) phased arrays to determine target range, angle, and Doppler velocity. This raw sensor data is then processed using Kalman filtering techniques for state estimation and prediction, which is a standard approach in missile defense fire-control systems for smoothing noisy measurements and predicting future target positions.</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Command and Control (C2) systems such as the Integrated Air Command and Control System (IACCS) fuse data from multiple sensors and apply AI/ML-based threat classification before presenting fused track information to human operators through dashboards. This project draws upon the same underlying principles — sensor data acquisition, filtering, and visualization — but implements them using open, non-classified datasets suitable for an entry-level internship exercise.</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4. SYSTEM REQUIREMENTS</w:t>
      </w:r>
    </w:p>
    <w:p>
      <w:pPr>
        <w:spacing w:after="100" w:before="200"/>
      </w:pPr>
      <w:r>
        <w:rPr>
          <w:rFonts w:ascii="Times New Roman" w:cs="Times New Roman" w:eastAsia="Times New Roman" w:hAnsi="Times New Roman"/>
          <w:b/>
          <w:bCs/>
          <w:sz w:val="24"/>
          <w:szCs w:val="24"/>
        </w:rPr>
        <w:t xml:space="preserve">Hardware:</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Standard workstation/laptop (Windows for BI tools, RHEL for backend prototype)</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Minimum 8 GB RAM, multi-core processor</w:t>
      </w:r>
    </w:p>
    <w:p>
      <w:pPr>
        <w:spacing w:after="100" w:before="200"/>
      </w:pPr>
      <w:r>
        <w:rPr>
          <w:rFonts w:ascii="Times New Roman" w:cs="Times New Roman" w:eastAsia="Times New Roman" w:hAnsi="Times New Roman"/>
          <w:b/>
          <w:bCs/>
          <w:sz w:val="24"/>
          <w:szCs w:val="24"/>
        </w:rPr>
        <w:t xml:space="preserve">Software:</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Python 3.11 (NumPy, Pandas, SciPy, FilterPy, FastAPI)</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Power BI Desktop (Windows)</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PostgreSQL / TimescaleDB (for database integration)</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React.js / JavaScript (for custom dashboard prototype)</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RHEL 8/9 (target deployment OS)</w:t>
      </w:r>
    </w:p>
    <w:p>
      <w:pPr>
        <w:spacing w:after="100" w:before="200"/>
      </w:pPr>
      <w:r>
        <w:rPr>
          <w:rFonts w:ascii="Times New Roman" w:cs="Times New Roman" w:eastAsia="Times New Roman" w:hAnsi="Times New Roman"/>
          <w:b/>
          <w:bCs/>
          <w:sz w:val="24"/>
          <w:szCs w:val="24"/>
        </w:rPr>
        <w:t xml:space="preserve">Data Sources:</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Physics-simulated missile trajectory dataset (primary)</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Publicly available flight/track datasets (OpenSky ADS-B, NOAA AIS, CelesTrak TLE) for supplementary multi-domain tracking reference</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5. DATASET DESCRIPTION</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Since real missile flight test data is classified, a physics-based trajectory generator was developed to simulate realistic missile flight profiles. The generator models three-degrees-of-freedom (3-DOF) point-mass motion incorporating thrust, gravity, and aerodynamic drag, across four representative missile classes analogous to DRDL systems: QRSAM-class, Akash-class, Prithvi-class, and Agni-class.</w:t>
      </w:r>
    </w:p>
    <w:p>
      <w:pPr>
        <w:spacing w:after="100" w:before="200"/>
      </w:pPr>
      <w:r>
        <w:rPr>
          <w:rFonts w:ascii="Times New Roman" w:cs="Times New Roman" w:eastAsia="Times New Roman" w:hAnsi="Times New Roman"/>
          <w:b/>
          <w:bCs/>
          <w:sz w:val="24"/>
          <w:szCs w:val="24"/>
        </w:rPr>
        <w:t xml:space="preserve">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Parameter</w:t>
            </w:r>
          </w:p>
        </w:tc>
        <w:tc>
          <w:tcPr>
            <w:tcW w:type="dxa" w:w="616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Description</w:t>
            </w:r>
          </w:p>
        </w:tc>
      </w:tr>
      <w:t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Total Records</w:t>
            </w:r>
          </w:p>
        </w:tc>
        <w:tc>
          <w:tcPr>
            <w:tcW w:type="dxa" w:w="616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5,661 rows</w:t>
            </w:r>
          </w:p>
        </w:tc>
      </w:tr>
      <w:t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Total Columns</w:t>
            </w:r>
          </w:p>
        </w:tc>
        <w:tc>
          <w:tcPr>
            <w:tcW w:type="dxa" w:w="616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25</w:t>
            </w:r>
          </w:p>
        </w:tc>
      </w:tr>
      <w:t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Missile Classes</w:t>
            </w:r>
          </w:p>
        </w:tc>
        <w:tc>
          <w:tcPr>
            <w:tcW w:type="dxa" w:w="616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4 (QRSAM, Akash, Prithvi, Agni analogues)</w:t>
            </w:r>
          </w:p>
        </w:tc>
      </w:tr>
      <w:t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Flight Phases</w:t>
            </w:r>
          </w:p>
        </w:tc>
        <w:tc>
          <w:tcPr>
            <w:tcW w:type="dxa" w:w="616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BOOST, MIDCOURSE, TERMINAL</w:t>
            </w:r>
          </w:p>
        </w:tc>
      </w:tr>
      <w:t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Time Resolution</w:t>
            </w:r>
          </w:p>
        </w:tc>
        <w:tc>
          <w:tcPr>
            <w:tcW w:type="dxa" w:w="616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0.5 seconds</w:t>
            </w:r>
          </w:p>
        </w:tc>
      </w:tr>
      <w:tr>
        <w:tc>
          <w:tcPr>
            <w:tcW w:type="dxa" w:w="3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Format</w:t>
            </w:r>
          </w:p>
        </w:tc>
        <w:tc>
          <w:tcPr>
            <w:tcW w:type="dxa" w:w="616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CSV</w:t>
            </w:r>
          </w:p>
        </w:tc>
      </w:tr>
    </w:tbl>
    <w:p>
      <w:pPr>
        <w:spacing w:after="260" w:before="100"/>
        <w:jc w:val="center"/>
      </w:pPr>
      <w:r>
        <w:rPr>
          <w:rFonts w:ascii="Times New Roman" w:cs="Times New Roman" w:eastAsia="Times New Roman" w:hAnsi="Times New Roman"/>
          <w:i/>
          <w:iCs/>
          <w:color w:val="444444"/>
          <w:sz w:val="20"/>
          <w:szCs w:val="20"/>
        </w:rPr>
        <w:t xml:space="preserve">Table 1: Dataset Summary</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Key Columns: Time (s), Missile Class, Flight Phase, Altitude (m/km), Range (m/km), Speed (m/s, km/h), Absolute Velocity, Velocity Components (Vx, Vy), Acceleration Components (Ax, Ay), Total Acceleration, Mach Number, G-Load, Dynamic Pressure, Thrust, Drag Force, Mass, Kinetic Energy.</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6. METHODOLOGY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project followed the following methodology:</w:t>
      </w:r>
    </w:p>
    <w:p>
      <w:pPr>
        <w:spacing w:after="200" w:before="0" w:line="360" w:lineRule="auto"/>
        <w:jc w:val="both"/>
      </w:pPr>
      <w:r>
        <w:rPr>
          <w:rFonts w:ascii="Times New Roman" w:cs="Times New Roman" w:eastAsia="Times New Roman" w:hAnsi="Times New Roman"/>
          <w:b/>
          <w:bCs/>
          <w:sz w:val="24"/>
          <w:szCs w:val="24"/>
        </w:rPr>
        <w:t xml:space="preserve">Step 1 — Requirement Analysis: </w:t>
      </w:r>
      <w:r>
        <w:rPr>
          <w:rFonts w:ascii="Times New Roman" w:cs="Times New Roman" w:eastAsia="Times New Roman" w:hAnsi="Times New Roman"/>
          <w:sz w:val="24"/>
          <w:szCs w:val="24"/>
        </w:rPr>
        <w:t xml:space="preserve">Identified the key trajectory parameters required for missile track analysis based on standard flight mechanics and DRDL's BMD/SAM reference architecture.</w:t>
      </w:r>
    </w:p>
    <w:p>
      <w:pPr>
        <w:spacing w:after="200" w:before="0" w:line="360" w:lineRule="auto"/>
        <w:jc w:val="both"/>
      </w:pPr>
      <w:r>
        <w:rPr>
          <w:rFonts w:ascii="Times New Roman" w:cs="Times New Roman" w:eastAsia="Times New Roman" w:hAnsi="Times New Roman"/>
          <w:b/>
          <w:bCs/>
          <w:sz w:val="24"/>
          <w:szCs w:val="24"/>
        </w:rPr>
        <w:t xml:space="preserve">Step 2 — Dataset Generation: </w:t>
      </w:r>
      <w:r>
        <w:rPr>
          <w:rFonts w:ascii="Times New Roman" w:cs="Times New Roman" w:eastAsia="Times New Roman" w:hAnsi="Times New Roman"/>
          <w:sz w:val="24"/>
          <w:szCs w:val="24"/>
        </w:rPr>
        <w:t xml:space="preserve">Developed a Python-based physics simulation using Newtonian equations of motion, exponential atmospheric density modeling, and variable mass (propellant burn) to generate realistic trajectory data for four missile classes.</w:t>
      </w:r>
    </w:p>
    <w:p>
      <w:pPr>
        <w:spacing w:after="200" w:before="0" w:line="360" w:lineRule="auto"/>
        <w:jc w:val="both"/>
      </w:pPr>
      <w:r>
        <w:rPr>
          <w:rFonts w:ascii="Times New Roman" w:cs="Times New Roman" w:eastAsia="Times New Roman" w:hAnsi="Times New Roman"/>
          <w:b/>
          <w:bCs/>
          <w:sz w:val="24"/>
          <w:szCs w:val="24"/>
        </w:rPr>
        <w:t xml:space="preserve">Step 3 — Data Processing: </w:t>
      </w:r>
      <w:r>
        <w:rPr>
          <w:rFonts w:ascii="Times New Roman" w:cs="Times New Roman" w:eastAsia="Times New Roman" w:hAnsi="Times New Roman"/>
          <w:sz w:val="24"/>
          <w:szCs w:val="24"/>
        </w:rPr>
        <w:t xml:space="preserve">Applied Kalman filtering (constant-velocity model) to demonstrate track smoothing and prediction, replicating the sensor-fusion approach used in operational radar tracking systems.</w:t>
      </w:r>
    </w:p>
    <w:p>
      <w:pPr>
        <w:spacing w:after="200" w:before="0" w:line="360" w:lineRule="auto"/>
        <w:jc w:val="both"/>
      </w:pPr>
      <w:r>
        <w:rPr>
          <w:rFonts w:ascii="Times New Roman" w:cs="Times New Roman" w:eastAsia="Times New Roman" w:hAnsi="Times New Roman"/>
          <w:b/>
          <w:bCs/>
          <w:sz w:val="24"/>
          <w:szCs w:val="24"/>
        </w:rPr>
        <w:t xml:space="preserve">Step 4 — Dashboard Development (Prototype): </w:t>
      </w:r>
      <w:r>
        <w:rPr>
          <w:rFonts w:ascii="Times New Roman" w:cs="Times New Roman" w:eastAsia="Times New Roman" w:hAnsi="Times New Roman"/>
          <w:sz w:val="24"/>
          <w:szCs w:val="24"/>
        </w:rPr>
        <w:t xml:space="preserve">Built a browser-based interactive dashboard using React.js, rendering a Plan Position Indicator (PPI)-style radar display, live track tables, and multiple time-series graphs.</w:t>
      </w:r>
    </w:p>
    <w:p>
      <w:pPr>
        <w:spacing w:after="200" w:before="0" w:line="360" w:lineRule="auto"/>
        <w:jc w:val="both"/>
      </w:pPr>
      <w:r>
        <w:rPr>
          <w:rFonts w:ascii="Times New Roman" w:cs="Times New Roman" w:eastAsia="Times New Roman" w:hAnsi="Times New Roman"/>
          <w:b/>
          <w:bCs/>
          <w:sz w:val="24"/>
          <w:szCs w:val="24"/>
        </w:rPr>
        <w:t xml:space="preserve">Step 5 — BI Dashboard Development: </w:t>
      </w:r>
      <w:r>
        <w:rPr>
          <w:rFonts w:ascii="Times New Roman" w:cs="Times New Roman" w:eastAsia="Times New Roman" w:hAnsi="Times New Roman"/>
          <w:sz w:val="24"/>
          <w:szCs w:val="24"/>
        </w:rPr>
        <w:t xml:space="preserve">Imported the generated dataset into Power BI Desktop and constructed visualizations including line charts, scatter plots, and slicers for interactive filtering by missile class and flight phase.</w:t>
      </w:r>
    </w:p>
    <w:p>
      <w:pPr>
        <w:spacing w:after="200" w:before="0" w:line="360" w:lineRule="auto"/>
        <w:jc w:val="both"/>
      </w:pPr>
      <w:r>
        <w:rPr>
          <w:rFonts w:ascii="Times New Roman" w:cs="Times New Roman" w:eastAsia="Times New Roman" w:hAnsi="Times New Roman"/>
          <w:b/>
          <w:bCs/>
          <w:sz w:val="24"/>
          <w:szCs w:val="24"/>
        </w:rPr>
        <w:t xml:space="preserve">Step 6 — Validation: </w:t>
      </w:r>
      <w:r>
        <w:rPr>
          <w:rFonts w:ascii="Times New Roman" w:cs="Times New Roman" w:eastAsia="Times New Roman" w:hAnsi="Times New Roman"/>
          <w:sz w:val="24"/>
          <w:szCs w:val="24"/>
        </w:rPr>
        <w:t xml:space="preserve">Cross-verified computed parameters (speed, Mach number, G-load) against expected physical ranges for each missile class to ensure simulation accuracy.</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7. SYSTEM ARCHITECTURE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system follows a layered architecture:</w:t>
      </w:r>
    </w:p>
    <w:p>
      <w:pPr>
        <w:spacing w:after="200" w:before="0" w:line="360" w:lineRule="auto"/>
        <w:jc w:val="both"/>
      </w:pPr>
      <w:r>
        <w:rPr>
          <w:rFonts w:ascii="Times New Roman" w:cs="Times New Roman" w:eastAsia="Times New Roman" w:hAnsi="Times New Roman"/>
          <w:b/>
          <w:bCs/>
          <w:sz w:val="24"/>
          <w:szCs w:val="24"/>
        </w:rPr>
        <w:t xml:space="preserve">Data Generation Layer: </w:t>
      </w:r>
      <w:r>
        <w:rPr>
          <w:rFonts w:ascii="Times New Roman" w:cs="Times New Roman" w:eastAsia="Times New Roman" w:hAnsi="Times New Roman"/>
          <w:sz w:val="24"/>
          <w:szCs w:val="24"/>
        </w:rPr>
        <w:t xml:space="preserve">Python physics engine producing trajectory CSV datasets.</w:t>
      </w:r>
    </w:p>
    <w:p>
      <w:pPr>
        <w:spacing w:after="200" w:before="0" w:line="360" w:lineRule="auto"/>
        <w:jc w:val="both"/>
      </w:pPr>
      <w:r>
        <w:rPr>
          <w:rFonts w:ascii="Times New Roman" w:cs="Times New Roman" w:eastAsia="Times New Roman" w:hAnsi="Times New Roman"/>
          <w:b/>
          <w:bCs/>
          <w:sz w:val="24"/>
          <w:szCs w:val="24"/>
        </w:rPr>
        <w:t xml:space="preserve">Processing Layer: </w:t>
      </w:r>
      <w:r>
        <w:rPr>
          <w:rFonts w:ascii="Times New Roman" w:cs="Times New Roman" w:eastAsia="Times New Roman" w:hAnsi="Times New Roman"/>
          <w:sz w:val="24"/>
          <w:szCs w:val="24"/>
        </w:rPr>
        <w:t xml:space="preserve">Kalman filter-based state estimation for track smoothing and prediction; computation of derived parameters (Mach number, G-load, dynamic pressure, kinetic energy).</w:t>
      </w:r>
    </w:p>
    <w:p>
      <w:pPr>
        <w:spacing w:after="200" w:before="0" w:line="360" w:lineRule="auto"/>
        <w:jc w:val="both"/>
      </w:pPr>
      <w:r>
        <w:rPr>
          <w:rFonts w:ascii="Times New Roman" w:cs="Times New Roman" w:eastAsia="Times New Roman" w:hAnsi="Times New Roman"/>
          <w:b/>
          <w:bCs/>
          <w:sz w:val="24"/>
          <w:szCs w:val="24"/>
        </w:rPr>
        <w:t xml:space="preserve">Storage Layer: </w:t>
      </w:r>
      <w:r>
        <w:rPr>
          <w:rFonts w:ascii="Times New Roman" w:cs="Times New Roman" w:eastAsia="Times New Roman" w:hAnsi="Times New Roman"/>
          <w:sz w:val="24"/>
          <w:szCs w:val="24"/>
        </w:rPr>
        <w:t xml:space="preserve">CSV files for prototype phase; PostgreSQL/TimescaleDB proposed for real-time database integration.</w:t>
      </w:r>
    </w:p>
    <w:p>
      <w:pPr>
        <w:spacing w:after="200" w:before="0" w:line="360" w:lineRule="auto"/>
        <w:jc w:val="both"/>
      </w:pPr>
      <w:r>
        <w:rPr>
          <w:rFonts w:ascii="Times New Roman" w:cs="Times New Roman" w:eastAsia="Times New Roman" w:hAnsi="Times New Roman"/>
          <w:b/>
          <w:bCs/>
          <w:sz w:val="24"/>
          <w:szCs w:val="24"/>
        </w:rPr>
        <w:t xml:space="preserve">Presentation Layer: </w:t>
      </w:r>
      <w:r>
        <w:rPr>
          <w:rFonts w:ascii="Times New Roman" w:cs="Times New Roman" w:eastAsia="Times New Roman" w:hAnsi="Times New Roman"/>
          <w:sz w:val="24"/>
          <w:szCs w:val="24"/>
        </w:rPr>
        <w:t xml:space="preserve">Dual dashboard implementation — (a) Custom real-time web dashboard (React.js, WebSocket-based, RHEL-deployable); (b) Power BI dashboard (Windows-based, stakeholder reporting).</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8. IMPLEMENTATION DETAILS</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The trajectory generator was implemented in Python using NumPy for numerical computation. Each missile class was configured with distinct launch parameters (initial velocity, launch angle, thrust, initial and dry mass, burn time, and diameter) to produce differentiated flight profiles. The simulation loop integrated acceleration due to thrust, gravity, and drag at fixed time steps to compute position and velocity at each instant.</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The Power BI dashboard was constructed by importing the CSV dataset via the "Get Data → Text/CSV" function, followed by creation of line charts (Speed vs Time, Acceleration vs Time, Mach Number vs Time, G-Load vs Time), a scatter chart for 2D trajectory projection (Range vs Altitude), and slicers for filtering by Missile Class and Flight Phase.</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9. RESULTS AND ANALYSIS</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The simulation produced physically consistent results across all four missile classes: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900"/>
        <w:gridCol w:w="1670"/>
        <w:gridCol w:w="1670"/>
        <w:gridCol w:w="1330"/>
        <w:gridCol w:w="1330"/>
        <w:gridCol w:w="166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Missile Class</w:t>
            </w:r>
          </w:p>
        </w:tc>
        <w:tc>
          <w:tcPr>
            <w:tcW w:type="dxa" w:w="167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Max Speed (m/s)</w:t>
            </w:r>
          </w:p>
        </w:tc>
        <w:tc>
          <w:tcPr>
            <w:tcW w:type="dxa" w:w="167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Max Altitude (km)</w:t>
            </w:r>
          </w:p>
        </w:tc>
        <w:tc>
          <w:tcPr>
            <w:tcW w:type="dxa" w:w="133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Max Mach</w:t>
            </w:r>
          </w:p>
        </w:tc>
        <w:tc>
          <w:tcPr>
            <w:tcW w:type="dxa" w:w="133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Max G-Load</w:t>
            </w:r>
          </w:p>
        </w:tc>
        <w:tc>
          <w:tcPr>
            <w:tcW w:type="dxa" w:w="1660"/>
            <w:tcBorders>
              <w:top w:val="single" w:color="000000" w:sz="4"/>
              <w:left w:val="single" w:color="000000" w:sz="4"/>
              <w:bottom w:val="single" w:color="000000" w:sz="4"/>
              <w:right w:val="single" w:color="000000" w:sz="4"/>
            </w:tcBorders>
            <w:shd w:fill="D9D9D9" w:color="auto"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2"/>
                <w:szCs w:val="22"/>
              </w:rPr>
              <w:t xml:space="preserve">Flight Duration (s)</w:t>
            </w:r>
          </w:p>
        </w:tc>
      </w:tr>
      <w:t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QRSAM-Class</w:t>
            </w:r>
          </w:p>
        </w:tc>
        <w:tc>
          <w:tcPr>
            <w:tcW w:type="dxa" w:w="167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1,224</w:t>
            </w:r>
          </w:p>
        </w:tc>
        <w:tc>
          <w:tcPr>
            <w:tcW w:type="dxa" w:w="167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63.4</w:t>
            </w:r>
          </w:p>
        </w:tc>
        <w:tc>
          <w:tcPr>
            <w:tcW w:type="dxa" w:w="133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6.02</w:t>
            </w:r>
          </w:p>
        </w:tc>
        <w:tc>
          <w:tcPr>
            <w:tcW w:type="dxa" w:w="133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10.4</w:t>
            </w:r>
          </w:p>
        </w:tc>
        <w:tc>
          <w:tcPr>
            <w:tcW w:type="dxa" w:w="166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230</w:t>
            </w:r>
          </w:p>
        </w:tc>
      </w:tr>
      <w:t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Akash-Class</w:t>
            </w:r>
          </w:p>
        </w:tc>
        <w:tc>
          <w:tcPr>
            <w:tcW w:type="dxa" w:w="167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1,614</w:t>
            </w:r>
          </w:p>
        </w:tc>
        <w:tc>
          <w:tcPr>
            <w:tcW w:type="dxa" w:w="167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122.4</w:t>
            </w:r>
          </w:p>
        </w:tc>
        <w:tc>
          <w:tcPr>
            <w:tcW w:type="dxa" w:w="133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8.72</w:t>
            </w:r>
          </w:p>
        </w:tc>
        <w:tc>
          <w:tcPr>
            <w:tcW w:type="dxa" w:w="133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10.6</w:t>
            </w:r>
          </w:p>
        </w:tc>
        <w:tc>
          <w:tcPr>
            <w:tcW w:type="dxa" w:w="166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322</w:t>
            </w:r>
          </w:p>
        </w:tc>
      </w:tr>
      <w:t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Prithvi-Class</w:t>
            </w:r>
          </w:p>
        </w:tc>
        <w:tc>
          <w:tcPr>
            <w:tcW w:type="dxa" w:w="167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3,331</w:t>
            </w:r>
          </w:p>
        </w:tc>
        <w:tc>
          <w:tcPr>
            <w:tcW w:type="dxa" w:w="167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540.9</w:t>
            </w:r>
          </w:p>
        </w:tc>
        <w:tc>
          <w:tcPr>
            <w:tcW w:type="dxa" w:w="133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18.51</w:t>
            </w:r>
          </w:p>
        </w:tc>
        <w:tc>
          <w:tcPr>
            <w:tcW w:type="dxa" w:w="133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14.4</w:t>
            </w:r>
          </w:p>
        </w:tc>
        <w:tc>
          <w:tcPr>
            <w:tcW w:type="dxa" w:w="166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670</w:t>
            </w:r>
          </w:p>
        </w:tc>
      </w:tr>
      <w:tr>
        <w:tc>
          <w:tcPr>
            <w:tcW w:type="dxa" w:w="19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Agni-Class</w:t>
            </w:r>
          </w:p>
        </w:tc>
        <w:tc>
          <w:tcPr>
            <w:tcW w:type="dxa" w:w="167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7,908</w:t>
            </w:r>
          </w:p>
        </w:tc>
        <w:tc>
          <w:tcPr>
            <w:tcW w:type="dxa" w:w="167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3,093.5</w:t>
            </w:r>
          </w:p>
        </w:tc>
        <w:tc>
          <w:tcPr>
            <w:tcW w:type="dxa" w:w="133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43.93</w:t>
            </w:r>
          </w:p>
        </w:tc>
        <w:tc>
          <w:tcPr>
            <w:tcW w:type="dxa" w:w="133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113.5</w:t>
            </w:r>
          </w:p>
        </w:tc>
        <w:tc>
          <w:tcPr>
            <w:tcW w:type="dxa" w:w="166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jc w:val="center"/>
            </w:pPr>
            <w:r>
              <w:rPr>
                <w:rFonts w:ascii="Times New Roman" w:cs="Times New Roman" w:eastAsia="Times New Roman" w:hAnsi="Times New Roman"/>
                <w:b w:val="false"/>
                <w:bCs w:val="false"/>
                <w:sz w:val="22"/>
                <w:szCs w:val="22"/>
              </w:rPr>
              <w:t xml:space="preserve">1,606</w:t>
            </w:r>
          </w:p>
        </w:tc>
      </w:tr>
    </w:tbl>
    <w:p>
      <w:pPr>
        <w:spacing w:after="260" w:before="100"/>
        <w:jc w:val="center"/>
      </w:pPr>
      <w:r>
        <w:rPr>
          <w:rFonts w:ascii="Times New Roman" w:cs="Times New Roman" w:eastAsia="Times New Roman" w:hAnsi="Times New Roman"/>
          <w:i/>
          <w:iCs/>
          <w:color w:val="444444"/>
          <w:sz w:val="20"/>
          <w:szCs w:val="20"/>
        </w:rPr>
        <w:t xml:space="preserve">Table 2: Peak Flight Parameters by Missile Class</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The results confirm that longer-range, higher-thrust missile classes exhibit correspondingly higher peak velocities, altitudes, and Mach numbers, consistent with expected ballistic flight behavior. The BOOST phase showed the highest acceleration and dynamic pressure values, while the TERMINAL phase showed re-entry-driven deceleration effects due to increasing atmospheric density.</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10. BUSINESS INTELLIGENCE DASHBOARD (POWER BI)</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Power BI was selected as the Business Intelligence tool for stakeholder-facing visualization due to its native Windows compatibility, ease of use, ability to connect directly to relational databases (PostgreSQL, SQL Server, MySQL), and support for both static (CSV) and live streaming data sources via REST API push.</w:t>
      </w:r>
    </w:p>
    <w:p>
      <w:pPr>
        <w:spacing w:after="100" w:before="200"/>
      </w:pPr>
      <w:r>
        <w:rPr>
          <w:rFonts w:ascii="Times New Roman" w:cs="Times New Roman" w:eastAsia="Times New Roman" w:hAnsi="Times New Roman"/>
          <w:b/>
          <w:bCs/>
          <w:sz w:val="24"/>
          <w:szCs w:val="24"/>
        </w:rPr>
        <w:t xml:space="preserve">Dashboard Components Implemented:</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Speed vs Time (line chart, multi-series by missile class)</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Acceleration vs Time</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Velocity Components (Vx, Vy) vs Time</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Absolute Velocity vs Time</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2D Trajectory Projection (Range vs Altitude scatter)</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Mach Number vs Time with Mach 1 reference line</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G-Load vs Time</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Dynamic Pressure vs Time</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Interactive slicers for Missile Class and Flight Phase</w:t>
      </w:r>
    </w:p>
    <w:p>
      <w:pPr>
        <w:spacing w:after="200" w:before="120" w:line="360" w:lineRule="auto"/>
        <w:jc w:val="both"/>
      </w:pPr>
      <w:r>
        <w:rPr>
          <w:rFonts w:ascii="Times New Roman" w:cs="Times New Roman" w:eastAsia="Times New Roman" w:hAnsi="Times New Roman"/>
          <w:b w:val="false"/>
          <w:bCs w:val="false"/>
          <w:i w:val="false"/>
          <w:iCs w:val="false"/>
          <w:sz w:val="24"/>
          <w:szCs w:val="24"/>
        </w:rPr>
        <w:t xml:space="preserve">This BI dashboard serves as a reporting and presentation layer, complementing the real-time technical dashboard intended for operational monitoring.</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11. ADVANTAGES AND APPLICATIONS</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Provides a low-cost, open-source foundation for track analysis before integration with classified live sensor feeds.</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Enables rapid prototyping and validation of trajectory analysis logic using safe, unclassified data.</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Dual-tool approach (custom dashboard + Power BI) supports both technical/operational use and management-level reporting.</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Architecture is directly extensible to real radar and telemetry data with minimal modification.</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Demonstrates compatibility with RHEL, the operating system standard in DRDL's operational environment.</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12. LIMITATIONS</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The dataset used is entirely simulated and does not reflect actual missile flight test telemetry.</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The 3-DOF point-mass model does not account for aerodynamic control surfaces, guidance corrections, or 6-DOF rotational dynamics.</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Power BI's real-time streaming capabilities have data throughput and latency constraints unsuitable for very high-frequency operational sensor data.</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The current prototype does not incorporate live sensor hardware integration or classified data formats.</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13. FUTURE SCOPE</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Integration with live radar/ADS-B sensor feeds for real multi-domain tracking (air, sea, space).</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Extension of the trajectory model to 6-DOF simulation incorporating guidance and control dynamics.</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Deployment of the processing pipeline on RHEL with Kafka-based streaming and TimescaleDB for scalable real-time storage.</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Implementation of AI/ML-based threat classification and anomaly detection on live track data.</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Development of role-based access control and security hardening (SELinux, mTLS) for operational deployment.</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Filing of a provisional patent for the novel track association and threat-scoring algorithms developed during subsequent phases.</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14. CONCLUSION</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This project successfully demonstrates the design and development of a real-time track data analysis and monitoring dashboard prototype using open-source tools and physics-simulated missile trajectory data. Both a custom interactive dashboard and a Power BI-based Business Intelligence dashboard were developed, covering essential kinematic parameters such as speed, velocity, acceleration, Mach number, G-load, and trajectory projection across multiple missile classes. The work lays a strong foundation for future phases of the internship, wherein the system can be extended to handle live sensor data, database-driven real-time analytics, and eventual deployment within DRDL's operational RHEL-based environment.</w:t>
      </w:r>
    </w:p>
    <w:p>
      <w:pPr>
        <w:pStyle w:val="Heading1"/>
        <w:pBdr>
          <w:bottom w:val="single" w:color="1F3864" w:sz="8" w:space="4"/>
        </w:pBdr>
        <w:spacing w:after="240" w:before="480"/>
      </w:pPr>
      <w:r>
        <w:rPr>
          <w:rFonts w:ascii="Times New Roman" w:cs="Times New Roman" w:eastAsia="Times New Roman" w:hAnsi="Times New Roman"/>
          <w:b/>
          <w:bCs/>
          <w:color w:val="1F3864"/>
          <w:sz w:val="30"/>
          <w:szCs w:val="30"/>
        </w:rPr>
        <w:t xml:space="preserve">15. REFERENCES</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DRDO/DRDL official publications on Akash, VL-SRSAM, QRSAM, and Ballistic Missile Defense programs.</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FilterPy Documentation — Kalman Filter Implementation in Python.</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RocketPy Documentation — 6-DOF Rocket Trajectory Simulation Library.</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Microsoft Power BI Documentation — Data Import and Real-Time Streaming Datasets.</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OpenSky Network API Documentation — ADS-B Aircraft Tracking Data.</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NOAA Marine Cadastre — AIS Vessel Tracking Data.</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CelesTrak — Satellite TLE Orbital Element Data.</w:t>
      </w:r>
    </w:p>
    <w:p>
      <w:pPr>
        <w:pStyle w:val="ListParagraph"/>
        <w:numPr>
          <w:ilvl w:val="0"/>
          <w:numId w:val="2"/>
        </w:numPr>
        <w:spacing w:after="140" w:line="360" w:lineRule="auto"/>
      </w:pPr>
      <w:r>
        <w:rPr>
          <w:rFonts w:ascii="Times New Roman" w:cs="Times New Roman" w:eastAsia="Times New Roman" w:hAnsi="Times New Roman"/>
          <w:sz w:val="24"/>
          <w:szCs w:val="24"/>
        </w:rPr>
        <w:t xml:space="preserve">Standard Atmosphere Model and Ballistic Trajectory Equations — Classical Mechanics References.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8"/>
        <w:szCs w:val="18"/>
      </w:rPr>
      <w:t xml:space="preserve">Real-Time Track Data Analysis and Monitoring Dashboard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2026-09-13T20:33:20.273Z</dcterms:created>
  <dcterms:modified xsi:type="dcterms:W3CDTF">2026-09-13T20:33:20.284Z</dcterms:modified>
</cp:coreProperties>
</file>

<file path=docProps/custom.xml><?xml version="1.0" encoding="utf-8"?>
<Properties xmlns="http://schemas.openxmlformats.org/officeDocument/2006/custom-properties" xmlns:vt="http://schemas.openxmlformats.org/officeDocument/2006/docPropsVTypes"/>
</file>