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0903F6" w:rsidP="007C0716">
      <w:pPr>
        <w:jc w:val="center"/>
      </w:pPr>
      <w:r w:rsidRPr="00344DC4">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671623" w:rsidRDefault="00344DC4">
      <w:pPr>
        <w:pStyle w:val="TOC1"/>
        <w:tabs>
          <w:tab w:val="left" w:pos="432"/>
        </w:tabs>
        <w:rPr>
          <w:rFonts w:asciiTheme="minorHAnsi" w:eastAsiaTheme="minorEastAsia" w:hAnsiTheme="minorHAnsi" w:cstheme="minorBidi"/>
          <w:noProof/>
          <w:sz w:val="22"/>
          <w:szCs w:val="22"/>
          <w:lang w:val="en-CA" w:eastAsia="zh-CN"/>
        </w:rPr>
      </w:pPr>
      <w:r w:rsidRPr="00344DC4">
        <w:rPr>
          <w:b/>
        </w:rPr>
        <w:fldChar w:fldCharType="begin"/>
      </w:r>
      <w:r w:rsidR="007C0716">
        <w:rPr>
          <w:b/>
        </w:rPr>
        <w:instrText xml:space="preserve"> TOC \o "1-3" </w:instrText>
      </w:r>
      <w:r w:rsidRPr="00344DC4">
        <w:rPr>
          <w:b/>
        </w:rPr>
        <w:fldChar w:fldCharType="separate"/>
      </w:r>
      <w:r w:rsidR="00671623" w:rsidRPr="00992B97">
        <w:rPr>
          <w:rFonts w:asciiTheme="minorHAnsi" w:hAnsiTheme="minorHAnsi"/>
          <w:noProof/>
        </w:rPr>
        <w:t>1.</w:t>
      </w:r>
      <w:r w:rsidR="00671623">
        <w:rPr>
          <w:rFonts w:asciiTheme="minorHAnsi" w:eastAsiaTheme="minorEastAsia" w:hAnsiTheme="minorHAnsi" w:cstheme="minorBidi"/>
          <w:noProof/>
          <w:sz w:val="22"/>
          <w:szCs w:val="22"/>
          <w:lang w:val="en-CA" w:eastAsia="zh-CN"/>
        </w:rPr>
        <w:tab/>
      </w:r>
      <w:r w:rsidR="00671623">
        <w:rPr>
          <w:noProof/>
        </w:rPr>
        <w:t>I</w:t>
      </w:r>
      <w:r w:rsidR="00671623" w:rsidRPr="00992B97">
        <w:rPr>
          <w:rFonts w:asciiTheme="minorHAnsi" w:hAnsiTheme="minorHAnsi"/>
          <w:noProof/>
        </w:rPr>
        <w:t>ntroduction</w:t>
      </w:r>
      <w:r w:rsidR="00671623">
        <w:rPr>
          <w:noProof/>
        </w:rPr>
        <w:tab/>
      </w:r>
      <w:r>
        <w:rPr>
          <w:noProof/>
        </w:rPr>
        <w:fldChar w:fldCharType="begin"/>
      </w:r>
      <w:r w:rsidR="00671623">
        <w:rPr>
          <w:noProof/>
        </w:rPr>
        <w:instrText xml:space="preserve"> PAGEREF _Toc247196107 \h </w:instrText>
      </w:r>
      <w:r>
        <w:rPr>
          <w:noProof/>
        </w:rPr>
      </w:r>
      <w:r>
        <w:rPr>
          <w:noProof/>
        </w:rPr>
        <w:fldChar w:fldCharType="separate"/>
      </w:r>
      <w:r w:rsidR="00671623">
        <w:rPr>
          <w:noProof/>
        </w:rPr>
        <w:t>4</w:t>
      </w:r>
      <w:r>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rPr>
        <w:t>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Overview</w:t>
      </w:r>
      <w:r>
        <w:rPr>
          <w:noProof/>
        </w:rPr>
        <w:tab/>
      </w:r>
      <w:r w:rsidR="00344DC4">
        <w:rPr>
          <w:noProof/>
        </w:rPr>
        <w:fldChar w:fldCharType="begin"/>
      </w:r>
      <w:r>
        <w:rPr>
          <w:noProof/>
        </w:rPr>
        <w:instrText xml:space="preserve"> PAGEREF _Toc247196108 \h </w:instrText>
      </w:r>
      <w:r w:rsidR="00344DC4">
        <w:rPr>
          <w:noProof/>
        </w:rPr>
      </w:r>
      <w:r w:rsidR="00344DC4">
        <w:rPr>
          <w:noProof/>
        </w:rPr>
        <w:fldChar w:fldCharType="separate"/>
      </w:r>
      <w:r>
        <w:rPr>
          <w:noProof/>
        </w:rPr>
        <w:t>4</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Scope and Objectives</w:t>
      </w:r>
      <w:r>
        <w:rPr>
          <w:noProof/>
        </w:rPr>
        <w:tab/>
      </w:r>
      <w:r w:rsidR="00344DC4">
        <w:rPr>
          <w:noProof/>
        </w:rPr>
        <w:fldChar w:fldCharType="begin"/>
      </w:r>
      <w:r>
        <w:rPr>
          <w:noProof/>
        </w:rPr>
        <w:instrText xml:space="preserve"> PAGEREF _Toc247196109 \h </w:instrText>
      </w:r>
      <w:r w:rsidR="00344DC4">
        <w:rPr>
          <w:noProof/>
        </w:rPr>
      </w:r>
      <w:r w:rsidR="00344DC4">
        <w:rPr>
          <w:noProof/>
        </w:rPr>
        <w:fldChar w:fldCharType="separate"/>
      </w:r>
      <w:r>
        <w:rPr>
          <w:noProof/>
        </w:rPr>
        <w:t>4</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Testing Criteria</w:t>
      </w:r>
      <w:r>
        <w:rPr>
          <w:noProof/>
        </w:rPr>
        <w:tab/>
      </w:r>
      <w:r w:rsidR="00344DC4">
        <w:rPr>
          <w:noProof/>
        </w:rPr>
        <w:fldChar w:fldCharType="begin"/>
      </w:r>
      <w:r>
        <w:rPr>
          <w:noProof/>
        </w:rPr>
        <w:instrText xml:space="preserve"> PAGEREF _Toc247196110 \h </w:instrText>
      </w:r>
      <w:r w:rsidR="00344DC4">
        <w:rPr>
          <w:noProof/>
        </w:rPr>
      </w:r>
      <w:r w:rsidR="00344DC4">
        <w:rPr>
          <w:noProof/>
        </w:rPr>
        <w:fldChar w:fldCharType="separate"/>
      </w:r>
      <w:r>
        <w:rPr>
          <w:noProof/>
        </w:rPr>
        <w:t>4</w:t>
      </w:r>
      <w:r w:rsidR="00344DC4">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t>2.2.1</w:t>
      </w:r>
      <w:r>
        <w:rPr>
          <w:rFonts w:asciiTheme="minorHAnsi" w:eastAsiaTheme="minorEastAsia" w:hAnsiTheme="minorHAnsi" w:cstheme="minorBidi"/>
          <w:sz w:val="22"/>
          <w:szCs w:val="22"/>
          <w:lang w:val="en-CA" w:eastAsia="zh-CN"/>
        </w:rPr>
        <w:tab/>
      </w:r>
      <w:r>
        <w:t>Entry Criteria</w:t>
      </w:r>
      <w:r>
        <w:tab/>
      </w:r>
      <w:r w:rsidR="00344DC4">
        <w:fldChar w:fldCharType="begin"/>
      </w:r>
      <w:r>
        <w:instrText xml:space="preserve"> PAGEREF _Toc247196111 \h </w:instrText>
      </w:r>
      <w:r w:rsidR="00344DC4">
        <w:fldChar w:fldCharType="separate"/>
      </w:r>
      <w:r>
        <w:t>5</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t>2.2.2</w:t>
      </w:r>
      <w:r>
        <w:rPr>
          <w:rFonts w:asciiTheme="minorHAnsi" w:eastAsiaTheme="minorEastAsia" w:hAnsiTheme="minorHAnsi" w:cstheme="minorBidi"/>
          <w:sz w:val="22"/>
          <w:szCs w:val="22"/>
          <w:lang w:val="en-CA" w:eastAsia="zh-CN"/>
        </w:rPr>
        <w:tab/>
      </w:r>
      <w:r>
        <w:t>Exit Criteria</w:t>
      </w:r>
      <w:r>
        <w:tab/>
      </w:r>
      <w:r w:rsidR="00344DC4">
        <w:fldChar w:fldCharType="begin"/>
      </w:r>
      <w:r>
        <w:instrText xml:space="preserve"> PAGEREF _Toc247196112 \h </w:instrText>
      </w:r>
      <w:r w:rsidR="00344DC4">
        <w:fldChar w:fldCharType="separate"/>
      </w:r>
      <w:r>
        <w:t>5</w:t>
      </w:r>
      <w:r w:rsidR="00344DC4">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Test Cycles and Schedule</w:t>
      </w:r>
      <w:r>
        <w:rPr>
          <w:noProof/>
        </w:rPr>
        <w:tab/>
      </w:r>
      <w:r w:rsidR="00344DC4">
        <w:rPr>
          <w:noProof/>
        </w:rPr>
        <w:fldChar w:fldCharType="begin"/>
      </w:r>
      <w:r>
        <w:rPr>
          <w:noProof/>
        </w:rPr>
        <w:instrText xml:space="preserve"> PAGEREF _Toc247196113 \h </w:instrText>
      </w:r>
      <w:r w:rsidR="00344DC4">
        <w:rPr>
          <w:noProof/>
        </w:rPr>
      </w:r>
      <w:r w:rsidR="00344DC4">
        <w:rPr>
          <w:noProof/>
        </w:rPr>
        <w:fldChar w:fldCharType="separate"/>
      </w:r>
      <w:r>
        <w:rPr>
          <w:noProof/>
        </w:rPr>
        <w:t>6</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Assumptions and Constraints</w:t>
      </w:r>
      <w:r>
        <w:rPr>
          <w:noProof/>
        </w:rPr>
        <w:tab/>
      </w:r>
      <w:r w:rsidR="00344DC4">
        <w:rPr>
          <w:noProof/>
        </w:rPr>
        <w:fldChar w:fldCharType="begin"/>
      </w:r>
      <w:r>
        <w:rPr>
          <w:noProof/>
        </w:rPr>
        <w:instrText xml:space="preserve"> PAGEREF _Toc247196114 \h </w:instrText>
      </w:r>
      <w:r w:rsidR="00344DC4">
        <w:rPr>
          <w:noProof/>
        </w:rPr>
      </w:r>
      <w:r w:rsidR="00344DC4">
        <w:rPr>
          <w:noProof/>
        </w:rPr>
        <w:fldChar w:fldCharType="separate"/>
      </w:r>
      <w:r>
        <w:rPr>
          <w:noProof/>
        </w:rPr>
        <w:t>7</w:t>
      </w:r>
      <w:r w:rsidR="00344DC4">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Functional Requirements Testing</w:t>
      </w:r>
      <w:r>
        <w:rPr>
          <w:noProof/>
        </w:rPr>
        <w:tab/>
      </w:r>
      <w:r w:rsidR="00344DC4">
        <w:rPr>
          <w:noProof/>
        </w:rPr>
        <w:fldChar w:fldCharType="begin"/>
      </w:r>
      <w:r>
        <w:rPr>
          <w:noProof/>
        </w:rPr>
        <w:instrText xml:space="preserve"> PAGEREF _Toc247196115 \h </w:instrText>
      </w:r>
      <w:r w:rsidR="00344DC4">
        <w:rPr>
          <w:noProof/>
        </w:rPr>
      </w:r>
      <w:r w:rsidR="00344DC4">
        <w:rPr>
          <w:noProof/>
        </w:rPr>
        <w:fldChar w:fldCharType="separate"/>
      </w:r>
      <w:r>
        <w:rPr>
          <w:noProof/>
        </w:rPr>
        <w:t>7</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Unit Testing</w:t>
      </w:r>
      <w:r>
        <w:rPr>
          <w:noProof/>
        </w:rPr>
        <w:tab/>
      </w:r>
      <w:r w:rsidR="00344DC4">
        <w:rPr>
          <w:noProof/>
        </w:rPr>
        <w:fldChar w:fldCharType="begin"/>
      </w:r>
      <w:r>
        <w:rPr>
          <w:noProof/>
        </w:rPr>
        <w:instrText xml:space="preserve"> PAGEREF _Toc247196116 \h </w:instrText>
      </w:r>
      <w:r w:rsidR="00344DC4">
        <w:rPr>
          <w:noProof/>
        </w:rPr>
      </w:r>
      <w:r w:rsidR="00344DC4">
        <w:rPr>
          <w:noProof/>
        </w:rPr>
        <w:fldChar w:fldCharType="separate"/>
      </w:r>
      <w:r>
        <w:rPr>
          <w:noProof/>
        </w:rPr>
        <w:t>7</w:t>
      </w:r>
      <w:r w:rsidR="00344DC4">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3.1.1</w:t>
      </w:r>
      <w:r>
        <w:rPr>
          <w:rFonts w:asciiTheme="minorHAnsi" w:eastAsiaTheme="minorEastAsia" w:hAnsiTheme="minorHAnsi" w:cstheme="minorBidi"/>
          <w:sz w:val="22"/>
          <w:szCs w:val="22"/>
          <w:lang w:val="en-CA" w:eastAsia="zh-CN"/>
        </w:rPr>
        <w:tab/>
      </w:r>
      <w:r w:rsidRPr="00992B97">
        <w:rPr>
          <w:rFonts w:asciiTheme="minorHAnsi" w:hAnsiTheme="minorHAnsi"/>
        </w:rPr>
        <w:t>Black Box Testing</w:t>
      </w:r>
      <w:r>
        <w:tab/>
      </w:r>
      <w:r w:rsidR="00344DC4">
        <w:fldChar w:fldCharType="begin"/>
      </w:r>
      <w:r>
        <w:instrText xml:space="preserve"> PAGEREF _Toc247196117 \h </w:instrText>
      </w:r>
      <w:r w:rsidR="00344DC4">
        <w:fldChar w:fldCharType="separate"/>
      </w:r>
      <w:r>
        <w:t>7</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3.1.2</w:t>
      </w:r>
      <w:r>
        <w:rPr>
          <w:rFonts w:asciiTheme="minorHAnsi" w:eastAsiaTheme="minorEastAsia" w:hAnsiTheme="minorHAnsi" w:cstheme="minorBidi"/>
          <w:sz w:val="22"/>
          <w:szCs w:val="22"/>
          <w:lang w:val="en-CA" w:eastAsia="zh-CN"/>
        </w:rPr>
        <w:tab/>
      </w:r>
      <w:r w:rsidRPr="00992B97">
        <w:rPr>
          <w:rFonts w:asciiTheme="minorHAnsi" w:hAnsiTheme="minorHAnsi"/>
        </w:rPr>
        <w:t>White Box Testing</w:t>
      </w:r>
      <w:r>
        <w:tab/>
      </w:r>
      <w:r w:rsidR="00344DC4">
        <w:fldChar w:fldCharType="begin"/>
      </w:r>
      <w:r>
        <w:instrText xml:space="preserve"> PAGEREF _Toc247196118 \h </w:instrText>
      </w:r>
      <w:r w:rsidR="00344DC4">
        <w:fldChar w:fldCharType="separate"/>
      </w:r>
      <w:r>
        <w:t>7</w:t>
      </w:r>
      <w:r w:rsidR="00344DC4">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Integration Testing</w:t>
      </w:r>
      <w:r>
        <w:rPr>
          <w:noProof/>
        </w:rPr>
        <w:tab/>
      </w:r>
      <w:r w:rsidR="00344DC4">
        <w:rPr>
          <w:noProof/>
        </w:rPr>
        <w:fldChar w:fldCharType="begin"/>
      </w:r>
      <w:r>
        <w:rPr>
          <w:noProof/>
        </w:rPr>
        <w:instrText xml:space="preserve"> PAGEREF _Toc247196119 \h </w:instrText>
      </w:r>
      <w:r w:rsidR="00344DC4">
        <w:rPr>
          <w:noProof/>
        </w:rPr>
      </w:r>
      <w:r w:rsidR="00344DC4">
        <w:rPr>
          <w:noProof/>
        </w:rPr>
        <w:fldChar w:fldCharType="separate"/>
      </w:r>
      <w:r>
        <w:rPr>
          <w:noProof/>
        </w:rPr>
        <w:t>7</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System Testing</w:t>
      </w:r>
      <w:r>
        <w:rPr>
          <w:noProof/>
        </w:rPr>
        <w:tab/>
      </w:r>
      <w:r w:rsidR="00344DC4">
        <w:rPr>
          <w:noProof/>
        </w:rPr>
        <w:fldChar w:fldCharType="begin"/>
      </w:r>
      <w:r>
        <w:rPr>
          <w:noProof/>
        </w:rPr>
        <w:instrText xml:space="preserve"> PAGEREF _Toc247196120 \h </w:instrText>
      </w:r>
      <w:r w:rsidR="00344DC4">
        <w:rPr>
          <w:noProof/>
        </w:rPr>
      </w:r>
      <w:r w:rsidR="00344DC4">
        <w:rPr>
          <w:noProof/>
        </w:rPr>
        <w:fldChar w:fldCharType="separate"/>
      </w:r>
      <w:r>
        <w:rPr>
          <w:noProof/>
        </w:rPr>
        <w:t>8</w:t>
      </w:r>
      <w:r w:rsidR="00344DC4">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3.3.1</w:t>
      </w:r>
      <w:r>
        <w:rPr>
          <w:rFonts w:asciiTheme="minorHAnsi" w:eastAsiaTheme="minorEastAsia" w:hAnsiTheme="minorHAnsi" w:cstheme="minorBidi"/>
          <w:sz w:val="22"/>
          <w:szCs w:val="22"/>
          <w:lang w:val="en-CA" w:eastAsia="zh-CN"/>
        </w:rPr>
        <w:tab/>
      </w:r>
      <w:r w:rsidRPr="00992B97">
        <w:rPr>
          <w:rFonts w:asciiTheme="minorHAnsi" w:hAnsiTheme="minorHAnsi"/>
        </w:rPr>
        <w:t>Use Case 1</w:t>
      </w:r>
      <w:r>
        <w:tab/>
      </w:r>
      <w:r w:rsidR="00344DC4">
        <w:fldChar w:fldCharType="begin"/>
      </w:r>
      <w:r>
        <w:instrText xml:space="preserve"> PAGEREF _Toc247196121 \h </w:instrText>
      </w:r>
      <w:r w:rsidR="00344DC4">
        <w:fldChar w:fldCharType="separate"/>
      </w:r>
      <w:r>
        <w:t>8</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2</w:t>
      </w:r>
      <w:r>
        <w:tab/>
      </w:r>
      <w:r w:rsidR="00344DC4">
        <w:fldChar w:fldCharType="begin"/>
      </w:r>
      <w:r>
        <w:instrText xml:space="preserve"> PAGEREF _Toc247196122 \h </w:instrText>
      </w:r>
      <w:r w:rsidR="00344DC4">
        <w:fldChar w:fldCharType="separate"/>
      </w:r>
      <w:r>
        <w:t>9</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3</w:t>
      </w:r>
      <w:r>
        <w:tab/>
      </w:r>
      <w:r w:rsidR="00344DC4">
        <w:fldChar w:fldCharType="begin"/>
      </w:r>
      <w:r>
        <w:instrText xml:space="preserve"> PAGEREF _Toc247196123 \h </w:instrText>
      </w:r>
      <w:r w:rsidR="00344DC4">
        <w:fldChar w:fldCharType="separate"/>
      </w:r>
      <w:r>
        <w:t>10</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4</w:t>
      </w:r>
      <w:r>
        <w:tab/>
      </w:r>
      <w:r w:rsidR="00344DC4">
        <w:fldChar w:fldCharType="begin"/>
      </w:r>
      <w:r>
        <w:instrText xml:space="preserve"> PAGEREF _Toc247196124 \h </w:instrText>
      </w:r>
      <w:r w:rsidR="00344DC4">
        <w:fldChar w:fldCharType="separate"/>
      </w:r>
      <w:r>
        <w:t>11</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5</w:t>
      </w:r>
      <w:r>
        <w:tab/>
      </w:r>
      <w:r w:rsidR="00344DC4">
        <w:fldChar w:fldCharType="begin"/>
      </w:r>
      <w:r>
        <w:instrText xml:space="preserve"> PAGEREF _Toc247196125 \h </w:instrText>
      </w:r>
      <w:r w:rsidR="00344DC4">
        <w:fldChar w:fldCharType="separate"/>
      </w:r>
      <w:r>
        <w:t>12</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6</w:t>
      </w:r>
      <w:r>
        <w:tab/>
      </w:r>
      <w:r w:rsidR="00344DC4">
        <w:fldChar w:fldCharType="begin"/>
      </w:r>
      <w:r>
        <w:instrText xml:space="preserve"> PAGEREF _Toc247196126 \h </w:instrText>
      </w:r>
      <w:r w:rsidR="00344DC4">
        <w:fldChar w:fldCharType="separate"/>
      </w:r>
      <w:r>
        <w:t>14</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7</w:t>
      </w:r>
      <w:r>
        <w:tab/>
      </w:r>
      <w:r w:rsidR="00344DC4">
        <w:fldChar w:fldCharType="begin"/>
      </w:r>
      <w:r>
        <w:instrText xml:space="preserve"> PAGEREF _Toc247196127 \h </w:instrText>
      </w:r>
      <w:r w:rsidR="00344DC4">
        <w:fldChar w:fldCharType="separate"/>
      </w:r>
      <w:r>
        <w:t>14</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8</w:t>
      </w:r>
      <w:r>
        <w:tab/>
      </w:r>
      <w:r w:rsidR="00344DC4">
        <w:fldChar w:fldCharType="begin"/>
      </w:r>
      <w:r>
        <w:instrText xml:space="preserve"> PAGEREF _Toc247196128 \h </w:instrText>
      </w:r>
      <w:r w:rsidR="00344DC4">
        <w:fldChar w:fldCharType="separate"/>
      </w:r>
      <w:r>
        <w:t>16</w:t>
      </w:r>
      <w:r w:rsidR="00344DC4">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9</w:t>
      </w:r>
      <w:r>
        <w:tab/>
      </w:r>
      <w:r w:rsidR="00344DC4">
        <w:fldChar w:fldCharType="begin"/>
      </w:r>
      <w:r>
        <w:instrText xml:space="preserve"> PAGEREF _Toc247196129 \h </w:instrText>
      </w:r>
      <w:r w:rsidR="00344DC4">
        <w:fldChar w:fldCharType="separate"/>
      </w:r>
      <w:r>
        <w:t>18</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10</w:t>
      </w:r>
      <w:r>
        <w:tab/>
      </w:r>
      <w:r w:rsidR="00344DC4">
        <w:fldChar w:fldCharType="begin"/>
      </w:r>
      <w:r>
        <w:instrText xml:space="preserve"> PAGEREF _Toc247196130 \h </w:instrText>
      </w:r>
      <w:r w:rsidR="00344DC4">
        <w:fldChar w:fldCharType="separate"/>
      </w:r>
      <w:r>
        <w:t>18</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11</w:t>
      </w:r>
      <w:r>
        <w:tab/>
      </w:r>
      <w:r w:rsidR="00344DC4">
        <w:fldChar w:fldCharType="begin"/>
      </w:r>
      <w:r>
        <w:instrText xml:space="preserve"> PAGEREF _Toc247196131 \h </w:instrText>
      </w:r>
      <w:r w:rsidR="00344DC4">
        <w:fldChar w:fldCharType="separate"/>
      </w:r>
      <w:r>
        <w:t>21</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12</w:t>
      </w:r>
      <w:r>
        <w:tab/>
      </w:r>
      <w:r w:rsidR="00344DC4">
        <w:fldChar w:fldCharType="begin"/>
      </w:r>
      <w:r>
        <w:instrText xml:space="preserve"> PAGEREF _Toc247196132 \h </w:instrText>
      </w:r>
      <w:r w:rsidR="00344DC4">
        <w:fldChar w:fldCharType="separate"/>
      </w:r>
      <w:r>
        <w:t>22</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13</w:t>
      </w:r>
      <w:r>
        <w:tab/>
      </w:r>
      <w:r w:rsidR="00344DC4">
        <w:fldChar w:fldCharType="begin"/>
      </w:r>
      <w:r>
        <w:instrText xml:space="preserve"> PAGEREF _Toc247196133 \h </w:instrText>
      </w:r>
      <w:r w:rsidR="00344DC4">
        <w:fldChar w:fldCharType="separate"/>
      </w:r>
      <w:r>
        <w:t>23</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14</w:t>
      </w:r>
      <w:r>
        <w:tab/>
      </w:r>
      <w:r w:rsidR="00344DC4">
        <w:fldChar w:fldCharType="begin"/>
      </w:r>
      <w:r>
        <w:instrText xml:space="preserve"> PAGEREF _Toc247196134 \h </w:instrText>
      </w:r>
      <w:r w:rsidR="00344DC4">
        <w:fldChar w:fldCharType="separate"/>
      </w:r>
      <w:r>
        <w:t>24</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15</w:t>
      </w:r>
      <w:r>
        <w:tab/>
      </w:r>
      <w:r w:rsidR="00344DC4">
        <w:fldChar w:fldCharType="begin"/>
      </w:r>
      <w:r>
        <w:instrText xml:space="preserve"> PAGEREF _Toc247196135 \h </w:instrText>
      </w:r>
      <w:r w:rsidR="00344DC4">
        <w:fldChar w:fldCharType="separate"/>
      </w:r>
      <w:r>
        <w:t>24</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3.3.16</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16</w:t>
      </w:r>
      <w:r>
        <w:tab/>
      </w:r>
      <w:r w:rsidR="00344DC4">
        <w:fldChar w:fldCharType="begin"/>
      </w:r>
      <w:r>
        <w:instrText xml:space="preserve"> PAGEREF _Toc247196136 \h </w:instrText>
      </w:r>
      <w:r w:rsidR="00344DC4">
        <w:fldChar w:fldCharType="separate"/>
      </w:r>
      <w:r>
        <w:t>25</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3.3.17</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Search Functions</w:t>
      </w:r>
      <w:r>
        <w:tab/>
      </w:r>
      <w:r w:rsidR="00344DC4">
        <w:fldChar w:fldCharType="begin"/>
      </w:r>
      <w:r>
        <w:instrText xml:space="preserve"> PAGEREF _Toc247196137 \h </w:instrText>
      </w:r>
      <w:r w:rsidR="00344DC4">
        <w:fldChar w:fldCharType="separate"/>
      </w:r>
      <w:r>
        <w:t>26</w:t>
      </w:r>
      <w:r w:rsidR="00344DC4">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3.3.18</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Search Functions</w:t>
      </w:r>
      <w:r>
        <w:tab/>
      </w:r>
      <w:r w:rsidR="00344DC4">
        <w:fldChar w:fldCharType="begin"/>
      </w:r>
      <w:r>
        <w:instrText xml:space="preserve"> PAGEREF _Toc247196138 \h </w:instrText>
      </w:r>
      <w:r w:rsidR="00344DC4">
        <w:fldChar w:fldCharType="separate"/>
      </w:r>
      <w:r>
        <w:t>27</w:t>
      </w:r>
      <w:r w:rsidR="00344DC4">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rPr>
        <w:t>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Non-functional Requirements</w:t>
      </w:r>
      <w:r>
        <w:rPr>
          <w:noProof/>
        </w:rPr>
        <w:tab/>
      </w:r>
      <w:r w:rsidR="00344DC4">
        <w:rPr>
          <w:noProof/>
        </w:rPr>
        <w:fldChar w:fldCharType="begin"/>
      </w:r>
      <w:r>
        <w:rPr>
          <w:noProof/>
        </w:rPr>
        <w:instrText xml:space="preserve"> PAGEREF _Toc247196139 \h </w:instrText>
      </w:r>
      <w:r w:rsidR="00344DC4">
        <w:rPr>
          <w:noProof/>
        </w:rPr>
      </w:r>
      <w:r w:rsidR="00344DC4">
        <w:rPr>
          <w:noProof/>
        </w:rPr>
        <w:fldChar w:fldCharType="separate"/>
      </w:r>
      <w:r>
        <w:rPr>
          <w:noProof/>
        </w:rPr>
        <w:t>27</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Usability Testing</w:t>
      </w:r>
      <w:r>
        <w:rPr>
          <w:noProof/>
        </w:rPr>
        <w:tab/>
      </w:r>
      <w:r w:rsidR="00344DC4">
        <w:rPr>
          <w:noProof/>
        </w:rPr>
        <w:fldChar w:fldCharType="begin"/>
      </w:r>
      <w:r>
        <w:rPr>
          <w:noProof/>
        </w:rPr>
        <w:instrText xml:space="preserve"> PAGEREF _Toc247196140 \h </w:instrText>
      </w:r>
      <w:r w:rsidR="00344DC4">
        <w:rPr>
          <w:noProof/>
        </w:rPr>
      </w:r>
      <w:r w:rsidR="00344DC4">
        <w:rPr>
          <w:noProof/>
        </w:rPr>
        <w:fldChar w:fldCharType="separate"/>
      </w:r>
      <w:r>
        <w:rPr>
          <w:noProof/>
        </w:rPr>
        <w:t>27</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Scalability Testing</w:t>
      </w:r>
      <w:r>
        <w:rPr>
          <w:noProof/>
        </w:rPr>
        <w:tab/>
      </w:r>
      <w:r w:rsidR="00344DC4">
        <w:rPr>
          <w:noProof/>
        </w:rPr>
        <w:fldChar w:fldCharType="begin"/>
      </w:r>
      <w:r>
        <w:rPr>
          <w:noProof/>
        </w:rPr>
        <w:instrText xml:space="preserve"> PAGEREF _Toc247196141 \h </w:instrText>
      </w:r>
      <w:r w:rsidR="00344DC4">
        <w:rPr>
          <w:noProof/>
        </w:rPr>
      </w:r>
      <w:r w:rsidR="00344DC4">
        <w:rPr>
          <w:noProof/>
        </w:rPr>
        <w:fldChar w:fldCharType="separate"/>
      </w:r>
      <w:r>
        <w:rPr>
          <w:noProof/>
        </w:rPr>
        <w:t>28</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Performance Testing</w:t>
      </w:r>
      <w:r>
        <w:rPr>
          <w:noProof/>
        </w:rPr>
        <w:tab/>
      </w:r>
      <w:r w:rsidR="00344DC4">
        <w:rPr>
          <w:noProof/>
        </w:rPr>
        <w:fldChar w:fldCharType="begin"/>
      </w:r>
      <w:r>
        <w:rPr>
          <w:noProof/>
        </w:rPr>
        <w:instrText xml:space="preserve"> PAGEREF _Toc247196142 \h </w:instrText>
      </w:r>
      <w:r w:rsidR="00344DC4">
        <w:rPr>
          <w:noProof/>
        </w:rPr>
      </w:r>
      <w:r w:rsidR="00344DC4">
        <w:rPr>
          <w:noProof/>
        </w:rPr>
        <w:fldChar w:fldCharType="separate"/>
      </w:r>
      <w:r>
        <w:rPr>
          <w:noProof/>
        </w:rPr>
        <w:t>29</w:t>
      </w:r>
      <w:r w:rsidR="00344DC4">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Security Testing</w:t>
      </w:r>
      <w:r>
        <w:rPr>
          <w:noProof/>
        </w:rPr>
        <w:tab/>
      </w:r>
      <w:r w:rsidR="00344DC4">
        <w:rPr>
          <w:noProof/>
        </w:rPr>
        <w:fldChar w:fldCharType="begin"/>
      </w:r>
      <w:r>
        <w:rPr>
          <w:noProof/>
        </w:rPr>
        <w:instrText xml:space="preserve"> PAGEREF _Toc247196143 \h </w:instrText>
      </w:r>
      <w:r w:rsidR="00344DC4">
        <w:rPr>
          <w:noProof/>
        </w:rPr>
      </w:r>
      <w:r w:rsidR="00344DC4">
        <w:rPr>
          <w:noProof/>
        </w:rPr>
        <w:fldChar w:fldCharType="separate"/>
      </w:r>
      <w:r>
        <w:rPr>
          <w:noProof/>
        </w:rPr>
        <w:t>29</w:t>
      </w:r>
      <w:r w:rsidR="00344DC4">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sidR="00344DC4">
        <w:rPr>
          <w:noProof/>
        </w:rPr>
        <w:fldChar w:fldCharType="begin"/>
      </w:r>
      <w:r>
        <w:rPr>
          <w:noProof/>
        </w:rPr>
        <w:instrText xml:space="preserve"> PAGEREF _Toc247196144 \h </w:instrText>
      </w:r>
      <w:r w:rsidR="00344DC4">
        <w:rPr>
          <w:noProof/>
        </w:rPr>
      </w:r>
      <w:r w:rsidR="00344DC4">
        <w:rPr>
          <w:noProof/>
        </w:rPr>
        <w:fldChar w:fldCharType="separate"/>
      </w:r>
      <w:r>
        <w:rPr>
          <w:noProof/>
        </w:rPr>
        <w:t>31</w:t>
      </w:r>
      <w:r w:rsidR="00344DC4">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sidR="00344DC4">
        <w:rPr>
          <w:noProof/>
        </w:rPr>
        <w:fldChar w:fldCharType="begin"/>
      </w:r>
      <w:r>
        <w:rPr>
          <w:noProof/>
        </w:rPr>
        <w:instrText xml:space="preserve"> PAGEREF _Toc247196145 \h </w:instrText>
      </w:r>
      <w:r w:rsidR="00344DC4">
        <w:rPr>
          <w:noProof/>
        </w:rPr>
      </w:r>
      <w:r w:rsidR="00344DC4">
        <w:rPr>
          <w:noProof/>
        </w:rPr>
        <w:fldChar w:fldCharType="separate"/>
      </w:r>
      <w:r>
        <w:rPr>
          <w:noProof/>
        </w:rPr>
        <w:t>32</w:t>
      </w:r>
      <w:r w:rsidR="00344DC4">
        <w:rPr>
          <w:noProof/>
        </w:rPr>
        <w:fldChar w:fldCharType="end"/>
      </w:r>
    </w:p>
    <w:p w:rsidR="007C0716" w:rsidRDefault="00344DC4"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196107"/>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7B7CE3" w:rsidRDefault="0016715E" w:rsidP="0016715E">
      <w:pPr>
        <w:pStyle w:val="Heading1"/>
        <w:rPr>
          <w:rFonts w:asciiTheme="minorHAnsi" w:hAnsiTheme="minorHAnsi"/>
          <w:sz w:val="22"/>
          <w:szCs w:val="22"/>
        </w:rPr>
      </w:pPr>
      <w:bookmarkStart w:id="5" w:name="_Toc247193397"/>
      <w:bookmarkStart w:id="6" w:name="_Toc247196108"/>
      <w:bookmarkEnd w:id="4"/>
      <w:r w:rsidRPr="007B7CE3">
        <w:rPr>
          <w:rFonts w:asciiTheme="minorHAnsi" w:hAnsiTheme="minorHAnsi"/>
          <w:sz w:val="22"/>
          <w:szCs w:val="2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196109"/>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Default="0016715E" w:rsidP="0016715E">
      <w:pPr>
        <w:ind w:left="720"/>
        <w:rPr>
          <w:rFonts w:asciiTheme="minorHAnsi" w:hAnsiTheme="minorHAnsi"/>
          <w:sz w:val="22"/>
          <w:szCs w:val="22"/>
        </w:rPr>
      </w:pPr>
    </w:p>
    <w:p w:rsidR="0016715E" w:rsidRDefault="0016715E" w:rsidP="0016715E">
      <w:pPr>
        <w:ind w:left="720"/>
        <w:rPr>
          <w:rFonts w:asciiTheme="minorHAnsi" w:hAnsiTheme="minorHAnsi"/>
          <w:sz w:val="22"/>
          <w:szCs w:val="22"/>
        </w:rPr>
      </w:pPr>
      <w:r>
        <w:rPr>
          <w:rFonts w:asciiTheme="minorHAnsi" w:hAnsiTheme="minorHAnsi"/>
          <w:sz w:val="22"/>
          <w:szCs w:val="22"/>
        </w:rPr>
        <w:t xml:space="preserve">This test plan is broken down into sections that evaluate the functional requirements at unit, integrated, and system levels, as well as the non-functional requirements such as performance, usability, reliability, security, and adaptability. </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196110"/>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196111"/>
      <w:r>
        <w:lastRenderedPageBreak/>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196112"/>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196113"/>
      <w:r w:rsidRPr="007B7CE3">
        <w:rPr>
          <w:rFonts w:asciiTheme="minorHAnsi" w:hAnsiTheme="minorHAnsi"/>
          <w:sz w:val="22"/>
          <w:szCs w:val="22"/>
        </w:rPr>
        <w:lastRenderedPageBreak/>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This section provides an outline of our software development test cycle. The testing process is broken down into 4 sections: Unit testing, integration testing, system testing, and validation. Unit testing is conducted using black box and white box testing techniques to verify the internal logic and data 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C.</w:t>
      </w:r>
    </w:p>
    <w:p w:rsidR="0016715E" w:rsidRDefault="0016715E" w:rsidP="0016715E">
      <w:pPr>
        <w:rPr>
          <w:rFonts w:asciiTheme="minorHAnsi" w:hAnsiTheme="minorHAnsi"/>
          <w:sz w:val="22"/>
          <w:szCs w:val="22"/>
        </w:rPr>
      </w:pPr>
    </w:p>
    <w:p w:rsidR="0016715E" w:rsidRDefault="000903F6" w:rsidP="0016715E">
      <w:pPr>
        <w:jc w:val="center"/>
        <w:rPr>
          <w:rFonts w:asciiTheme="minorHAnsi" w:hAnsiTheme="minorHAnsi"/>
          <w:sz w:val="22"/>
          <w:szCs w:val="22"/>
        </w:rPr>
      </w:pPr>
      <w:r w:rsidRPr="00344DC4">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196114"/>
      <w:r w:rsidRPr="007B7CE3">
        <w:rPr>
          <w:rFonts w:asciiTheme="minorHAnsi" w:hAnsiTheme="minorHAnsi"/>
          <w:sz w:val="22"/>
          <w:szCs w:val="22"/>
        </w:rPr>
        <w:lastRenderedPageBreak/>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Pr="007B7CE3" w:rsidRDefault="0043301B" w:rsidP="0026252E">
      <w:pPr>
        <w:pStyle w:val="BodyText"/>
        <w:ind w:left="0"/>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19" w:name="_Toc247196115"/>
      <w:r w:rsidRPr="007B7CE3">
        <w:rPr>
          <w:rFonts w:asciiTheme="minorHAnsi" w:hAnsiTheme="minorHAnsi"/>
          <w:sz w:val="22"/>
          <w:szCs w:val="22"/>
        </w:rPr>
        <w:t>Functional Requirements Testing</w:t>
      </w:r>
      <w:bookmarkEnd w:id="19"/>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0" w:name="_Toc247196116"/>
      <w:r w:rsidRPr="007B7CE3">
        <w:rPr>
          <w:rFonts w:asciiTheme="minorHAnsi" w:hAnsiTheme="minorHAnsi"/>
          <w:sz w:val="22"/>
          <w:szCs w:val="22"/>
        </w:rPr>
        <w:t>Unit Testing</w:t>
      </w:r>
      <w:bookmarkEnd w:id="20"/>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1" w:name="_Toc247196117"/>
      <w:r w:rsidRPr="007B7CE3">
        <w:rPr>
          <w:rFonts w:asciiTheme="minorHAnsi" w:hAnsiTheme="minorHAnsi"/>
          <w:sz w:val="22"/>
          <w:szCs w:val="22"/>
        </w:rPr>
        <w:t>Black Box Testing</w:t>
      </w:r>
      <w:bookmarkEnd w:id="21"/>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2" w:name="_Toc247196118"/>
      <w:r w:rsidRPr="007B7CE3">
        <w:rPr>
          <w:rFonts w:asciiTheme="minorHAnsi" w:hAnsiTheme="minorHAnsi"/>
          <w:sz w:val="22"/>
          <w:szCs w:val="22"/>
        </w:rPr>
        <w:t>White Box Testing</w:t>
      </w:r>
      <w:bookmarkEnd w:id="22"/>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3" w:name="_Toc247196119"/>
      <w:r w:rsidRPr="007B7CE3">
        <w:rPr>
          <w:rFonts w:asciiTheme="minorHAnsi" w:hAnsiTheme="minorHAnsi"/>
          <w:sz w:val="22"/>
          <w:szCs w:val="22"/>
        </w:rPr>
        <w:t>Integration Testing</w:t>
      </w:r>
      <w:bookmarkEnd w:id="23"/>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4" w:name="_Toc247196120"/>
      <w:r w:rsidRPr="007B7CE3">
        <w:rPr>
          <w:rFonts w:asciiTheme="minorHAnsi" w:hAnsiTheme="minorHAnsi"/>
          <w:sz w:val="22"/>
          <w:szCs w:val="22"/>
        </w:rPr>
        <w:lastRenderedPageBreak/>
        <w:t>System Testing</w:t>
      </w:r>
      <w:bookmarkEnd w:id="24"/>
    </w:p>
    <w:p w:rsidR="008F6CD4" w:rsidRPr="007B7CE3" w:rsidRDefault="008F6CD4" w:rsidP="008F6CD4">
      <w:pPr>
        <w:pStyle w:val="Heading3"/>
        <w:rPr>
          <w:rFonts w:asciiTheme="minorHAnsi" w:hAnsiTheme="minorHAnsi"/>
          <w:sz w:val="22"/>
          <w:szCs w:val="22"/>
        </w:rPr>
      </w:pPr>
      <w:bookmarkStart w:id="25" w:name="_Toc247196121"/>
      <w:r w:rsidRPr="007B7CE3">
        <w:rPr>
          <w:rFonts w:asciiTheme="minorHAnsi" w:hAnsiTheme="minorHAnsi"/>
          <w:sz w:val="22"/>
          <w:szCs w:val="22"/>
        </w:rPr>
        <w:t>Use Case 1</w:t>
      </w:r>
      <w:bookmarkEnd w:id="25"/>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6" w:name="_Toc247196122"/>
      <w:r w:rsidRPr="007B7CE3">
        <w:rPr>
          <w:rFonts w:asciiTheme="minorHAnsi" w:hAnsiTheme="minorHAnsi"/>
          <w:sz w:val="22"/>
          <w:szCs w:val="22"/>
          <w:lang w:val="en-CA" w:eastAsia="en-CA"/>
        </w:rPr>
        <w:t>Use Case 2</w:t>
      </w:r>
      <w:bookmarkEnd w:id="26"/>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0903F6">
        <w:rPr>
          <w:rFonts w:asciiTheme="minorHAnsi" w:hAnsiTheme="minorHAnsi" w:cs="Courier New"/>
          <w:b/>
          <w:sz w:val="22"/>
          <w:szCs w:val="22"/>
          <w:lang w:val="en-CA" w:eastAsia="en-CA"/>
        </w:rPr>
        <w:t>Test Case:</w:t>
      </w:r>
      <w:r w:rsidR="007C0716" w:rsidRPr="000903F6">
        <w:rPr>
          <w:rFonts w:asciiTheme="minorHAnsi" w:hAnsiTheme="minorHAnsi" w:cs="Courier New"/>
          <w:sz w:val="22"/>
          <w:szCs w:val="22"/>
          <w:lang w:val="en-CA" w:eastAsia="en-CA"/>
        </w:rPr>
        <w:t xml:space="preserve"> Make a Reservation (valid input, valid login, invalid payment</w:t>
      </w:r>
      <w:r w:rsidR="00B16DCD" w:rsidRPr="000903F6">
        <w:rPr>
          <w:rFonts w:asciiTheme="minorHAnsi" w:hAnsiTheme="minorHAnsi" w:cs="Courier New"/>
          <w:sz w:val="22"/>
          <w:szCs w:val="22"/>
          <w:lang w:val="en-CA" w:eastAsia="en-CA"/>
        </w:rPr>
        <w:t xml:space="preserve">) </w:t>
      </w:r>
      <w:r w:rsidR="007C0716" w:rsidRPr="000903F6">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one or more input is invalid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27" w:name="_Toc247196123"/>
      <w:r w:rsidRPr="007B7CE3">
        <w:rPr>
          <w:rFonts w:asciiTheme="minorHAnsi" w:hAnsiTheme="minorHAnsi"/>
          <w:sz w:val="22"/>
          <w:szCs w:val="22"/>
          <w:lang w:val="en-CA" w:eastAsia="en-CA"/>
        </w:rPr>
        <w:t>Use Case 3</w:t>
      </w:r>
      <w:bookmarkEnd w:id="27"/>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w:t>
      </w:r>
      <w:r w:rsidRPr="007B7CE3">
        <w:rPr>
          <w:rFonts w:asciiTheme="minorHAnsi" w:hAnsiTheme="minorHAnsi" w:cs="Courier New"/>
          <w:b/>
          <w:sz w:val="22"/>
          <w:szCs w:val="22"/>
          <w:lang w:val="en-CA" w:eastAsia="en-CA"/>
        </w:rPr>
        <w:lastRenderedPageBreak/>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28" w:name="_Toc247196124"/>
      <w:r w:rsidRPr="007B7CE3">
        <w:rPr>
          <w:rFonts w:asciiTheme="minorHAnsi" w:hAnsiTheme="minorHAnsi"/>
          <w:sz w:val="22"/>
          <w:szCs w:val="22"/>
          <w:lang w:val="en-CA" w:eastAsia="en-CA"/>
        </w:rPr>
        <w:t>Use Case 4</w:t>
      </w:r>
      <w:bookmarkEnd w:id="28"/>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A91004">
        <w:rPr>
          <w:rFonts w:asciiTheme="minorHAnsi" w:hAnsiTheme="minorHAnsi" w:cs="Courier New"/>
          <w:sz w:val="22"/>
          <w:szCs w:val="22"/>
          <w:lang w:val="en-CA" w:eastAsia="en-CA"/>
        </w:rPr>
        <w:t>clicks</w:t>
      </w:r>
      <w:r w:rsidR="00CB3B91">
        <w:rPr>
          <w:rFonts w:asciiTheme="minorHAnsi" w:hAnsiTheme="minorHAnsi" w:cs="Courier New"/>
          <w:sz w:val="22"/>
          <w:szCs w:val="22"/>
          <w:lang w:val="en-CA" w:eastAsia="en-CA"/>
        </w:rPr>
        <w:t xml:space="preserve">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E924B9" w:rsidRPr="007B7CE3">
        <w:rPr>
          <w:rFonts w:asciiTheme="minorHAnsi" w:hAnsiTheme="minorHAnsi" w:cs="Courier New"/>
          <w:sz w:val="22"/>
          <w:szCs w:val="22"/>
          <w:lang w:val="en-CA" w:eastAsia="en-CA"/>
        </w:rPr>
        <w:t>selects</w:t>
      </w:r>
      <w:r w:rsidR="007C0716" w:rsidRPr="007B7CE3">
        <w:rPr>
          <w:rFonts w:asciiTheme="minorHAnsi" w:hAnsiTheme="minorHAnsi" w:cs="Courier New"/>
          <w:sz w:val="22"/>
          <w:szCs w:val="22"/>
          <w:lang w:val="en-CA" w:eastAsia="en-CA"/>
        </w:rPr>
        <w:t xml:space="preserve">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9" w:name="_Toc247196125"/>
      <w:r w:rsidRPr="007B7CE3">
        <w:rPr>
          <w:rFonts w:asciiTheme="minorHAnsi" w:hAnsiTheme="minorHAnsi"/>
          <w:sz w:val="22"/>
          <w:szCs w:val="22"/>
          <w:lang w:val="en-CA" w:eastAsia="en-CA"/>
        </w:rPr>
        <w:t>Use Case 5</w:t>
      </w:r>
      <w:bookmarkEnd w:id="29"/>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0B06DE">
        <w:rPr>
          <w:rFonts w:asciiTheme="minorHAnsi" w:hAnsiTheme="minorHAnsi" w:cs="Courier New"/>
          <w:sz w:val="22"/>
          <w:szCs w:val="22"/>
          <w:lang w:val="en-CA" w:eastAsia="en-CA"/>
        </w:rPr>
        <w:t> </w:t>
      </w:r>
      <w:r w:rsidR="000B06DE">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0B06DE">
        <w:rPr>
          <w:rFonts w:asciiTheme="minorHAnsi" w:hAnsiTheme="minorHAnsi" w:cs="Courier New"/>
          <w:sz w:val="22"/>
          <w:szCs w:val="22"/>
          <w:lang w:val="en-CA" w:eastAsia="en-CA"/>
        </w:rPr>
        <w:t>1.0 Clicks the "Rooms” link on the top menu</w:t>
      </w:r>
      <w:r w:rsidR="007C0716" w:rsidRPr="007B7CE3">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6E2D1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9905A4">
        <w:rPr>
          <w:rFonts w:asciiTheme="minorHAnsi" w:hAnsiTheme="minorHAnsi" w:cs="Courier New"/>
          <w:sz w:val="22"/>
          <w:szCs w:val="22"/>
          <w:lang w:val="en-CA" w:eastAsia="en-CA"/>
        </w:rPr>
        <w:t>Rooms” link on the top menu</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 error message for both 4.1 and 4.2</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0" w:name="_Toc247196126"/>
      <w:r w:rsidRPr="007B7CE3">
        <w:rPr>
          <w:rFonts w:asciiTheme="minorHAnsi" w:hAnsiTheme="minorHAnsi"/>
          <w:sz w:val="22"/>
          <w:szCs w:val="22"/>
          <w:lang w:val="en-CA" w:eastAsia="en-CA"/>
        </w:rPr>
        <w:t>Use Case 6</w:t>
      </w:r>
      <w:bookmarkEnd w:id="3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w:t>
      </w:r>
      <w:r w:rsidR="00B6794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B6794E">
        <w:rPr>
          <w:rFonts w:asciiTheme="minorHAnsi" w:hAnsiTheme="minorHAnsi" w:cs="Courier New"/>
          <w:sz w:val="22"/>
          <w:szCs w:val="22"/>
          <w:lang w:val="en-CA" w:eastAsia="en-CA"/>
        </w:rPr>
        <w:t>R</w:t>
      </w:r>
      <w:r w:rsidR="007C0716" w:rsidRPr="007B7CE3">
        <w:rPr>
          <w:rFonts w:asciiTheme="minorHAnsi" w:hAnsiTheme="minorHAnsi" w:cs="Courier New"/>
          <w:sz w:val="22"/>
          <w:szCs w:val="22"/>
          <w:lang w:val="en-CA" w:eastAsia="en-CA"/>
        </w:rPr>
        <w:t xml:space="preserve">ooms" </w:t>
      </w:r>
      <w:r w:rsidR="00B6794E">
        <w:rPr>
          <w:rFonts w:asciiTheme="minorHAnsi" w:hAnsiTheme="minorHAnsi" w:cs="Courier New"/>
          <w:sz w:val="22"/>
          <w:szCs w:val="22"/>
          <w:lang w:val="en-CA" w:eastAsia="en-CA"/>
        </w:rPr>
        <w:t>link on the top menu</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824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1" w:name="_Toc247196127"/>
      <w:r w:rsidRPr="007B7CE3">
        <w:rPr>
          <w:rFonts w:asciiTheme="minorHAnsi" w:hAnsiTheme="minorHAnsi"/>
          <w:sz w:val="22"/>
          <w:szCs w:val="22"/>
          <w:lang w:val="en-CA" w:eastAsia="en-CA"/>
        </w:rPr>
        <w:t>Use Case 7</w:t>
      </w:r>
      <w:bookmarkEnd w:id="31"/>
    </w:p>
    <w:p w:rsidR="005534B6" w:rsidRPr="007B7CE3" w:rsidRDefault="005534B6" w:rsidP="005534B6">
      <w:pPr>
        <w:rPr>
          <w:rFonts w:asciiTheme="minorHAnsi" w:hAnsiTheme="minorHAnsi"/>
          <w:sz w:val="22"/>
          <w:szCs w:val="22"/>
          <w:lang w:val="en-CA" w:eastAsia="en-CA"/>
        </w:rPr>
      </w:pPr>
    </w:p>
    <w:p w:rsidR="00C26A8A"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C26A8A">
        <w:rPr>
          <w:rFonts w:asciiTheme="minorHAnsi" w:hAnsiTheme="minorHAnsi" w:cs="Courier New"/>
          <w:sz w:val="22"/>
          <w:szCs w:val="22"/>
          <w:lang w:val="en-CA" w:eastAsia="en-CA"/>
        </w:rPr>
        <w:tab/>
        <w:t>1.0 Selects “Rooms” link on the top menu bar</w:t>
      </w:r>
    </w:p>
    <w:p w:rsidR="007C0716" w:rsidRPr="007B7CE3" w:rsidRDefault="00C26A8A"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b/>
        <w:t xml:space="preserve">2.0 </w:t>
      </w:r>
      <w:r w:rsidR="002C0442">
        <w:rPr>
          <w:rFonts w:asciiTheme="minorHAnsi" w:hAnsiTheme="minorHAnsi" w:cs="Courier New"/>
          <w:sz w:val="22"/>
          <w:szCs w:val="22"/>
          <w:lang w:val="en-CA" w:eastAsia="en-CA"/>
        </w:rPr>
        <w:t>Clicks “Create Room Type” on the left menu</w:t>
      </w:r>
      <w:r w:rsidR="007C0716" w:rsidRPr="007B7CE3">
        <w:rPr>
          <w:rFonts w:asciiTheme="minorHAnsi" w:hAnsiTheme="minorHAnsi"/>
          <w:sz w:val="22"/>
          <w:szCs w:val="22"/>
          <w:lang w:val="en-CA" w:eastAsia="en-CA"/>
        </w:rPr>
        <w:t xml:space="preserve"> </w:t>
      </w:r>
    </w:p>
    <w:p w:rsidR="006C2E00" w:rsidRDefault="007C0716" w:rsidP="006C2E00">
      <w:pPr>
        <w:widowControl/>
        <w:spacing w:after="240" w:line="240" w:lineRule="auto"/>
        <w:ind w:left="1418" w:hanging="1418"/>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C2E00">
        <w:rPr>
          <w:rFonts w:asciiTheme="minorHAnsi" w:hAnsiTheme="minorHAnsi" w:cs="Courier New"/>
          <w:sz w:val="22"/>
          <w:szCs w:val="22"/>
          <w:lang w:val="en-CA" w:eastAsia="en-CA"/>
        </w:rPr>
        <w:t xml:space="preserve">           </w:t>
      </w:r>
      <w:r w:rsidR="00D85556">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valid type name, description, daily rate and maximum occupancy in the </w:t>
      </w:r>
      <w:r w:rsidR="006C2E00">
        <w:rPr>
          <w:rFonts w:asciiTheme="minorHAnsi" w:hAnsiTheme="minorHAnsi" w:cs="Courier New"/>
          <w:sz w:val="22"/>
          <w:szCs w:val="22"/>
          <w:lang w:val="en-CA" w:eastAsia="en-CA"/>
        </w:rPr>
        <w:t>corresponding fields</w:t>
      </w:r>
    </w:p>
    <w:p w:rsidR="00FD419E" w:rsidRDefault="001A2085" w:rsidP="006C2E00">
      <w:pPr>
        <w:widowControl/>
        <w:spacing w:after="240" w:line="240" w:lineRule="auto"/>
        <w:ind w:left="1418" w:hanging="698"/>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007C0716" w:rsidRPr="007B7CE3">
        <w:rPr>
          <w:rFonts w:asciiTheme="minorHAnsi" w:hAnsiTheme="minorHAnsi" w:cs="Courier New"/>
          <w:sz w:val="22"/>
          <w:szCs w:val="22"/>
          <w:lang w:val="en-CA" w:eastAsia="en-CA"/>
        </w:rPr>
        <w:t>.0 Select "save"</w:t>
      </w:r>
    </w:p>
    <w:p w:rsidR="005534B6" w:rsidRPr="007B7CE3" w:rsidRDefault="009B7734" w:rsidP="00FD419E">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812" w:type="dxa"/>
        <w:tblInd w:w="93" w:type="dxa"/>
        <w:tblLook w:val="04A0"/>
      </w:tblPr>
      <w:tblGrid>
        <w:gridCol w:w="1433"/>
        <w:gridCol w:w="6379"/>
        <w:gridCol w:w="1000"/>
      </w:tblGrid>
      <w:tr w:rsidR="008F6CD4"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w:t>
      </w:r>
      <w:r w:rsidR="00007704" w:rsidRPr="007B7CE3">
        <w:rPr>
          <w:rFonts w:asciiTheme="minorHAnsi" w:hAnsiTheme="minorHAnsi" w:cs="Courier New"/>
          <w:sz w:val="22"/>
          <w:szCs w:val="22"/>
          <w:lang w:val="en-CA" w:eastAsia="en-CA"/>
        </w:rPr>
        <w:t>or</w:t>
      </w:r>
      <w:r w:rsidRPr="007B7CE3">
        <w:rPr>
          <w:rFonts w:asciiTheme="minorHAnsi" w:hAnsiTheme="minorHAnsi" w:cs="Courier New"/>
          <w:sz w:val="22"/>
          <w:szCs w:val="22"/>
          <w:lang w:val="en-CA" w:eastAsia="en-CA"/>
        </w:rPr>
        <w:t xml:space="preserv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41683A"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3A5816">
        <w:rPr>
          <w:rFonts w:asciiTheme="minorHAnsi" w:hAnsiTheme="minorHAnsi" w:cs="Courier New"/>
          <w:sz w:val="22"/>
          <w:szCs w:val="22"/>
          <w:lang w:val="en-CA" w:eastAsia="en-CA"/>
        </w:rPr>
        <w:tab/>
        <w:t>1.0 Selects “Rooms” on the top menu bar</w:t>
      </w:r>
      <w:r w:rsidR="007C0716" w:rsidRPr="007B7CE3">
        <w:rPr>
          <w:rFonts w:asciiTheme="minorHAnsi" w:hAnsiTheme="minorHAnsi"/>
          <w:sz w:val="22"/>
          <w:szCs w:val="22"/>
          <w:lang w:val="en-CA" w:eastAsia="en-CA"/>
        </w:rPr>
        <w:t xml:space="preserve"> </w:t>
      </w:r>
    </w:p>
    <w:p w:rsidR="00921C99" w:rsidRPr="007B7CE3" w:rsidRDefault="00921C99" w:rsidP="007C0716">
      <w:pPr>
        <w:widowControl/>
        <w:spacing w:line="240" w:lineRule="auto"/>
        <w:rPr>
          <w:rFonts w:asciiTheme="minorHAnsi" w:hAnsiTheme="minorHAnsi"/>
          <w:sz w:val="22"/>
          <w:szCs w:val="22"/>
          <w:lang w:val="en-CA" w:eastAsia="en-CA"/>
        </w:rPr>
      </w:pPr>
      <w:r>
        <w:rPr>
          <w:rFonts w:asciiTheme="minorHAnsi" w:hAnsiTheme="minorHAnsi"/>
          <w:sz w:val="22"/>
          <w:szCs w:val="22"/>
          <w:lang w:val="en-CA" w:eastAsia="en-CA"/>
        </w:rPr>
        <w:tab/>
        <w:t>2.0 Selects “Create Room Type”</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3</w:t>
      </w:r>
      <w:r w:rsidRPr="007B7CE3">
        <w:rPr>
          <w:rFonts w:asciiTheme="minorHAnsi" w:hAnsiTheme="minorHAnsi" w:cs="Courier New"/>
          <w:sz w:val="22"/>
          <w:szCs w:val="22"/>
          <w:lang w:val="en-CA" w:eastAsia="en-CA"/>
        </w:rPr>
        <w:t>.0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2" w:name="_Toc247196128"/>
      <w:r w:rsidRPr="007B7CE3">
        <w:rPr>
          <w:rFonts w:asciiTheme="minorHAnsi" w:hAnsiTheme="minorHAnsi"/>
          <w:sz w:val="22"/>
          <w:szCs w:val="22"/>
          <w:lang w:val="en-CA" w:eastAsia="en-CA"/>
        </w:rPr>
        <w:t>Use Case 8</w:t>
      </w:r>
      <w:bookmarkEnd w:id="3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Rooms Type"</w:t>
      </w:r>
      <w:r w:rsidR="007C0716" w:rsidRPr="007B7CE3">
        <w:rPr>
          <w:rFonts w:asciiTheme="minorHAnsi" w:hAnsiTheme="minorHAnsi" w:cs="Courier New"/>
          <w:sz w:val="22"/>
          <w:szCs w:val="22"/>
          <w:lang w:val="en-CA" w:eastAsia="en-CA"/>
        </w:rPr>
        <w:br/>
        <w:t>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sz w:val="22"/>
          <w:szCs w:val="22"/>
          <w:lang w:val="en-CA" w:eastAsia="en-CA"/>
        </w:rPr>
        <w:t xml:space="preserve"> </w:t>
      </w:r>
    </w:p>
    <w:p w:rsidR="00FB5D6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31F4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sidR="00FB5D63">
        <w:rPr>
          <w:rFonts w:asciiTheme="minorHAnsi" w:hAnsiTheme="minorHAnsi" w:cs="Courier New"/>
          <w:sz w:val="22"/>
          <w:szCs w:val="22"/>
          <w:lang w:val="en-CA" w:eastAsia="en-CA"/>
        </w:rPr>
        <w:t xml:space="preserve"> occupancy in the corresponding</w:t>
      </w:r>
    </w:p>
    <w:p w:rsidR="00FB5D63" w:rsidRDefault="00FB5D63" w:rsidP="00FB5D63">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t>4.0 Select "save"</w:t>
      </w:r>
    </w:p>
    <w:p w:rsidR="005534B6" w:rsidRPr="007B7CE3" w:rsidRDefault="009B7734" w:rsidP="00FB5D63">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1178AD">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1178AD">
        <w:rPr>
          <w:rFonts w:asciiTheme="minorHAnsi" w:hAnsiTheme="minorHAnsi" w:cs="Courier New"/>
          <w:sz w:val="22"/>
          <w:szCs w:val="22"/>
          <w:lang w:val="en-CA" w:eastAsia="en-CA"/>
        </w:rPr>
        <w:t>1.0 Selects "View Room</w:t>
      </w:r>
      <w:r w:rsidR="007C0716" w:rsidRPr="007B7CE3">
        <w:rPr>
          <w:rFonts w:asciiTheme="minorHAnsi" w:hAnsiTheme="minorHAnsi" w:cs="Courier New"/>
          <w:sz w:val="22"/>
          <w:szCs w:val="22"/>
          <w:lang w:val="en-CA" w:eastAsia="en-CA"/>
        </w:rPr>
        <w:t xml:space="preserve"> Type</w:t>
      </w:r>
      <w:r w:rsidR="00094CAC">
        <w:rPr>
          <w:rFonts w:asciiTheme="minorHAnsi" w:hAnsiTheme="minorHAnsi" w:cs="Courier New"/>
          <w:sz w:val="22"/>
          <w:szCs w:val="22"/>
          <w:lang w:val="en-CA" w:eastAsia="en-CA"/>
        </w:rPr>
        <w:t>s</w:t>
      </w:r>
      <w:r w:rsidR="007C0716" w:rsidRPr="007B7CE3">
        <w:rPr>
          <w:rFonts w:asciiTheme="minorHAnsi" w:hAnsiTheme="minorHAnsi" w:cs="Courier New"/>
          <w:sz w:val="22"/>
          <w:szCs w:val="22"/>
          <w:lang w:val="en-CA" w:eastAsia="en-CA"/>
        </w:rPr>
        <w:t>"</w:t>
      </w:r>
      <w:r w:rsidR="007C0716" w:rsidRPr="007B7CE3">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cs="Courier New"/>
          <w:sz w:val="22"/>
          <w:szCs w:val="22"/>
          <w:lang w:val="en-CA" w:eastAsia="en-CA"/>
        </w:rPr>
        <w:br/>
        <w:t>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3.9 The system displays an error message</w:t>
            </w:r>
            <w:r w:rsidRPr="007B7CE3">
              <w:rPr>
                <w:rFonts w:asciiTheme="minorHAnsi" w:hAnsiTheme="minorHAnsi" w:cs="Courier New"/>
                <w:sz w:val="22"/>
                <w:szCs w:val="22"/>
                <w:lang w:val="en-CA" w:eastAsia="en-CA"/>
              </w:rPr>
              <w:br/>
              <w:t>3.10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1C76C8" w:rsidRPr="007B7CE3">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0E25D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3" w:name="_Toc247196129"/>
      <w:r w:rsidRPr="007B7CE3">
        <w:rPr>
          <w:rFonts w:asciiTheme="minorHAnsi" w:hAnsiTheme="minorHAnsi"/>
          <w:sz w:val="22"/>
          <w:szCs w:val="22"/>
          <w:lang w:val="en-CA" w:eastAsia="en-CA"/>
        </w:rPr>
        <w:t>Use Case 9</w:t>
      </w:r>
      <w:bookmarkEnd w:id="33"/>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 Types"</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94A"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selected room type is deleted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4" w:name="_Toc247196130"/>
      <w:r w:rsidRPr="007B7CE3">
        <w:rPr>
          <w:rFonts w:asciiTheme="minorHAnsi" w:hAnsiTheme="minorHAnsi"/>
          <w:sz w:val="22"/>
          <w:szCs w:val="22"/>
          <w:lang w:val="en-CA" w:eastAsia="en-CA"/>
        </w:rPr>
        <w:t>Use Case 10</w:t>
      </w:r>
      <w:bookmarkEnd w:id="34"/>
    </w:p>
    <w:p w:rsidR="001C76C8" w:rsidRPr="007B7CE3" w:rsidRDefault="001C76C8" w:rsidP="001C76C8">
      <w:pPr>
        <w:rPr>
          <w:rFonts w:asciiTheme="minorHAnsi" w:hAnsiTheme="minorHAnsi"/>
          <w:sz w:val="22"/>
          <w:szCs w:val="22"/>
          <w:lang w:val="en-CA" w:eastAsia="en-CA"/>
        </w:rPr>
      </w:pPr>
    </w:p>
    <w:p w:rsidR="009E25DE"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r>
      <w:r w:rsidR="009E25DE">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1.0 Selects “Rooms” on the top menu bar</w:t>
      </w:r>
      <w:r w:rsidR="007C0716" w:rsidRPr="007B7CE3">
        <w:rPr>
          <w:rFonts w:asciiTheme="minorHAnsi" w:hAnsiTheme="minorHAnsi" w:cs="Courier New"/>
          <w:sz w:val="22"/>
          <w:szCs w:val="22"/>
          <w:lang w:val="en-CA" w:eastAsia="en-CA"/>
        </w:rPr>
        <w:t>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.0 Selects "Create Chargeable Item"</w:t>
      </w:r>
      <w:r w:rsidR="007C0716" w:rsidRPr="007B7CE3">
        <w:rPr>
          <w:rFonts w:asciiTheme="minorHAnsi" w:hAnsiTheme="minorHAnsi"/>
          <w:sz w:val="22"/>
          <w:szCs w:val="22"/>
          <w:lang w:val="en-CA" w:eastAsia="en-CA"/>
        </w:rPr>
        <w:t xml:space="preserve">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3</w:t>
      </w:r>
      <w:r w:rsidR="007C0716" w:rsidRPr="007B7CE3">
        <w:rPr>
          <w:rFonts w:asciiTheme="minorHAnsi" w:hAnsiTheme="minorHAnsi" w:cs="Courier New"/>
          <w:sz w:val="22"/>
          <w:szCs w:val="22"/>
          <w:lang w:val="en-CA" w:eastAsia="en-CA"/>
        </w:rPr>
        <w:t>.0 Enters valid item name, description, and price in the corresponding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97514D"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824B6E">
        <w:rPr>
          <w:rFonts w:asciiTheme="minorHAnsi" w:hAnsiTheme="minorHAnsi" w:cs="Courier New"/>
          <w:b/>
          <w:color w:val="FF0000"/>
          <w:sz w:val="22"/>
          <w:szCs w:val="22"/>
          <w:lang w:val="en-CA" w:eastAsia="en-CA"/>
        </w:rPr>
        <w:t>Test Case:</w:t>
      </w:r>
      <w:r w:rsidR="007C0716" w:rsidRPr="00824B6E">
        <w:rPr>
          <w:rFonts w:asciiTheme="minorHAnsi" w:hAnsiTheme="minorHAnsi" w:cs="Courier New"/>
          <w:color w:val="FF0000"/>
          <w:sz w:val="22"/>
          <w:szCs w:val="22"/>
          <w:lang w:val="en-CA" w:eastAsia="en-CA"/>
        </w:rPr>
        <w:t xml:space="preserve"> Add Chargeable Items (duplicate item</w:t>
      </w:r>
      <w:r w:rsidR="00F63440" w:rsidRPr="00824B6E">
        <w:rPr>
          <w:rFonts w:asciiTheme="minorHAnsi" w:hAnsiTheme="minorHAnsi" w:cs="Courier New"/>
          <w:color w:val="FF0000"/>
          <w:sz w:val="22"/>
          <w:szCs w:val="22"/>
          <w:lang w:val="en-CA" w:eastAsia="en-CA"/>
        </w:rPr>
        <w:t xml:space="preserve">) </w:t>
      </w:r>
      <w:r w:rsidR="007C0716" w:rsidRPr="00824B6E">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a chargeable item named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ED1F8A">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Enters "Item1" in the item name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the duplicate chargeable item name (detects SKU duplicity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635E3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635E34" w:rsidRPr="007B7CE3" w:rsidRDefault="00635E34"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635E34" w:rsidRPr="007B7CE3" w:rsidRDefault="00635E34"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35E34" w:rsidRPr="007B7CE3" w:rsidRDefault="003D0EC9" w:rsidP="00CE2039">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635E3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635E34" w:rsidRPr="007B7CE3" w:rsidRDefault="00635E34"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635E34" w:rsidRPr="007B7CE3" w:rsidRDefault="00635E34"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35E34" w:rsidRPr="007B7CE3" w:rsidRDefault="003D0EC9" w:rsidP="00CE2039">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635E34"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34" w:rsidRPr="007B7CE3" w:rsidRDefault="00635E34"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635E34" w:rsidRPr="007B7CE3" w:rsidRDefault="00635E34"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35E34" w:rsidRPr="007B7CE3" w:rsidRDefault="003D0EC9" w:rsidP="00CE2039">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635E34" w:rsidRPr="007B7CE3" w:rsidTr="00635E3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34" w:rsidRPr="007B7CE3" w:rsidRDefault="00635E34"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635E34" w:rsidRPr="007B7CE3" w:rsidRDefault="00635E34"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35E34" w:rsidRPr="007B7CE3" w:rsidRDefault="003D0EC9" w:rsidP="00CE2039">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BC3352" w:rsidRPr="007B7CE3" w:rsidTr="00635E3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352" w:rsidRDefault="00BC3352" w:rsidP="00CE2039">
            <w:pPr>
              <w:widowControl/>
              <w:spacing w:line="240" w:lineRule="auto"/>
              <w:rPr>
                <w:rFonts w:asciiTheme="minorHAnsi" w:hAnsiTheme="minorHAnsi"/>
                <w:color w:val="000000"/>
                <w:sz w:val="22"/>
                <w:szCs w:val="22"/>
                <w:lang w:val="en-CA" w:eastAsia="en-CA"/>
              </w:rPr>
            </w:pP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C3352" w:rsidRDefault="00BC3352" w:rsidP="00CE2039">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C3352" w:rsidRPr="007B7CE3" w:rsidRDefault="00BC3352" w:rsidP="00CE2039">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6D33D4">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23351E">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23351E"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system does not detect invalid inputs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BF781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BF7816">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C5926" w:rsidRPr="007B7CE3" w:rsidTr="00FC5926">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4C03FF"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196131"/>
      <w:r w:rsidRPr="007B7CE3">
        <w:rPr>
          <w:rFonts w:asciiTheme="minorHAnsi" w:hAnsiTheme="minorHAnsi"/>
          <w:sz w:val="22"/>
          <w:szCs w:val="22"/>
          <w:lang w:val="en-CA" w:eastAsia="en-CA"/>
        </w:rPr>
        <w:t>Use Case 11</w:t>
      </w:r>
      <w:bookmarkEnd w:id="35"/>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8D7C31">
        <w:rPr>
          <w:rFonts w:asciiTheme="minorHAnsi" w:hAnsiTheme="minorHAnsi" w:cs="Courier New"/>
          <w:b/>
          <w:color w:val="FF0000"/>
          <w:sz w:val="22"/>
          <w:szCs w:val="22"/>
          <w:lang w:val="en-CA" w:eastAsia="en-CA"/>
        </w:rPr>
        <w:t>Test Case:</w:t>
      </w:r>
      <w:r w:rsidR="007C0716" w:rsidRPr="008D7C31">
        <w:rPr>
          <w:rFonts w:asciiTheme="minorHAnsi" w:hAnsiTheme="minorHAnsi" w:cs="Courier New"/>
          <w:color w:val="FF0000"/>
          <w:sz w:val="22"/>
          <w:szCs w:val="22"/>
          <w:lang w:val="en-CA" w:eastAsia="en-CA"/>
        </w:rPr>
        <w:t xml:space="preserve"> Charge Chargeable Items (valid input)</w:t>
      </w:r>
      <w:r w:rsidR="007C0716" w:rsidRPr="008D7C31">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DC667E"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67E" w:rsidRDefault="00DC667E" w:rsidP="00CE2039">
            <w:pPr>
              <w:widowControl/>
              <w:spacing w:line="240" w:lineRule="auto"/>
              <w:rPr>
                <w:rFonts w:asciiTheme="minorHAnsi" w:hAnsiTheme="minorHAnsi"/>
                <w:color w:val="000000"/>
                <w:sz w:val="22"/>
                <w:szCs w:val="22"/>
                <w:lang w:val="en-CA" w:eastAsia="en-CA"/>
              </w:rPr>
            </w:pP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DC667E" w:rsidP="00CE2039">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DC667E" w:rsidP="00CE2039">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B43035">
        <w:rPr>
          <w:rFonts w:asciiTheme="minorHAnsi" w:hAnsiTheme="minorHAnsi" w:cs="Courier New"/>
          <w:b/>
          <w:color w:val="FF0000"/>
          <w:sz w:val="22"/>
          <w:szCs w:val="22"/>
          <w:lang w:val="en-CA" w:eastAsia="en-CA"/>
        </w:rPr>
        <w:t>Test Case:</w:t>
      </w:r>
      <w:r w:rsidR="007C0716" w:rsidRPr="00B43035">
        <w:rPr>
          <w:rFonts w:asciiTheme="minorHAnsi" w:hAnsiTheme="minorHAnsi" w:cs="Courier New"/>
          <w:color w:val="FF0000"/>
          <w:sz w:val="22"/>
          <w:szCs w:val="22"/>
          <w:lang w:val="en-CA" w:eastAsia="en-CA"/>
        </w:rPr>
        <w:t xml:space="preserve"> Charge Chargeable Items (invalid input)</w:t>
      </w:r>
      <w:r w:rsidR="007C0716" w:rsidRPr="00B43035">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196132"/>
      <w:r w:rsidRPr="007B7CE3">
        <w:rPr>
          <w:rFonts w:asciiTheme="minorHAnsi" w:hAnsiTheme="minorHAnsi"/>
          <w:sz w:val="22"/>
          <w:szCs w:val="22"/>
          <w:lang w:val="en-CA" w:eastAsia="en-CA"/>
        </w:rPr>
        <w:t>Use Case 12</w:t>
      </w:r>
      <w:bookmarkEnd w:id="3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09011F" w:rsidRDefault="007C0716" w:rsidP="0009011F">
      <w:pPr>
        <w:widowControl/>
        <w:numPr>
          <w:ilvl w:val="0"/>
          <w:numId w:val="41"/>
        </w:numPr>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clicks the "</w:t>
      </w:r>
      <w:r w:rsidR="0009011F">
        <w:rPr>
          <w:rFonts w:asciiTheme="minorHAnsi" w:hAnsiTheme="minorHAnsi" w:cs="Courier New"/>
          <w:sz w:val="22"/>
          <w:szCs w:val="22"/>
          <w:lang w:val="en-CA" w:eastAsia="en-CA"/>
        </w:rPr>
        <w:t>Reservation” link on the top menu bar</w:t>
      </w:r>
    </w:p>
    <w:p w:rsidR="00220CA0" w:rsidRDefault="00220CA0" w:rsidP="0009011F">
      <w:pPr>
        <w:widowControl/>
        <w:numPr>
          <w:ilvl w:val="0"/>
          <w:numId w:val="41"/>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“Check In” on the left menu</w:t>
      </w:r>
    </w:p>
    <w:p w:rsidR="007C0716" w:rsidRPr="007B7CE3" w:rsidRDefault="007C0716" w:rsidP="0009011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B57146">
        <w:rPr>
          <w:rFonts w:asciiTheme="minorHAnsi" w:hAnsiTheme="minorHAnsi" w:cs="Courier New"/>
          <w:sz w:val="22"/>
          <w:szCs w:val="22"/>
          <w:lang w:val="en-CA" w:eastAsia="en-CA"/>
        </w:rPr>
        <w:t>3</w:t>
      </w:r>
      <w:r w:rsidR="00F13EA9">
        <w:rPr>
          <w:rFonts w:asciiTheme="minorHAnsi" w:hAnsiTheme="minorHAnsi" w:cs="Courier New"/>
          <w:sz w:val="22"/>
          <w:szCs w:val="22"/>
          <w:lang w:val="en-CA" w:eastAsia="en-CA"/>
        </w:rPr>
        <w:t>.0 E</w:t>
      </w:r>
      <w:r w:rsidRPr="007B7CE3">
        <w:rPr>
          <w:rFonts w:asciiTheme="minorHAnsi" w:hAnsiTheme="minorHAnsi" w:cs="Courier New"/>
          <w:sz w:val="22"/>
          <w:szCs w:val="22"/>
          <w:lang w:val="en-CA" w:eastAsia="en-CA"/>
        </w:rPr>
        <w:t xml:space="preserve">nters </w:t>
      </w:r>
      <w:r w:rsidR="00B57146">
        <w:rPr>
          <w:rFonts w:asciiTheme="minorHAnsi" w:hAnsiTheme="minorHAnsi" w:cs="Courier New"/>
          <w:sz w:val="22"/>
          <w:szCs w:val="22"/>
          <w:lang w:val="en-CA" w:eastAsia="en-CA"/>
        </w:rPr>
        <w:t xml:space="preserve">a </w:t>
      </w:r>
      <w:r w:rsidRPr="007B7CE3">
        <w:rPr>
          <w:rFonts w:asciiTheme="minorHAnsi" w:hAnsiTheme="minorHAnsi" w:cs="Courier New"/>
          <w:sz w:val="22"/>
          <w:szCs w:val="22"/>
          <w:lang w:val="en-CA" w:eastAsia="en-CA"/>
        </w:rPr>
        <w:t>customer name</w:t>
      </w:r>
      <w:r w:rsidR="00B57146">
        <w:rPr>
          <w:rFonts w:asciiTheme="minorHAnsi" w:hAnsiTheme="minorHAnsi" w:cs="Courier New"/>
          <w:sz w:val="22"/>
          <w:szCs w:val="22"/>
          <w:lang w:val="en-CA" w:eastAsia="en-CA"/>
        </w:rPr>
        <w:t xml:space="preserve"> to search for the particular reservation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D46F4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w:t>
      </w:r>
      <w:r w:rsidR="00D46F48">
        <w:rPr>
          <w:rFonts w:asciiTheme="minorHAnsi" w:hAnsiTheme="minorHAnsi" w:cs="Courier New"/>
          <w:sz w:val="22"/>
          <w:szCs w:val="22"/>
          <w:lang w:val="en-CA" w:eastAsia="en-CA"/>
        </w:rPr>
        <w:t>Selects a reservation from the list</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06027D"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Check-in is successful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40863" w:rsidRPr="007B7CE3" w:rsidTr="0054086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40863"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4656E" w:rsidRDefault="001C76C8" w:rsidP="0074656E">
      <w:pPr>
        <w:pStyle w:val="Heading3"/>
        <w:rPr>
          <w:rFonts w:asciiTheme="minorHAnsi" w:hAnsiTheme="minorHAnsi"/>
          <w:sz w:val="22"/>
          <w:szCs w:val="22"/>
          <w:lang w:val="en-CA" w:eastAsia="en-CA"/>
        </w:rPr>
      </w:pPr>
      <w:bookmarkStart w:id="37" w:name="_Toc247196133"/>
      <w:r w:rsidRPr="007B7CE3">
        <w:rPr>
          <w:rFonts w:asciiTheme="minorHAnsi" w:hAnsiTheme="minorHAnsi"/>
          <w:sz w:val="22"/>
          <w:szCs w:val="22"/>
          <w:lang w:val="en-CA" w:eastAsia="en-CA"/>
        </w:rPr>
        <w:t>Use Case 13</w:t>
      </w:r>
      <w:bookmarkEnd w:id="37"/>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"check-out"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customer name, customer phone number and customer address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a list of transactions by that customer, select one transaction and clicks "continue"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after viewing a summary of the transaction, clicks the "continue"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selects "credit card" as the payment type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7.0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8" w:name="_Toc247196136"/>
      <w:r w:rsidRPr="007B7CE3">
        <w:rPr>
          <w:rFonts w:asciiTheme="minorHAnsi" w:hAnsiTheme="minorHAnsi"/>
          <w:sz w:val="22"/>
          <w:szCs w:val="22"/>
          <w:lang w:val="en-CA" w:eastAsia="en-CA"/>
        </w:rPr>
        <w:t>Use Case 16</w:t>
      </w:r>
      <w:bookmarkEnd w:id="3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w:t>
      </w:r>
      <w:r w:rsidR="007C0716" w:rsidRPr="007B7CE3">
        <w:rPr>
          <w:rFonts w:asciiTheme="minorHAnsi" w:hAnsiTheme="minorHAnsi" w:cs="Courier New"/>
          <w:sz w:val="22"/>
          <w:szCs w:val="22"/>
          <w:lang w:val="en-CA" w:eastAsia="en-CA"/>
        </w:rPr>
        <w:lastRenderedPageBreak/>
        <w:t>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report"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report type from the "Report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starting date and an ending date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report calculated based on the period provided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viewing statistic report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report"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report type from the "Report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invalid starting date or a invalid ending date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an ending date that is before the starting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period provided is undefined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 Not yet implemented )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9" w:name="_Toc247196137"/>
      <w:r w:rsidRPr="007B7CE3">
        <w:rPr>
          <w:rFonts w:asciiTheme="minorHAnsi" w:hAnsiTheme="minorHAnsi"/>
          <w:sz w:val="22"/>
          <w:szCs w:val="22"/>
          <w:lang w:val="en-CA" w:eastAsia="en-CA"/>
        </w:rPr>
        <w:t>Search Functions</w:t>
      </w:r>
      <w:bookmarkEnd w:id="39"/>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1C76C8"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40" w:name="_Toc247196139"/>
      <w:r w:rsidRPr="007B7CE3">
        <w:rPr>
          <w:rFonts w:asciiTheme="minorHAnsi" w:hAnsiTheme="minorHAnsi"/>
          <w:sz w:val="22"/>
          <w:szCs w:val="22"/>
        </w:rPr>
        <w:t>Non-functional Requirements</w:t>
      </w:r>
      <w:bookmarkEnd w:id="40"/>
    </w:p>
    <w:p w:rsidR="007C0716" w:rsidRDefault="0057704B">
      <w:pPr>
        <w:pStyle w:val="Heading2"/>
        <w:rPr>
          <w:rFonts w:asciiTheme="minorHAnsi" w:hAnsiTheme="minorHAnsi"/>
          <w:sz w:val="22"/>
          <w:szCs w:val="22"/>
        </w:rPr>
      </w:pPr>
      <w:bookmarkStart w:id="41" w:name="_Toc247196140"/>
      <w:r>
        <w:rPr>
          <w:rFonts w:asciiTheme="minorHAnsi" w:hAnsiTheme="minorHAnsi"/>
          <w:sz w:val="22"/>
          <w:szCs w:val="22"/>
        </w:rPr>
        <w:t>Usability</w:t>
      </w:r>
      <w:r w:rsidR="00EE52F6">
        <w:rPr>
          <w:rFonts w:asciiTheme="minorHAnsi" w:hAnsiTheme="minorHAnsi"/>
          <w:sz w:val="22"/>
          <w:szCs w:val="22"/>
        </w:rPr>
        <w:t xml:space="preserve"> Testing</w:t>
      </w:r>
      <w:bookmarkEnd w:id="41"/>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2" w:name="_Toc247196141"/>
      <w:r>
        <w:rPr>
          <w:rFonts w:asciiTheme="minorHAnsi" w:hAnsiTheme="minorHAnsi"/>
          <w:sz w:val="22"/>
          <w:szCs w:val="22"/>
        </w:rPr>
        <w:t>Scalability</w:t>
      </w:r>
      <w:r w:rsidR="00A51222">
        <w:rPr>
          <w:rFonts w:asciiTheme="minorHAnsi" w:hAnsiTheme="minorHAnsi"/>
          <w:sz w:val="22"/>
          <w:szCs w:val="22"/>
        </w:rPr>
        <w:t xml:space="preserve"> Testing</w:t>
      </w:r>
      <w:bookmarkEnd w:id="42"/>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lastRenderedPageBreak/>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5F7918">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5F7918">
        <w:tc>
          <w:tcPr>
            <w:tcW w:w="2093" w:type="dxa"/>
          </w:tcPr>
          <w:p w:rsidR="00AA308E" w:rsidRPr="006E308A" w:rsidRDefault="00AA308E" w:rsidP="005F7918">
            <w:pPr>
              <w:rPr>
                <w:rFonts w:asciiTheme="minorHAnsi" w:hAnsiTheme="minorHAnsi"/>
                <w:sz w:val="22"/>
                <w:szCs w:val="22"/>
              </w:rPr>
            </w:pPr>
            <w:r w:rsidRPr="006E308A">
              <w:rPr>
                <w:rFonts w:asciiTheme="minorHAnsi" w:hAnsiTheme="minorHAnsi"/>
                <w:sz w:val="22"/>
                <w:szCs w:val="22"/>
              </w:rPr>
              <w:t xml:space="preserve">Oct. </w:t>
            </w:r>
            <w:r w:rsidR="005F7918">
              <w:rPr>
                <w:rFonts w:asciiTheme="minorHAnsi" w:hAnsiTheme="minorHAnsi"/>
                <w:sz w:val="22"/>
                <w:szCs w:val="22"/>
              </w:rPr>
              <w:t>24</w:t>
            </w:r>
            <w:r w:rsidRPr="006E308A">
              <w:rPr>
                <w:rFonts w:asciiTheme="minorHAnsi" w:hAnsiTheme="minorHAnsi"/>
                <w:sz w:val="22"/>
                <w:szCs w:val="22"/>
              </w:rPr>
              <w:t>,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E936AE" w:rsidRPr="007B7CE3" w:rsidTr="00CE20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CE20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CE20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225F1" w:rsidRPr="004225F1" w:rsidRDefault="004225F1" w:rsidP="004225F1">
      <w:pPr>
        <w:rPr>
          <w:rFonts w:asciiTheme="minorHAnsi" w:hAnsiTheme="minorHAnsi"/>
          <w:sz w:val="22"/>
          <w:szCs w:val="22"/>
        </w:rPr>
      </w:pPr>
    </w:p>
    <w:p w:rsidR="00141F78"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w:t>
      </w:r>
      <w:r w:rsidR="00C74C10" w:rsidRPr="004225F1">
        <w:rPr>
          <w:rFonts w:asciiTheme="minorHAnsi" w:hAnsiTheme="minorHAnsi"/>
          <w:sz w:val="22"/>
          <w:szCs w:val="22"/>
        </w:rPr>
        <w:t>handle twenty simultaneous requests</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w:t>
      </w:r>
      <w:r w:rsidR="0051086B">
        <w:rPr>
          <w:rFonts w:asciiTheme="minorHAnsi" w:hAnsiTheme="minorHAnsi"/>
          <w:sz w:val="22"/>
          <w:szCs w:val="22"/>
        </w:rPr>
        <w:t>requests twenty simultaneous requests</w:t>
      </w:r>
      <w:r>
        <w:rPr>
          <w:rFonts w:asciiTheme="minorHAnsi" w:hAnsiTheme="minorHAnsi"/>
          <w:sz w:val="22"/>
          <w:szCs w:val="22"/>
        </w:rPr>
        <w:t xml:space="preserve"> using jMeter</w:t>
      </w:r>
    </w:p>
    <w:p w:rsidR="00284E4C" w:rsidRDefault="00284E4C" w:rsidP="00284E4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51086B">
        <w:rPr>
          <w:rFonts w:asciiTheme="minorHAnsi" w:hAnsiTheme="minorHAnsi"/>
          <w:sz w:val="22"/>
          <w:szCs w:val="22"/>
        </w:rPr>
        <w:t>simultaneous requests to the system</w:t>
      </w:r>
    </w:p>
    <w:p w:rsidR="00284E4C" w:rsidRDefault="00284E4C" w:rsidP="00284E4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w:t>
      </w:r>
      <w:r w:rsidR="00710F85">
        <w:rPr>
          <w:rFonts w:asciiTheme="minorHAnsi" w:hAnsiTheme="minorHAnsi"/>
          <w:sz w:val="22"/>
          <w:szCs w:val="22"/>
        </w:rPr>
        <w:t>twenty simultaneous requests are handled properly</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284E4C" w:rsidRPr="006E308A" w:rsidTr="00CE2039">
        <w:tc>
          <w:tcPr>
            <w:tcW w:w="2093" w:type="dxa"/>
          </w:tcPr>
          <w:p w:rsidR="00284E4C" w:rsidRPr="006E308A" w:rsidRDefault="00284E4C" w:rsidP="00CE2039">
            <w:pPr>
              <w:rPr>
                <w:rFonts w:asciiTheme="minorHAnsi" w:hAnsiTheme="minorHAnsi"/>
                <w:sz w:val="22"/>
                <w:szCs w:val="22"/>
              </w:rPr>
            </w:pPr>
            <w:r w:rsidRPr="006E308A">
              <w:rPr>
                <w:rFonts w:asciiTheme="minorHAnsi" w:hAnsiTheme="minorHAnsi"/>
                <w:sz w:val="22"/>
                <w:szCs w:val="22"/>
              </w:rPr>
              <w:t>Date</w:t>
            </w:r>
          </w:p>
        </w:tc>
        <w:tc>
          <w:tcPr>
            <w:tcW w:w="4291" w:type="dxa"/>
          </w:tcPr>
          <w:p w:rsidR="00284E4C" w:rsidRPr="006E308A" w:rsidRDefault="00284E4C" w:rsidP="00CE2039">
            <w:pPr>
              <w:rPr>
                <w:rFonts w:asciiTheme="minorHAnsi" w:hAnsiTheme="minorHAnsi"/>
                <w:sz w:val="22"/>
                <w:szCs w:val="22"/>
              </w:rPr>
            </w:pPr>
            <w:r w:rsidRPr="006E308A">
              <w:rPr>
                <w:rFonts w:asciiTheme="minorHAnsi" w:hAnsiTheme="minorHAnsi"/>
                <w:sz w:val="22"/>
                <w:szCs w:val="22"/>
              </w:rPr>
              <w:t>Result</w:t>
            </w:r>
          </w:p>
        </w:tc>
        <w:tc>
          <w:tcPr>
            <w:tcW w:w="3192" w:type="dxa"/>
          </w:tcPr>
          <w:p w:rsidR="00284E4C" w:rsidRPr="006E308A" w:rsidRDefault="00284E4C" w:rsidP="00CE2039">
            <w:pPr>
              <w:rPr>
                <w:rFonts w:asciiTheme="minorHAnsi" w:hAnsiTheme="minorHAnsi"/>
                <w:sz w:val="22"/>
                <w:szCs w:val="22"/>
              </w:rPr>
            </w:pPr>
            <w:r w:rsidRPr="006E308A">
              <w:rPr>
                <w:rFonts w:asciiTheme="minorHAnsi" w:hAnsiTheme="minorHAnsi"/>
                <w:sz w:val="22"/>
                <w:szCs w:val="22"/>
              </w:rPr>
              <w:t>Pass/Fail</w:t>
            </w:r>
          </w:p>
        </w:tc>
      </w:tr>
      <w:tr w:rsidR="00284E4C" w:rsidRPr="006E308A" w:rsidTr="00CE2039">
        <w:tc>
          <w:tcPr>
            <w:tcW w:w="2093" w:type="dxa"/>
          </w:tcPr>
          <w:p w:rsidR="00284E4C" w:rsidRPr="006E308A" w:rsidRDefault="00284E4C" w:rsidP="00CE2039">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284E4C" w:rsidRPr="006E308A" w:rsidRDefault="0095310B" w:rsidP="00CE2039">
            <w:pPr>
              <w:rPr>
                <w:rFonts w:asciiTheme="minorHAnsi" w:hAnsiTheme="minorHAnsi"/>
                <w:sz w:val="22"/>
                <w:szCs w:val="22"/>
              </w:rPr>
            </w:pPr>
            <w:r>
              <w:rPr>
                <w:rFonts w:asciiTheme="minorHAnsi" w:hAnsiTheme="minorHAnsi"/>
                <w:sz w:val="22"/>
                <w:szCs w:val="22"/>
              </w:rPr>
              <w:t>All 20 requests are completed</w:t>
            </w:r>
            <w:r w:rsidR="00710F85">
              <w:rPr>
                <w:rFonts w:asciiTheme="minorHAnsi" w:hAnsiTheme="minorHAnsi"/>
                <w:sz w:val="22"/>
                <w:szCs w:val="22"/>
              </w:rPr>
              <w:t xml:space="preserve"> properly</w:t>
            </w:r>
          </w:p>
        </w:tc>
        <w:tc>
          <w:tcPr>
            <w:tcW w:w="3192" w:type="dxa"/>
          </w:tcPr>
          <w:p w:rsidR="00284E4C" w:rsidRPr="006E308A" w:rsidRDefault="00284E4C" w:rsidP="00CE2039">
            <w:pPr>
              <w:rPr>
                <w:rFonts w:asciiTheme="minorHAnsi" w:hAnsiTheme="minorHAnsi"/>
                <w:sz w:val="22"/>
                <w:szCs w:val="22"/>
              </w:rPr>
            </w:pPr>
            <w:r w:rsidRPr="006E308A">
              <w:rPr>
                <w:rFonts w:asciiTheme="minorHAnsi" w:hAnsiTheme="minorHAnsi"/>
                <w:sz w:val="22"/>
                <w:szCs w:val="22"/>
              </w:rPr>
              <w:t>Pass</w:t>
            </w:r>
          </w:p>
        </w:tc>
      </w:tr>
      <w:tr w:rsidR="00E936AE" w:rsidRPr="007B7CE3" w:rsidTr="00CE20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CE20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CE20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CE203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3" w:name="_Toc247196142"/>
      <w:r>
        <w:rPr>
          <w:rFonts w:asciiTheme="minorHAnsi" w:hAnsiTheme="minorHAnsi"/>
          <w:sz w:val="22"/>
          <w:szCs w:val="22"/>
        </w:rPr>
        <w:t>Performance</w:t>
      </w:r>
      <w:r w:rsidR="001D76B9">
        <w:rPr>
          <w:rFonts w:asciiTheme="minorHAnsi" w:hAnsiTheme="minorHAnsi"/>
          <w:sz w:val="22"/>
          <w:szCs w:val="22"/>
        </w:rPr>
        <w:t xml:space="preserve"> Testing</w:t>
      </w:r>
      <w:bookmarkEnd w:id="43"/>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4" w:name="_Toc247196143"/>
      <w:r w:rsidRPr="007B7CE3">
        <w:rPr>
          <w:rFonts w:asciiTheme="minorHAnsi" w:hAnsiTheme="minorHAnsi"/>
          <w:sz w:val="22"/>
          <w:szCs w:val="22"/>
        </w:rPr>
        <w:t>Security</w:t>
      </w:r>
      <w:r w:rsidR="006D0390">
        <w:rPr>
          <w:rFonts w:asciiTheme="minorHAnsi" w:hAnsiTheme="minorHAnsi"/>
          <w:sz w:val="22"/>
          <w:szCs w:val="22"/>
        </w:rPr>
        <w:t xml:space="preserve"> Testing</w:t>
      </w:r>
      <w:bookmarkEnd w:id="44"/>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lastRenderedPageBreak/>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14,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bookmarkStart w:id="45" w:name="_Toc247196144"/>
      <w:r>
        <w:t>Appendix A</w:t>
      </w:r>
      <w:r w:rsidR="00E91E88">
        <w:t xml:space="preserve"> – Usability Test Results</w:t>
      </w:r>
      <w:bookmarkEnd w:id="45"/>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17"/>
        <w:gridCol w:w="2552"/>
        <w:gridCol w:w="1275"/>
        <w:gridCol w:w="3261"/>
        <w:gridCol w:w="1671"/>
      </w:tblGrid>
      <w:tr w:rsidR="00E806E6" w:rsidRPr="00E806E6" w:rsidTr="00B218B8">
        <w:tc>
          <w:tcPr>
            <w:tcW w:w="817"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5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275" w:type="dxa"/>
          </w:tcPr>
          <w:p w:rsidR="00E806E6" w:rsidRPr="00E806E6" w:rsidRDefault="00E806E6" w:rsidP="0008208D">
            <w:pPr>
              <w:jc w:val="center"/>
              <w:rPr>
                <w:rFonts w:asciiTheme="minorHAnsi" w:hAnsiTheme="minorHAnsi"/>
                <w:sz w:val="22"/>
                <w:szCs w:val="22"/>
              </w:rPr>
            </w:pPr>
            <w:r w:rsidRPr="00E806E6">
              <w:rPr>
                <w:rFonts w:asciiTheme="minorHAnsi" w:hAnsiTheme="minorHAnsi"/>
                <w:sz w:val="22"/>
                <w:szCs w:val="22"/>
              </w:rPr>
              <w:t>Satisfaction (out of 5)</w:t>
            </w:r>
          </w:p>
        </w:tc>
        <w:tc>
          <w:tcPr>
            <w:tcW w:w="326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B218B8">
        <w:trPr>
          <w:trHeight w:val="1213"/>
        </w:trPr>
        <w:tc>
          <w:tcPr>
            <w:tcW w:w="817" w:type="dxa"/>
          </w:tcPr>
          <w:p w:rsidR="00F658BE" w:rsidRDefault="00F658BE"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275"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I don’t like the cancel button, which only appears when I move the mouse over the 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08208D" w:rsidRPr="00892EDB" w:rsidTr="00B218B8">
        <w:tc>
          <w:tcPr>
            <w:tcW w:w="817" w:type="dxa"/>
          </w:tcPr>
          <w:p w:rsidR="0008208D" w:rsidRPr="00892EDB" w:rsidRDefault="0008208D"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08208D" w:rsidRPr="00892EDB" w:rsidRDefault="0008208D"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08208D"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08208D" w:rsidRPr="00892EDB" w:rsidRDefault="0008208D" w:rsidP="00E806E6">
            <w:pPr>
              <w:jc w:val="center"/>
              <w:rPr>
                <w:rFonts w:asciiTheme="minorHAnsi" w:hAnsiTheme="minorHAnsi"/>
                <w:sz w:val="24"/>
                <w:szCs w:val="24"/>
              </w:rPr>
            </w:pPr>
          </w:p>
        </w:tc>
        <w:tc>
          <w:tcPr>
            <w:tcW w:w="1671" w:type="dxa"/>
          </w:tcPr>
          <w:p w:rsidR="0008208D" w:rsidRPr="00892EDB" w:rsidRDefault="0008208D" w:rsidP="00731B44">
            <w:pPr>
              <w:jc w:val="center"/>
              <w:rPr>
                <w:rFonts w:asciiTheme="minorHAnsi" w:hAnsiTheme="minorHAnsi"/>
                <w:sz w:val="24"/>
                <w:szCs w:val="24"/>
              </w:rPr>
            </w:pPr>
            <w:r>
              <w:rPr>
                <w:rFonts w:asciiTheme="minorHAnsi" w:hAnsiTheme="minorHAnsi"/>
                <w:sz w:val="24"/>
                <w:szCs w:val="24"/>
              </w:rPr>
              <w:t>Nov. 2</w:t>
            </w:r>
            <w:r w:rsidR="00731B44">
              <w:rPr>
                <w:rFonts w:asciiTheme="minorHAnsi" w:hAnsiTheme="minorHAnsi"/>
                <w:sz w:val="24"/>
                <w:szCs w:val="24"/>
              </w:rPr>
              <w:t>4</w:t>
            </w:r>
            <w:r>
              <w:rPr>
                <w:rFonts w:asciiTheme="minorHAnsi" w:hAnsiTheme="minorHAnsi"/>
                <w:sz w:val="24"/>
                <w:szCs w:val="24"/>
              </w:rPr>
              <w:t>, 2009</w:t>
            </w:r>
          </w:p>
        </w:tc>
      </w:tr>
      <w:tr w:rsidR="00731B44" w:rsidRPr="00892EDB" w:rsidTr="00B218B8">
        <w:tc>
          <w:tcPr>
            <w:tcW w:w="817" w:type="dxa"/>
          </w:tcPr>
          <w:p w:rsidR="00731B44" w:rsidRPr="00892EDB" w:rsidRDefault="00731B44"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731B44" w:rsidRDefault="00731B44"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731B44"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E806E6">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lastRenderedPageBreak/>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The confirmation page is not very clear</w:t>
            </w: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D2104E" w:rsidRPr="00892EDB" w:rsidTr="00B218B8">
        <w:tc>
          <w:tcPr>
            <w:tcW w:w="817" w:type="dxa"/>
          </w:tcPr>
          <w:p w:rsidR="00D2104E" w:rsidRDefault="00D2104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D2104E" w:rsidRPr="00892EDB" w:rsidRDefault="00D2104E"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45CA2" w:rsidRPr="00892EDB" w:rsidRDefault="00E45CA2" w:rsidP="00E45CA2">
            <w:pPr>
              <w:jc w:val="center"/>
              <w:rPr>
                <w:rFonts w:asciiTheme="minorHAnsi" w:hAnsiTheme="minorHAnsi"/>
                <w:sz w:val="24"/>
                <w:szCs w:val="24"/>
              </w:rPr>
            </w:pPr>
            <w:r>
              <w:rPr>
                <w:rFonts w:asciiTheme="minorHAnsi" w:hAnsiTheme="minorHAnsi"/>
                <w:sz w:val="24"/>
                <w:szCs w:val="24"/>
              </w:rPr>
              <w:t>5</w:t>
            </w:r>
          </w:p>
        </w:tc>
        <w:tc>
          <w:tcPr>
            <w:tcW w:w="3261" w:type="dxa"/>
          </w:tcPr>
          <w:p w:rsidR="00D2104E" w:rsidRPr="00892EDB" w:rsidRDefault="00D2104E" w:rsidP="0041293B">
            <w:pPr>
              <w:jc w:val="center"/>
              <w:rPr>
                <w:rFonts w:asciiTheme="minorHAnsi" w:hAnsiTheme="minorHAnsi"/>
                <w:sz w:val="24"/>
                <w:szCs w:val="24"/>
              </w:rPr>
            </w:pPr>
          </w:p>
        </w:tc>
        <w:tc>
          <w:tcPr>
            <w:tcW w:w="1671" w:type="dxa"/>
          </w:tcPr>
          <w:p w:rsidR="00D2104E" w:rsidRPr="00892EDB" w:rsidRDefault="00D2104E" w:rsidP="000C25BE">
            <w:pPr>
              <w:jc w:val="center"/>
              <w:rPr>
                <w:rFonts w:asciiTheme="minorHAnsi" w:hAnsiTheme="minorHAnsi"/>
                <w:sz w:val="24"/>
                <w:szCs w:val="24"/>
              </w:rPr>
            </w:pPr>
            <w:r>
              <w:rPr>
                <w:rFonts w:asciiTheme="minorHAnsi" w:hAnsiTheme="minorHAnsi"/>
                <w:sz w:val="24"/>
                <w:szCs w:val="24"/>
              </w:rPr>
              <w:t>Nov. 2</w:t>
            </w:r>
            <w:r w:rsidR="000C25BE">
              <w:rPr>
                <w:rFonts w:asciiTheme="minorHAnsi" w:hAnsiTheme="minorHAnsi"/>
                <w:sz w:val="24"/>
                <w:szCs w:val="24"/>
              </w:rPr>
              <w:t>8</w:t>
            </w:r>
            <w:r>
              <w:rPr>
                <w:rFonts w:asciiTheme="minorHAnsi" w:hAnsiTheme="minorHAnsi"/>
                <w:sz w:val="24"/>
                <w:szCs w:val="24"/>
              </w:rPr>
              <w:t>,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Default="000C25BE"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The attributes of search took me a while to understand</w:t>
            </w: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Usually creating an account would require me to enter the password twice to ensure that I didn’t make any typo on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3C2FF6" w:rsidP="0041293B">
            <w:pPr>
              <w:jc w:val="center"/>
              <w:rPr>
                <w:rFonts w:asciiTheme="minorHAnsi" w:hAnsiTheme="minorHAnsi"/>
                <w:sz w:val="24"/>
                <w:szCs w:val="24"/>
              </w:rPr>
            </w:pPr>
            <w:r>
              <w:rPr>
                <w:rFonts w:asciiTheme="minorHAnsi" w:hAnsiTheme="minorHAnsi"/>
                <w:sz w:val="24"/>
                <w:szCs w:val="24"/>
              </w:rPr>
              <w:t xml:space="preserve">Same as above </w:t>
            </w:r>
            <w:r w:rsidR="0041293B">
              <w:rPr>
                <w:rFonts w:asciiTheme="minorHAnsi" w:hAnsiTheme="minorHAnsi"/>
                <w:sz w:val="24"/>
                <w:szCs w:val="24"/>
              </w:rPr>
              <w:t>if I edit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41293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41293B"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E94E30"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3A588E"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I don’t want to give you my address, and I don’t know that field is optional</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FA3B29"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480F1F" w:rsidP="009D3CD1">
            <w:pPr>
              <w:jc w:val="center"/>
              <w:rPr>
                <w:rFonts w:asciiTheme="minorHAnsi" w:hAnsiTheme="minorHAnsi"/>
                <w:sz w:val="24"/>
                <w:szCs w:val="24"/>
              </w:rPr>
            </w:pPr>
            <w:r>
              <w:rPr>
                <w:rFonts w:asciiTheme="minorHAnsi" w:hAnsiTheme="minorHAnsi"/>
                <w:sz w:val="24"/>
                <w:szCs w:val="24"/>
              </w:rPr>
              <w:t>I don’t understand what does “Rate” mean</w:t>
            </w:r>
            <w:r w:rsidR="00F63E7B">
              <w:rPr>
                <w:rFonts w:asciiTheme="minorHAnsi" w:hAnsiTheme="minorHAnsi"/>
                <w:sz w:val="24"/>
                <w:szCs w:val="24"/>
              </w:rPr>
              <w:t>, should put “price” instead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A3055A"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A3055A" w:rsidRPr="00892EDB" w:rsidTr="00B218B8">
        <w:tc>
          <w:tcPr>
            <w:tcW w:w="817" w:type="dxa"/>
          </w:tcPr>
          <w:p w:rsidR="00A3055A" w:rsidRDefault="00A3055A" w:rsidP="00E806E6">
            <w:pPr>
              <w:jc w:val="center"/>
              <w:rPr>
                <w:rFonts w:asciiTheme="minorHAnsi" w:hAnsiTheme="minorHAnsi"/>
                <w:sz w:val="24"/>
                <w:szCs w:val="24"/>
              </w:rPr>
            </w:pPr>
            <w:r>
              <w:rPr>
                <w:rFonts w:asciiTheme="minorHAnsi" w:hAnsiTheme="minorHAnsi"/>
                <w:sz w:val="24"/>
                <w:szCs w:val="24"/>
              </w:rPr>
              <w:t>5</w:t>
            </w:r>
          </w:p>
        </w:tc>
        <w:tc>
          <w:tcPr>
            <w:tcW w:w="2552"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A3055A" w:rsidRPr="00892EDB" w:rsidRDefault="00A3055A"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A3055A" w:rsidRPr="00892EDB" w:rsidRDefault="00A3055A" w:rsidP="00CE2039">
            <w:pPr>
              <w:jc w:val="center"/>
              <w:rPr>
                <w:rFonts w:asciiTheme="minorHAnsi" w:hAnsiTheme="minorHAnsi"/>
                <w:sz w:val="24"/>
                <w:szCs w:val="24"/>
              </w:rPr>
            </w:pPr>
            <w:r>
              <w:rPr>
                <w:rFonts w:asciiTheme="minorHAnsi" w:hAnsiTheme="minorHAnsi"/>
                <w:sz w:val="24"/>
                <w:szCs w:val="24"/>
              </w:rPr>
              <w:t>I don’t know what to put in the attributes</w:t>
            </w:r>
          </w:p>
        </w:tc>
        <w:tc>
          <w:tcPr>
            <w:tcW w:w="1671"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Nov. 28, 2009</w:t>
            </w: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46" w:name="_Toc247196145"/>
      <w:r>
        <w:lastRenderedPageBreak/>
        <w:t>Appendix B – Performance Test Results</w:t>
      </w:r>
      <w:bookmarkEnd w:id="46"/>
    </w:p>
    <w:p w:rsidR="00AE7DD0" w:rsidRDefault="000903F6" w:rsidP="00E236E6">
      <w:pPr>
        <w:ind w:hanging="426"/>
      </w:pPr>
      <w:r>
        <w:pict>
          <v:shape id="_x0000_i1027" type="#_x0000_t75" style="width:519.75pt;height:270.75pt">
            <v:imagedata r:id="rId12"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Pr="00AE7DD0" w:rsidRDefault="00AE7DD0" w:rsidP="00AE7DD0">
      <w:pPr>
        <w:tabs>
          <w:tab w:val="left" w:pos="7050"/>
        </w:tabs>
        <w:ind w:left="-426"/>
      </w:pPr>
      <w:r>
        <w:tab/>
      </w:r>
      <w:r w:rsidR="000903F6">
        <w:pict>
          <v:shape id="_x0000_i1028" type="#_x0000_t75" style="width:525.75pt;height:262.5pt">
            <v:imagedata r:id="rId13" o:title=""/>
          </v:shape>
        </w:pict>
      </w:r>
    </w:p>
    <w:sectPr w:rsidR="00EC1D93" w:rsidRPr="00AE7DD0"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01E" w:rsidRDefault="00D2201E">
      <w:pPr>
        <w:spacing w:line="240" w:lineRule="auto"/>
      </w:pPr>
      <w:r>
        <w:separator/>
      </w:r>
    </w:p>
  </w:endnote>
  <w:endnote w:type="continuationSeparator" w:id="0">
    <w:p w:rsidR="00D2201E" w:rsidRDefault="00D220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93B" w:rsidRDefault="00344DC4">
    <w:pPr>
      <w:pStyle w:val="Footer"/>
      <w:framePr w:wrap="around" w:vAnchor="text" w:hAnchor="margin" w:xAlign="right" w:y="1"/>
      <w:rPr>
        <w:rStyle w:val="PageNumber"/>
      </w:rPr>
    </w:pPr>
    <w:r>
      <w:rPr>
        <w:rStyle w:val="PageNumber"/>
      </w:rPr>
      <w:fldChar w:fldCharType="begin"/>
    </w:r>
    <w:r w:rsidR="0041293B">
      <w:rPr>
        <w:rStyle w:val="PageNumber"/>
      </w:rPr>
      <w:instrText xml:space="preserve">PAGE  </w:instrText>
    </w:r>
    <w:r>
      <w:rPr>
        <w:rStyle w:val="PageNumber"/>
      </w:rPr>
      <w:fldChar w:fldCharType="end"/>
    </w:r>
  </w:p>
  <w:p w:rsidR="0041293B" w:rsidRDefault="0041293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1293B">
      <w:tc>
        <w:tcPr>
          <w:tcW w:w="3162" w:type="dxa"/>
          <w:tcBorders>
            <w:top w:val="nil"/>
            <w:left w:val="nil"/>
            <w:bottom w:val="nil"/>
            <w:right w:val="nil"/>
          </w:tcBorders>
        </w:tcPr>
        <w:p w:rsidR="0041293B" w:rsidRDefault="0041293B">
          <w:pPr>
            <w:ind w:right="360"/>
          </w:pPr>
          <w:r>
            <w:t>Confidential</w:t>
          </w:r>
        </w:p>
      </w:tc>
      <w:tc>
        <w:tcPr>
          <w:tcW w:w="3162" w:type="dxa"/>
          <w:tcBorders>
            <w:top w:val="nil"/>
            <w:left w:val="nil"/>
            <w:bottom w:val="nil"/>
            <w:right w:val="nil"/>
          </w:tcBorders>
        </w:tcPr>
        <w:p w:rsidR="0041293B" w:rsidRDefault="0041293B">
          <w:pPr>
            <w:jc w:val="center"/>
          </w:pPr>
          <w:r>
            <w:sym w:font="Symbol" w:char="F0D3"/>
          </w:r>
          <w:fldSimple w:instr=" DOCPROPERTY &quot;Company&quot;  \* MERGEFORMAT ">
            <w:r>
              <w:t>&lt;Company Name&gt;</w:t>
            </w:r>
          </w:fldSimple>
          <w:r>
            <w:t xml:space="preserve">, </w:t>
          </w:r>
          <w:fldSimple w:instr=" DATE \@ &quot;yyyy&quot; ">
            <w:r w:rsidR="000903F6">
              <w:rPr>
                <w:noProof/>
              </w:rPr>
              <w:t>2009</w:t>
            </w:r>
          </w:fldSimple>
        </w:p>
      </w:tc>
      <w:tc>
        <w:tcPr>
          <w:tcW w:w="3162" w:type="dxa"/>
          <w:tcBorders>
            <w:top w:val="nil"/>
            <w:left w:val="nil"/>
            <w:bottom w:val="nil"/>
            <w:right w:val="nil"/>
          </w:tcBorders>
        </w:tcPr>
        <w:p w:rsidR="0041293B" w:rsidRDefault="0041293B">
          <w:pPr>
            <w:jc w:val="right"/>
          </w:pPr>
          <w:r>
            <w:t xml:space="preserve">Page </w:t>
          </w:r>
          <w:r w:rsidR="00344DC4">
            <w:rPr>
              <w:rStyle w:val="PageNumber"/>
            </w:rPr>
            <w:fldChar w:fldCharType="begin"/>
          </w:r>
          <w:r>
            <w:rPr>
              <w:rStyle w:val="PageNumber"/>
            </w:rPr>
            <w:instrText xml:space="preserve"> PAGE </w:instrText>
          </w:r>
          <w:r w:rsidR="00344DC4">
            <w:rPr>
              <w:rStyle w:val="PageNumber"/>
            </w:rPr>
            <w:fldChar w:fldCharType="separate"/>
          </w:r>
          <w:r w:rsidR="00F63E7B">
            <w:rPr>
              <w:rStyle w:val="PageNumber"/>
              <w:noProof/>
            </w:rPr>
            <w:t>30</w:t>
          </w:r>
          <w:r w:rsidR="00344DC4">
            <w:rPr>
              <w:rStyle w:val="PageNumber"/>
            </w:rPr>
            <w:fldChar w:fldCharType="end"/>
          </w:r>
          <w:r>
            <w:rPr>
              <w:rStyle w:val="PageNumber"/>
            </w:rPr>
            <w:t xml:space="preserve"> of </w:t>
          </w:r>
          <w:fldSimple w:instr=" NUMPAGES  \* MERGEFORMAT ">
            <w:r w:rsidR="00F63E7B" w:rsidRPr="00F63E7B">
              <w:rPr>
                <w:rStyle w:val="PageNumber"/>
                <w:noProof/>
              </w:rPr>
              <w:t>31</w:t>
            </w:r>
          </w:fldSimple>
        </w:p>
      </w:tc>
    </w:tr>
  </w:tbl>
  <w:p w:rsidR="0041293B" w:rsidRDefault="004129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93B" w:rsidRDefault="004129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01E" w:rsidRDefault="00D2201E">
      <w:pPr>
        <w:spacing w:line="240" w:lineRule="auto"/>
      </w:pPr>
      <w:r>
        <w:separator/>
      </w:r>
    </w:p>
  </w:footnote>
  <w:footnote w:type="continuationSeparator" w:id="0">
    <w:p w:rsidR="00D2201E" w:rsidRDefault="00D2201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93B" w:rsidRDefault="0041293B">
    <w:pPr>
      <w:rPr>
        <w:sz w:val="24"/>
      </w:rPr>
    </w:pPr>
  </w:p>
  <w:p w:rsidR="0041293B" w:rsidRDefault="0041293B">
    <w:pPr>
      <w:pBdr>
        <w:top w:val="single" w:sz="6" w:space="1" w:color="auto"/>
      </w:pBdr>
      <w:rPr>
        <w:sz w:val="24"/>
      </w:rPr>
    </w:pPr>
  </w:p>
  <w:p w:rsidR="0041293B" w:rsidRDefault="0041293B">
    <w:pPr>
      <w:pBdr>
        <w:bottom w:val="single" w:sz="6" w:space="1" w:color="auto"/>
      </w:pBdr>
      <w:jc w:val="right"/>
      <w:rPr>
        <w:rFonts w:ascii="Arial" w:hAnsi="Arial"/>
        <w:b/>
        <w:sz w:val="36"/>
      </w:rPr>
    </w:pPr>
    <w:r>
      <w:rPr>
        <w:rFonts w:ascii="Arial" w:hAnsi="Arial"/>
        <w:b/>
        <w:sz w:val="36"/>
      </w:rPr>
      <w:t>UBC EECE 419</w:t>
    </w:r>
  </w:p>
  <w:p w:rsidR="0041293B" w:rsidRDefault="0041293B">
    <w:pPr>
      <w:pBdr>
        <w:bottom w:val="single" w:sz="6" w:space="1" w:color="auto"/>
      </w:pBdr>
      <w:jc w:val="right"/>
      <w:rPr>
        <w:sz w:val="24"/>
      </w:rPr>
    </w:pPr>
  </w:p>
  <w:p w:rsidR="0041293B" w:rsidRDefault="004129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1293B">
      <w:tc>
        <w:tcPr>
          <w:tcW w:w="6379" w:type="dxa"/>
        </w:tcPr>
        <w:p w:rsidR="0041293B" w:rsidRDefault="0041293B" w:rsidP="00A81384">
          <w:r>
            <w:t>X-Reserve</w:t>
          </w:r>
        </w:p>
      </w:tc>
      <w:tc>
        <w:tcPr>
          <w:tcW w:w="3179" w:type="dxa"/>
        </w:tcPr>
        <w:p w:rsidR="0041293B" w:rsidRDefault="0041293B">
          <w:pPr>
            <w:tabs>
              <w:tab w:val="left" w:pos="1135"/>
            </w:tabs>
            <w:spacing w:before="40"/>
            <w:ind w:right="68"/>
          </w:pPr>
          <w:r>
            <w:t>Version: 1.0</w:t>
          </w:r>
        </w:p>
      </w:tc>
    </w:tr>
    <w:tr w:rsidR="0041293B">
      <w:tc>
        <w:tcPr>
          <w:tcW w:w="6379" w:type="dxa"/>
        </w:tcPr>
        <w:p w:rsidR="0041293B" w:rsidRDefault="00344DC4" w:rsidP="00A81384">
          <w:fldSimple w:instr=" TITLE  \* MERGEFORMAT ">
            <w:r w:rsidR="0041293B">
              <w:t xml:space="preserve">Software </w:t>
            </w:r>
          </w:fldSimple>
          <w:r w:rsidR="0041293B">
            <w:t>Testing</w:t>
          </w:r>
        </w:p>
      </w:tc>
      <w:tc>
        <w:tcPr>
          <w:tcW w:w="3179" w:type="dxa"/>
        </w:tcPr>
        <w:p w:rsidR="0041293B" w:rsidRDefault="0041293B" w:rsidP="00A81384">
          <w:r>
            <w:t xml:space="preserve">  Date:  20-11-2009</w:t>
          </w:r>
        </w:p>
      </w:tc>
    </w:tr>
  </w:tbl>
  <w:p w:rsidR="0041293B" w:rsidRDefault="0041293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93B" w:rsidRDefault="004129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A06689"/>
    <w:multiLevelType w:val="multilevel"/>
    <w:tmpl w:val="C3E8140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3"/>
  </w:num>
  <w:num w:numId="4">
    <w:abstractNumId w:val="4"/>
  </w:num>
  <w:num w:numId="5">
    <w:abstractNumId w:val="9"/>
  </w:num>
  <w:num w:numId="6">
    <w:abstractNumId w:val="25"/>
  </w:num>
  <w:num w:numId="7">
    <w:abstractNumId w:val="32"/>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8"/>
  </w:num>
  <w:num w:numId="13">
    <w:abstractNumId w:val="37"/>
  </w:num>
  <w:num w:numId="14">
    <w:abstractNumId w:val="24"/>
  </w:num>
  <w:num w:numId="15">
    <w:abstractNumId w:val="23"/>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6"/>
  </w:num>
  <w:num w:numId="19">
    <w:abstractNumId w:val="5"/>
  </w:num>
  <w:num w:numId="20">
    <w:abstractNumId w:val="19"/>
  </w:num>
  <w:num w:numId="21">
    <w:abstractNumId w:val="17"/>
  </w:num>
  <w:num w:numId="22">
    <w:abstractNumId w:val="35"/>
  </w:num>
  <w:num w:numId="23">
    <w:abstractNumId w:val="16"/>
  </w:num>
  <w:num w:numId="24">
    <w:abstractNumId w:val="11"/>
  </w:num>
  <w:num w:numId="25">
    <w:abstractNumId w:val="34"/>
  </w:num>
  <w:num w:numId="26">
    <w:abstractNumId w:val="21"/>
  </w:num>
  <w:num w:numId="27">
    <w:abstractNumId w:val="13"/>
  </w:num>
  <w:num w:numId="28">
    <w:abstractNumId w:val="20"/>
  </w:num>
  <w:num w:numId="29">
    <w:abstractNumId w:val="15"/>
  </w:num>
  <w:num w:numId="30">
    <w:abstractNumId w:val="31"/>
  </w:num>
  <w:num w:numId="31">
    <w:abstractNumId w:val="10"/>
  </w:num>
  <w:num w:numId="32">
    <w:abstractNumId w:val="7"/>
  </w:num>
  <w:num w:numId="33">
    <w:abstractNumId w:val="6"/>
  </w:num>
  <w:num w:numId="34">
    <w:abstractNumId w:val="12"/>
  </w:num>
  <w:num w:numId="35">
    <w:abstractNumId w:val="22"/>
  </w:num>
  <w:num w:numId="36">
    <w:abstractNumId w:val="27"/>
  </w:num>
  <w:num w:numId="37">
    <w:abstractNumId w:val="38"/>
  </w:num>
  <w:num w:numId="38">
    <w:abstractNumId w:val="8"/>
  </w:num>
  <w:num w:numId="39">
    <w:abstractNumId w:val="30"/>
  </w:num>
  <w:num w:numId="40">
    <w:abstractNumId w:val="29"/>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35842"/>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07704"/>
    <w:rsid w:val="0002175D"/>
    <w:rsid w:val="0002678B"/>
    <w:rsid w:val="00031CA2"/>
    <w:rsid w:val="000456B7"/>
    <w:rsid w:val="00045DB3"/>
    <w:rsid w:val="0006027D"/>
    <w:rsid w:val="00081A4D"/>
    <w:rsid w:val="0008208D"/>
    <w:rsid w:val="000824D9"/>
    <w:rsid w:val="0008469A"/>
    <w:rsid w:val="000851C8"/>
    <w:rsid w:val="00086B13"/>
    <w:rsid w:val="00086F0F"/>
    <w:rsid w:val="0009011F"/>
    <w:rsid w:val="000903F6"/>
    <w:rsid w:val="00094CAC"/>
    <w:rsid w:val="000972A9"/>
    <w:rsid w:val="000A4B7E"/>
    <w:rsid w:val="000A5F8E"/>
    <w:rsid w:val="000B06DE"/>
    <w:rsid w:val="000C25BE"/>
    <w:rsid w:val="000C369D"/>
    <w:rsid w:val="000D22BA"/>
    <w:rsid w:val="000E25D2"/>
    <w:rsid w:val="000F235B"/>
    <w:rsid w:val="000F7066"/>
    <w:rsid w:val="00104C26"/>
    <w:rsid w:val="001178AD"/>
    <w:rsid w:val="00141F78"/>
    <w:rsid w:val="001444E6"/>
    <w:rsid w:val="00145CF5"/>
    <w:rsid w:val="001551CD"/>
    <w:rsid w:val="001559A1"/>
    <w:rsid w:val="0016499D"/>
    <w:rsid w:val="0016715E"/>
    <w:rsid w:val="00167890"/>
    <w:rsid w:val="0017030E"/>
    <w:rsid w:val="001755CE"/>
    <w:rsid w:val="0019192E"/>
    <w:rsid w:val="001926BE"/>
    <w:rsid w:val="001A2085"/>
    <w:rsid w:val="001A5B73"/>
    <w:rsid w:val="001A6770"/>
    <w:rsid w:val="001C2796"/>
    <w:rsid w:val="001C370E"/>
    <w:rsid w:val="001C51F4"/>
    <w:rsid w:val="001C76C8"/>
    <w:rsid w:val="001D16A3"/>
    <w:rsid w:val="001D3DC9"/>
    <w:rsid w:val="001D6370"/>
    <w:rsid w:val="001D6399"/>
    <w:rsid w:val="001D76B9"/>
    <w:rsid w:val="00220B7F"/>
    <w:rsid w:val="00220CA0"/>
    <w:rsid w:val="0023351E"/>
    <w:rsid w:val="00241878"/>
    <w:rsid w:val="00244DA7"/>
    <w:rsid w:val="0025482D"/>
    <w:rsid w:val="0026252E"/>
    <w:rsid w:val="00265EDB"/>
    <w:rsid w:val="002661E3"/>
    <w:rsid w:val="002700F2"/>
    <w:rsid w:val="00277E44"/>
    <w:rsid w:val="00280852"/>
    <w:rsid w:val="00284E4C"/>
    <w:rsid w:val="00294368"/>
    <w:rsid w:val="00296340"/>
    <w:rsid w:val="002A597E"/>
    <w:rsid w:val="002C02CF"/>
    <w:rsid w:val="002C0442"/>
    <w:rsid w:val="002C0B39"/>
    <w:rsid w:val="002D52BC"/>
    <w:rsid w:val="002F3061"/>
    <w:rsid w:val="00307664"/>
    <w:rsid w:val="0030780B"/>
    <w:rsid w:val="00310B0E"/>
    <w:rsid w:val="00311126"/>
    <w:rsid w:val="003127E0"/>
    <w:rsid w:val="0033300B"/>
    <w:rsid w:val="003362DD"/>
    <w:rsid w:val="00340039"/>
    <w:rsid w:val="003404B4"/>
    <w:rsid w:val="0034258C"/>
    <w:rsid w:val="00344DC4"/>
    <w:rsid w:val="003465A1"/>
    <w:rsid w:val="0035534E"/>
    <w:rsid w:val="0036137D"/>
    <w:rsid w:val="003703C9"/>
    <w:rsid w:val="00380F10"/>
    <w:rsid w:val="00390FB9"/>
    <w:rsid w:val="00393FEA"/>
    <w:rsid w:val="00394557"/>
    <w:rsid w:val="003A084F"/>
    <w:rsid w:val="003A4154"/>
    <w:rsid w:val="003A5816"/>
    <w:rsid w:val="003A588E"/>
    <w:rsid w:val="003A76FE"/>
    <w:rsid w:val="003C05A5"/>
    <w:rsid w:val="003C2552"/>
    <w:rsid w:val="003C2FF6"/>
    <w:rsid w:val="003D0EC9"/>
    <w:rsid w:val="003D12C6"/>
    <w:rsid w:val="003D2854"/>
    <w:rsid w:val="003E2172"/>
    <w:rsid w:val="003E49EE"/>
    <w:rsid w:val="003F22C2"/>
    <w:rsid w:val="003F3AB7"/>
    <w:rsid w:val="003F745B"/>
    <w:rsid w:val="003F7E18"/>
    <w:rsid w:val="0041293B"/>
    <w:rsid w:val="00414DD7"/>
    <w:rsid w:val="00414DF2"/>
    <w:rsid w:val="0041683A"/>
    <w:rsid w:val="004225F1"/>
    <w:rsid w:val="00430F77"/>
    <w:rsid w:val="0043301B"/>
    <w:rsid w:val="004733BB"/>
    <w:rsid w:val="00474F76"/>
    <w:rsid w:val="00480F1F"/>
    <w:rsid w:val="00481CEB"/>
    <w:rsid w:val="004823BE"/>
    <w:rsid w:val="00483D89"/>
    <w:rsid w:val="00485FFB"/>
    <w:rsid w:val="0048751B"/>
    <w:rsid w:val="00493DFE"/>
    <w:rsid w:val="004A12CE"/>
    <w:rsid w:val="004B7CFC"/>
    <w:rsid w:val="004C03FF"/>
    <w:rsid w:val="004C06EF"/>
    <w:rsid w:val="004C2BC4"/>
    <w:rsid w:val="004C4FD7"/>
    <w:rsid w:val="004D44AF"/>
    <w:rsid w:val="004D662E"/>
    <w:rsid w:val="004D6FDF"/>
    <w:rsid w:val="004E0C68"/>
    <w:rsid w:val="004E5FA1"/>
    <w:rsid w:val="0050107F"/>
    <w:rsid w:val="005017A2"/>
    <w:rsid w:val="0050182E"/>
    <w:rsid w:val="0051086B"/>
    <w:rsid w:val="005140DB"/>
    <w:rsid w:val="0052117A"/>
    <w:rsid w:val="0052423D"/>
    <w:rsid w:val="00531F4F"/>
    <w:rsid w:val="005352B4"/>
    <w:rsid w:val="00540863"/>
    <w:rsid w:val="0055130F"/>
    <w:rsid w:val="005534B6"/>
    <w:rsid w:val="00567C59"/>
    <w:rsid w:val="005704FF"/>
    <w:rsid w:val="00575B73"/>
    <w:rsid w:val="00576A94"/>
    <w:rsid w:val="0057704B"/>
    <w:rsid w:val="005773E1"/>
    <w:rsid w:val="00580E36"/>
    <w:rsid w:val="00583A20"/>
    <w:rsid w:val="005849BF"/>
    <w:rsid w:val="00585A93"/>
    <w:rsid w:val="00585B92"/>
    <w:rsid w:val="00586824"/>
    <w:rsid w:val="00591059"/>
    <w:rsid w:val="0059219E"/>
    <w:rsid w:val="00595185"/>
    <w:rsid w:val="005B57A7"/>
    <w:rsid w:val="005C1D25"/>
    <w:rsid w:val="005D27D0"/>
    <w:rsid w:val="005D78BD"/>
    <w:rsid w:val="005F09E7"/>
    <w:rsid w:val="005F7918"/>
    <w:rsid w:val="00611ECE"/>
    <w:rsid w:val="00613929"/>
    <w:rsid w:val="00616F4E"/>
    <w:rsid w:val="00635D9F"/>
    <w:rsid w:val="00635E34"/>
    <w:rsid w:val="00640190"/>
    <w:rsid w:val="00642638"/>
    <w:rsid w:val="00644B37"/>
    <w:rsid w:val="00667E7B"/>
    <w:rsid w:val="00671623"/>
    <w:rsid w:val="006730E3"/>
    <w:rsid w:val="00681017"/>
    <w:rsid w:val="00686CF8"/>
    <w:rsid w:val="006958D6"/>
    <w:rsid w:val="006A0781"/>
    <w:rsid w:val="006B0DB8"/>
    <w:rsid w:val="006C2E00"/>
    <w:rsid w:val="006C70D9"/>
    <w:rsid w:val="006D0390"/>
    <w:rsid w:val="006D33D4"/>
    <w:rsid w:val="006D4727"/>
    <w:rsid w:val="006E2D1E"/>
    <w:rsid w:val="006E308A"/>
    <w:rsid w:val="006E62D6"/>
    <w:rsid w:val="006F3D29"/>
    <w:rsid w:val="006F40BF"/>
    <w:rsid w:val="00702784"/>
    <w:rsid w:val="00710F85"/>
    <w:rsid w:val="00715D47"/>
    <w:rsid w:val="00722F54"/>
    <w:rsid w:val="00726353"/>
    <w:rsid w:val="00731B44"/>
    <w:rsid w:val="007329F7"/>
    <w:rsid w:val="007455DE"/>
    <w:rsid w:val="0074656E"/>
    <w:rsid w:val="0075478D"/>
    <w:rsid w:val="00765C99"/>
    <w:rsid w:val="00766A19"/>
    <w:rsid w:val="0078405B"/>
    <w:rsid w:val="00784ECB"/>
    <w:rsid w:val="00786797"/>
    <w:rsid w:val="00786FAC"/>
    <w:rsid w:val="007A7FEF"/>
    <w:rsid w:val="007B3A40"/>
    <w:rsid w:val="007B44D4"/>
    <w:rsid w:val="007B7CE3"/>
    <w:rsid w:val="007C0716"/>
    <w:rsid w:val="007C3EB9"/>
    <w:rsid w:val="007D7462"/>
    <w:rsid w:val="007E4128"/>
    <w:rsid w:val="007E63C9"/>
    <w:rsid w:val="007F3F62"/>
    <w:rsid w:val="008007B0"/>
    <w:rsid w:val="008009CC"/>
    <w:rsid w:val="0080188C"/>
    <w:rsid w:val="00817871"/>
    <w:rsid w:val="0082126A"/>
    <w:rsid w:val="00822EBC"/>
    <w:rsid w:val="00824B6E"/>
    <w:rsid w:val="00834363"/>
    <w:rsid w:val="0085436A"/>
    <w:rsid w:val="00867B5B"/>
    <w:rsid w:val="00873774"/>
    <w:rsid w:val="00881EE6"/>
    <w:rsid w:val="00892EDB"/>
    <w:rsid w:val="00896D3B"/>
    <w:rsid w:val="008C580D"/>
    <w:rsid w:val="008D7C31"/>
    <w:rsid w:val="008E3CE3"/>
    <w:rsid w:val="008F694A"/>
    <w:rsid w:val="008F6CD4"/>
    <w:rsid w:val="008F72B4"/>
    <w:rsid w:val="008F7A48"/>
    <w:rsid w:val="00907989"/>
    <w:rsid w:val="00920E6F"/>
    <w:rsid w:val="00921C99"/>
    <w:rsid w:val="00924B39"/>
    <w:rsid w:val="00925A06"/>
    <w:rsid w:val="0092743E"/>
    <w:rsid w:val="009313FC"/>
    <w:rsid w:val="009355A4"/>
    <w:rsid w:val="0095310B"/>
    <w:rsid w:val="009556AD"/>
    <w:rsid w:val="009604E5"/>
    <w:rsid w:val="00962781"/>
    <w:rsid w:val="00963CC9"/>
    <w:rsid w:val="00965A08"/>
    <w:rsid w:val="009709EE"/>
    <w:rsid w:val="00973FD5"/>
    <w:rsid w:val="0097514D"/>
    <w:rsid w:val="00977927"/>
    <w:rsid w:val="009905A4"/>
    <w:rsid w:val="009930EA"/>
    <w:rsid w:val="0099509F"/>
    <w:rsid w:val="009A0223"/>
    <w:rsid w:val="009A221C"/>
    <w:rsid w:val="009A4479"/>
    <w:rsid w:val="009B086C"/>
    <w:rsid w:val="009B7734"/>
    <w:rsid w:val="009C6123"/>
    <w:rsid w:val="009D3CD1"/>
    <w:rsid w:val="009E16DA"/>
    <w:rsid w:val="009E25DE"/>
    <w:rsid w:val="009E4EAE"/>
    <w:rsid w:val="009F38D7"/>
    <w:rsid w:val="009F5870"/>
    <w:rsid w:val="00A173C7"/>
    <w:rsid w:val="00A234BA"/>
    <w:rsid w:val="00A24C2A"/>
    <w:rsid w:val="00A25E67"/>
    <w:rsid w:val="00A3055A"/>
    <w:rsid w:val="00A33D79"/>
    <w:rsid w:val="00A359DD"/>
    <w:rsid w:val="00A36CF2"/>
    <w:rsid w:val="00A41C89"/>
    <w:rsid w:val="00A509AB"/>
    <w:rsid w:val="00A51222"/>
    <w:rsid w:val="00A5349C"/>
    <w:rsid w:val="00A61B6D"/>
    <w:rsid w:val="00A62A04"/>
    <w:rsid w:val="00A74556"/>
    <w:rsid w:val="00A81384"/>
    <w:rsid w:val="00A82848"/>
    <w:rsid w:val="00A85085"/>
    <w:rsid w:val="00A91004"/>
    <w:rsid w:val="00A923FB"/>
    <w:rsid w:val="00AA308E"/>
    <w:rsid w:val="00AB4607"/>
    <w:rsid w:val="00AB747B"/>
    <w:rsid w:val="00AC6649"/>
    <w:rsid w:val="00AC7EEB"/>
    <w:rsid w:val="00AE0507"/>
    <w:rsid w:val="00AE1902"/>
    <w:rsid w:val="00AE2666"/>
    <w:rsid w:val="00AE7DD0"/>
    <w:rsid w:val="00AF0ED8"/>
    <w:rsid w:val="00AF48C1"/>
    <w:rsid w:val="00AF68D4"/>
    <w:rsid w:val="00B04F8E"/>
    <w:rsid w:val="00B07D74"/>
    <w:rsid w:val="00B16DCD"/>
    <w:rsid w:val="00B218B8"/>
    <w:rsid w:val="00B228D2"/>
    <w:rsid w:val="00B253C4"/>
    <w:rsid w:val="00B43035"/>
    <w:rsid w:val="00B4513B"/>
    <w:rsid w:val="00B471D8"/>
    <w:rsid w:val="00B57146"/>
    <w:rsid w:val="00B60932"/>
    <w:rsid w:val="00B626B9"/>
    <w:rsid w:val="00B6794E"/>
    <w:rsid w:val="00B70375"/>
    <w:rsid w:val="00B70447"/>
    <w:rsid w:val="00B72038"/>
    <w:rsid w:val="00B80143"/>
    <w:rsid w:val="00B80147"/>
    <w:rsid w:val="00B852E0"/>
    <w:rsid w:val="00BA0456"/>
    <w:rsid w:val="00BB54BC"/>
    <w:rsid w:val="00BB5C3A"/>
    <w:rsid w:val="00BC1FC5"/>
    <w:rsid w:val="00BC2774"/>
    <w:rsid w:val="00BC2863"/>
    <w:rsid w:val="00BC3352"/>
    <w:rsid w:val="00BC4DC9"/>
    <w:rsid w:val="00BD4908"/>
    <w:rsid w:val="00BD57AF"/>
    <w:rsid w:val="00BF04CF"/>
    <w:rsid w:val="00BF7816"/>
    <w:rsid w:val="00BF7923"/>
    <w:rsid w:val="00BF7E00"/>
    <w:rsid w:val="00C01A19"/>
    <w:rsid w:val="00C02850"/>
    <w:rsid w:val="00C03B20"/>
    <w:rsid w:val="00C0736F"/>
    <w:rsid w:val="00C12308"/>
    <w:rsid w:val="00C14522"/>
    <w:rsid w:val="00C21F82"/>
    <w:rsid w:val="00C26A8A"/>
    <w:rsid w:val="00C27C25"/>
    <w:rsid w:val="00C331A8"/>
    <w:rsid w:val="00C333D1"/>
    <w:rsid w:val="00C34313"/>
    <w:rsid w:val="00C3592F"/>
    <w:rsid w:val="00C51DE7"/>
    <w:rsid w:val="00C545AE"/>
    <w:rsid w:val="00C57D25"/>
    <w:rsid w:val="00C61010"/>
    <w:rsid w:val="00C721F7"/>
    <w:rsid w:val="00C74C10"/>
    <w:rsid w:val="00C8324A"/>
    <w:rsid w:val="00C85749"/>
    <w:rsid w:val="00C864FF"/>
    <w:rsid w:val="00C907F6"/>
    <w:rsid w:val="00CA02A0"/>
    <w:rsid w:val="00CA100A"/>
    <w:rsid w:val="00CB17FA"/>
    <w:rsid w:val="00CB3B91"/>
    <w:rsid w:val="00CC5C1F"/>
    <w:rsid w:val="00CD1E9D"/>
    <w:rsid w:val="00CD4596"/>
    <w:rsid w:val="00CE491D"/>
    <w:rsid w:val="00D0368C"/>
    <w:rsid w:val="00D12DCE"/>
    <w:rsid w:val="00D16C93"/>
    <w:rsid w:val="00D2104E"/>
    <w:rsid w:val="00D2201E"/>
    <w:rsid w:val="00D25253"/>
    <w:rsid w:val="00D41D40"/>
    <w:rsid w:val="00D46F48"/>
    <w:rsid w:val="00D527A0"/>
    <w:rsid w:val="00D53CCB"/>
    <w:rsid w:val="00D61DE8"/>
    <w:rsid w:val="00D62014"/>
    <w:rsid w:val="00D67680"/>
    <w:rsid w:val="00D70977"/>
    <w:rsid w:val="00D72271"/>
    <w:rsid w:val="00D85556"/>
    <w:rsid w:val="00D91455"/>
    <w:rsid w:val="00D94B9A"/>
    <w:rsid w:val="00DB39EA"/>
    <w:rsid w:val="00DC667E"/>
    <w:rsid w:val="00DD3378"/>
    <w:rsid w:val="00DE5826"/>
    <w:rsid w:val="00DE691B"/>
    <w:rsid w:val="00DF6612"/>
    <w:rsid w:val="00DF6DD0"/>
    <w:rsid w:val="00E13CBD"/>
    <w:rsid w:val="00E236E6"/>
    <w:rsid w:val="00E33FD5"/>
    <w:rsid w:val="00E4126E"/>
    <w:rsid w:val="00E45CA2"/>
    <w:rsid w:val="00E52F91"/>
    <w:rsid w:val="00E60EC0"/>
    <w:rsid w:val="00E62016"/>
    <w:rsid w:val="00E65B8B"/>
    <w:rsid w:val="00E806E6"/>
    <w:rsid w:val="00E91AA6"/>
    <w:rsid w:val="00E91E88"/>
    <w:rsid w:val="00E924B9"/>
    <w:rsid w:val="00E936AE"/>
    <w:rsid w:val="00E94E30"/>
    <w:rsid w:val="00E95639"/>
    <w:rsid w:val="00EB6418"/>
    <w:rsid w:val="00EC1D93"/>
    <w:rsid w:val="00EC40FD"/>
    <w:rsid w:val="00EC6F38"/>
    <w:rsid w:val="00ED0261"/>
    <w:rsid w:val="00ED1F8A"/>
    <w:rsid w:val="00ED5E37"/>
    <w:rsid w:val="00EE1959"/>
    <w:rsid w:val="00EE2BB4"/>
    <w:rsid w:val="00EE52F6"/>
    <w:rsid w:val="00EE63CB"/>
    <w:rsid w:val="00EF5AA3"/>
    <w:rsid w:val="00F11AF4"/>
    <w:rsid w:val="00F11C31"/>
    <w:rsid w:val="00F13EA9"/>
    <w:rsid w:val="00F22118"/>
    <w:rsid w:val="00F2319F"/>
    <w:rsid w:val="00F273D8"/>
    <w:rsid w:val="00F32A4C"/>
    <w:rsid w:val="00F332D0"/>
    <w:rsid w:val="00F34E26"/>
    <w:rsid w:val="00F44425"/>
    <w:rsid w:val="00F44B00"/>
    <w:rsid w:val="00F601AA"/>
    <w:rsid w:val="00F62BC4"/>
    <w:rsid w:val="00F63440"/>
    <w:rsid w:val="00F63E7B"/>
    <w:rsid w:val="00F658BE"/>
    <w:rsid w:val="00F75717"/>
    <w:rsid w:val="00F7665D"/>
    <w:rsid w:val="00F8002B"/>
    <w:rsid w:val="00F839E2"/>
    <w:rsid w:val="00F956FE"/>
    <w:rsid w:val="00F95DFD"/>
    <w:rsid w:val="00FA0BE4"/>
    <w:rsid w:val="00FA3B29"/>
    <w:rsid w:val="00FA453B"/>
    <w:rsid w:val="00FB5D63"/>
    <w:rsid w:val="00FB750F"/>
    <w:rsid w:val="00FC5926"/>
    <w:rsid w:val="00FD27F2"/>
    <w:rsid w:val="00FD2AFC"/>
    <w:rsid w:val="00FD419E"/>
    <w:rsid w:val="00FD5EAC"/>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99D2E-FB2F-4F81-9598-407AF258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769</TotalTime>
  <Pages>31</Pages>
  <Words>7502</Words>
  <Characters>42767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50169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412</cp:revision>
  <cp:lastPrinted>2009-11-26T20:08:00Z</cp:lastPrinted>
  <dcterms:created xsi:type="dcterms:W3CDTF">2009-11-26T18:45:00Z</dcterms:created>
  <dcterms:modified xsi:type="dcterms:W3CDTF">2009-11-29T22:31:00Z</dcterms:modified>
</cp:coreProperties>
</file>