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package whatever; // don't place package name!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Name of the class has to be "Main" only if the class is public.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Ideone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 (String[] args) throws java.lang.Exception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a[]={4,2,-3,1,6};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boolean x=func(a);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boolean func(int a[]){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HashMap&lt;Integer,Integer&gt;hmap=new HashMap&lt;Integer,Integer&gt;();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for(int i=0;i&lt;5;i++){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sum+=a[i];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if(sum==0|| hmap.get(sum)!=null){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hmap.put(sum,i);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