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F18" w:rsidRPr="00BC1F18" w:rsidRDefault="00BC1F18" w:rsidP="00BC1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"https://www.datacamp.com/" </w:instrText>
      </w: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BC1F18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br/>
      </w:r>
      <w:proofErr w:type="spellStart"/>
      <w:r w:rsidRPr="00BC1F18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DataCamp</w:t>
      </w:r>
      <w:proofErr w:type="spellEnd"/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BC1F18" w:rsidRPr="00BC1F18" w:rsidRDefault="00BC1F18" w:rsidP="00BC1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BC1F18">
          <w:rPr>
            <w:rFonts w:ascii="Times New Roman" w:eastAsia="Times New Roman" w:hAnsi="Times New Roman" w:cs="Times New Roman"/>
            <w:color w:val="FFFFFF"/>
            <w:sz w:val="24"/>
            <w:szCs w:val="24"/>
            <w:bdr w:val="none" w:sz="0" w:space="0" w:color="auto" w:frame="1"/>
            <w:lang w:eastAsia="en-IN"/>
          </w:rPr>
          <w:t>Course Outline</w:t>
        </w:r>
      </w:hyperlink>
    </w:p>
    <w:p w:rsidR="00BC1F18" w:rsidRPr="00BC1F18" w:rsidRDefault="00BC1F18" w:rsidP="00BC1F18">
      <w:pPr>
        <w:spacing w:after="0" w:line="240" w:lineRule="auto"/>
        <w:rPr>
          <w:rFonts w:ascii="Times New Roman" w:eastAsia="Times New Roman" w:hAnsi="Times New Roman" w:cs="Times New Roman"/>
          <w:color w:val="33AACC"/>
          <w:sz w:val="24"/>
          <w:szCs w:val="24"/>
          <w:lang w:eastAsia="en-IN"/>
        </w:rPr>
      </w:pP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"https://campus.datacamp.com/courses/free-introduction-to-r/chapter-6-lists?ex=6" </w:instrText>
      </w: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BC1F18" w:rsidRPr="00BC1F18" w:rsidRDefault="00BC1F18" w:rsidP="00BC1F18">
      <w:pPr>
        <w:spacing w:after="0" w:line="240" w:lineRule="auto"/>
        <w:rPr>
          <w:rFonts w:ascii="Times New Roman" w:eastAsia="Times New Roman" w:hAnsi="Times New Roman" w:cs="Times New Roman"/>
          <w:color w:val="33AACC"/>
          <w:sz w:val="24"/>
          <w:szCs w:val="24"/>
          <w:lang w:eastAsia="en-IN"/>
        </w:rPr>
      </w:pP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"https://campus.datacamp.com/courses/free-introduction-to-r/chapter-6-lists?ex=6" </w:instrText>
      </w: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BC1F18" w:rsidRPr="00BC1F18" w:rsidRDefault="00BC1F18" w:rsidP="00BC1F18">
      <w:pPr>
        <w:spacing w:after="0" w:line="240" w:lineRule="auto"/>
        <w:rPr>
          <w:rFonts w:ascii="Times New Roman" w:eastAsia="Times New Roman" w:hAnsi="Times New Roman" w:cs="Times New Roman"/>
          <w:color w:val="33AACC"/>
          <w:sz w:val="24"/>
          <w:szCs w:val="24"/>
          <w:lang w:eastAsia="en-IN"/>
        </w:rPr>
      </w:pPr>
      <w:r w:rsidRPr="00BC1F18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C96768"/>
          <w:lang w:eastAsia="en-IN"/>
        </w:rPr>
        <w:t>1</w:t>
      </w: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"https://campus.datacamp.com/courses/free-introduction-to-r/chapter-6-lists?ex=6" </w:instrText>
      </w: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BC1F18" w:rsidRPr="00BC1F18" w:rsidRDefault="00BC1F18" w:rsidP="00BC1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BC1F18" w:rsidRPr="00BC1F18" w:rsidRDefault="00BC1F18" w:rsidP="00BC1F18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</w:pPr>
      <w:r w:rsidRPr="00BC1F18"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  <w:t>Selecting elements from a list</w:t>
      </w:r>
    </w:p>
    <w:p w:rsidR="00BC1F18" w:rsidRPr="00BC1F18" w:rsidRDefault="00BC1F18" w:rsidP="00BC1F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Your list will often be built out of numerous elements and components. Therefore, getting a single element, multiple elements, or a component out of it is not always straightforward.</w:t>
      </w:r>
    </w:p>
    <w:p w:rsidR="00BC1F18" w:rsidRPr="00BC1F18" w:rsidRDefault="00BC1F18" w:rsidP="00BC1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One way to select a component is using the numbered position of that component. For example, to "grab" the first component of </w:t>
      </w:r>
      <w:proofErr w:type="spellStart"/>
      <w:r w:rsidRPr="00BC1F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shining_list</w:t>
      </w:r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</w:t>
      </w:r>
      <w:proofErr w:type="spellEnd"/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type</w:t>
      </w:r>
    </w:p>
    <w:p w:rsidR="00BC1F18" w:rsidRPr="00BC1F18" w:rsidRDefault="00BC1F18" w:rsidP="00BC1F18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proofErr w:type="spellStart"/>
      <w:r w:rsidRPr="00BC1F18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shining_</w:t>
      </w:r>
      <w:proofErr w:type="gramStart"/>
      <w:r w:rsidRPr="00BC1F18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list</w:t>
      </w:r>
      <w:proofErr w:type="spellEnd"/>
      <w:r w:rsidRPr="00BC1F18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[</w:t>
      </w:r>
      <w:proofErr w:type="gramEnd"/>
      <w:r w:rsidRPr="00BC1F18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[1]]</w:t>
      </w:r>
    </w:p>
    <w:p w:rsidR="00BC1F18" w:rsidRPr="00BC1F18" w:rsidRDefault="00BC1F18" w:rsidP="00BC1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 quick way to check this out is typing it in the console. Important to remember: to se</w:t>
      </w:r>
      <w:bookmarkStart w:id="0" w:name="_GoBack"/>
      <w:bookmarkEnd w:id="0"/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lect elements from vectors, you use single square brackets: </w:t>
      </w:r>
      <w:proofErr w:type="gramStart"/>
      <w:r w:rsidRPr="00BC1F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[ ]</w:t>
      </w:r>
      <w:proofErr w:type="gramEnd"/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Don't mix them up!</w:t>
      </w:r>
    </w:p>
    <w:p w:rsidR="00BC1F18" w:rsidRPr="00BC1F18" w:rsidRDefault="00BC1F18" w:rsidP="00BC1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 can also refer to the names of the components, with </w:t>
      </w:r>
      <w:r w:rsidRPr="00BC1F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[</w:t>
      </w:r>
      <w:proofErr w:type="gramStart"/>
      <w:r w:rsidRPr="00BC1F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[ ]</w:t>
      </w:r>
      <w:proofErr w:type="gramEnd"/>
      <w:r w:rsidRPr="00BC1F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]</w:t>
      </w:r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or with the </w:t>
      </w:r>
      <w:r w:rsidRPr="00BC1F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$</w:t>
      </w:r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sign. Both will select the data frame representing the reviews:</w:t>
      </w:r>
    </w:p>
    <w:p w:rsidR="00BC1F18" w:rsidRPr="00BC1F18" w:rsidRDefault="00BC1F18" w:rsidP="00BC1F18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proofErr w:type="spellStart"/>
      <w:r w:rsidRPr="00BC1F18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shining_list</w:t>
      </w:r>
      <w:proofErr w:type="spellEnd"/>
      <w:r w:rsidRPr="00BC1F18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[["reviews"]]</w:t>
      </w:r>
    </w:p>
    <w:p w:rsidR="00BC1F18" w:rsidRPr="00BC1F18" w:rsidRDefault="00BC1F18" w:rsidP="00BC1F18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proofErr w:type="spellStart"/>
      <w:r w:rsidRPr="00BC1F18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shining_list$reviews</w:t>
      </w:r>
      <w:proofErr w:type="spellEnd"/>
    </w:p>
    <w:p w:rsidR="00BC1F18" w:rsidRPr="00BC1F18" w:rsidRDefault="00BC1F18" w:rsidP="00BC1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Besides selecting components, you often need to select specific elements out of these components. For example, with </w:t>
      </w:r>
      <w:proofErr w:type="spellStart"/>
      <w:r w:rsidRPr="00BC1F18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shining_</w:t>
      </w:r>
      <w:proofErr w:type="gramStart"/>
      <w:r w:rsidRPr="00BC1F18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list</w:t>
      </w:r>
      <w:proofErr w:type="spellEnd"/>
      <w:r w:rsidRPr="00BC1F18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[</w:t>
      </w:r>
      <w:proofErr w:type="gramEnd"/>
      <w:r w:rsidRPr="00BC1F18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[2]][1]</w:t>
      </w:r>
      <w:r w:rsidRPr="00BC1F18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 you </w:t>
      </w:r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select from the second component, </w:t>
      </w:r>
      <w:r w:rsidRPr="00BC1F18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actors</w:t>
      </w:r>
      <w:r w:rsidRPr="00BC1F18">
        <w:rPr>
          <w:rFonts w:ascii="Arial" w:eastAsia="Times New Roman" w:hAnsi="Arial" w:cs="Arial"/>
          <w:color w:val="3A3A3A"/>
          <w:sz w:val="36"/>
          <w:szCs w:val="36"/>
          <w:lang w:eastAsia="en-IN"/>
        </w:rPr>
        <w:t> (</w:t>
      </w:r>
      <w:proofErr w:type="spellStart"/>
      <w:r w:rsidRPr="00BC1F18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shining_list</w:t>
      </w:r>
      <w:proofErr w:type="spellEnd"/>
      <w:r w:rsidRPr="00BC1F18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[[2]]</w:t>
      </w:r>
      <w:r w:rsidRPr="00BC1F18">
        <w:rPr>
          <w:rFonts w:ascii="Arial" w:eastAsia="Times New Roman" w:hAnsi="Arial" w:cs="Arial"/>
          <w:color w:val="3A3A3A"/>
          <w:sz w:val="36"/>
          <w:szCs w:val="36"/>
          <w:lang w:eastAsia="en-IN"/>
        </w:rPr>
        <w:t>),</w:t>
      </w:r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the first element (</w:t>
      </w:r>
      <w:r w:rsidRPr="00BC1F18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[1]</w:t>
      </w:r>
      <w:r w:rsidRPr="00BC1F18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). When you type this in the console, you will see the answer is Jack Nicholson.</w:t>
      </w:r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TIxNbU0tTSzNDZT0lEKTi0uzszPAykwrAUA3VrG5SwAAAA="/>
  </w:docVars>
  <w:rsids>
    <w:rsidRoot w:val="00BC1F18"/>
    <w:rsid w:val="007E7490"/>
    <w:rsid w:val="00BC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5530"/>
  <w15:chartTrackingRefBased/>
  <w15:docId w15:val="{B68A026A-11EA-4742-BAB8-DFAD6D26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BC1F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F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1F18"/>
    <w:rPr>
      <w:color w:val="0000FF"/>
      <w:u w:val="single"/>
    </w:rPr>
  </w:style>
  <w:style w:type="character" w:customStyle="1" w:styleId="logo-title">
    <w:name w:val="logo-title"/>
    <w:basedOn w:val="DefaultParagraphFont"/>
    <w:rsid w:val="00BC1F18"/>
  </w:style>
  <w:style w:type="character" w:customStyle="1" w:styleId="notification-dropdown--unseen">
    <w:name w:val="notification-dropdown--unseen"/>
    <w:basedOn w:val="DefaultParagraphFont"/>
    <w:rsid w:val="00BC1F18"/>
  </w:style>
  <w:style w:type="paragraph" w:styleId="NormalWeb">
    <w:name w:val="Normal (Web)"/>
    <w:basedOn w:val="Normal"/>
    <w:uiPriority w:val="99"/>
    <w:semiHidden/>
    <w:unhideWhenUsed/>
    <w:rsid w:val="00BC1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1F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F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6794">
                  <w:marLeft w:val="-1260"/>
                  <w:marRight w:val="0"/>
                  <w:marTop w:val="0"/>
                  <w:marBottom w:val="0"/>
                  <w:divBdr>
                    <w:top w:val="single" w:sz="6" w:space="0" w:color="7ECCE2"/>
                    <w:left w:val="single" w:sz="6" w:space="0" w:color="7ECCE2"/>
                    <w:bottom w:val="single" w:sz="6" w:space="0" w:color="7ECCE2"/>
                    <w:right w:val="single" w:sz="6" w:space="0" w:color="7ECCE2"/>
                  </w:divBdr>
                </w:div>
              </w:divsChild>
            </w:div>
            <w:div w:id="47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9182">
          <w:marLeft w:val="0"/>
          <w:marRight w:val="0"/>
          <w:marTop w:val="0"/>
          <w:marBottom w:val="0"/>
          <w:divBdr>
            <w:top w:val="single" w:sz="36" w:space="0" w:color="EBF4F7"/>
            <w:left w:val="single" w:sz="36" w:space="0" w:color="EBF4F7"/>
            <w:bottom w:val="single" w:sz="36" w:space="0" w:color="EBF4F7"/>
            <w:right w:val="single" w:sz="36" w:space="0" w:color="EBF4F7"/>
          </w:divBdr>
          <w:divsChild>
            <w:div w:id="235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7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3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2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63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804467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50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67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mpus.datacamp.com/courses/free-introduction-to-r/chapter-6-lists?ex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>HP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2017-10-16T18:34:00Z</dcterms:created>
  <dcterms:modified xsi:type="dcterms:W3CDTF">2017-10-16T18:35:00Z</dcterms:modified>
</cp:coreProperties>
</file>