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5DD" w:rsidRPr="004165DD" w:rsidRDefault="004165DD" w:rsidP="004165DD">
      <w:pPr>
        <w:pBdr>
          <w:bottom w:val="single" w:sz="6" w:space="11" w:color="EBF4F7"/>
        </w:pBd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</w:pPr>
      <w:r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  <w:t>T</w:t>
      </w:r>
      <w:r w:rsidRPr="004165DD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  <w:t>rain/test split for regression</w:t>
      </w:r>
    </w:p>
    <w:p w:rsidR="004165DD" w:rsidRPr="004165DD" w:rsidRDefault="004165DD" w:rsidP="004165DD">
      <w:pPr>
        <w:shd w:val="clear" w:color="auto" w:fill="33AAC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en-IN"/>
        </w:rPr>
      </w:pPr>
    </w:p>
    <w:p w:rsidR="004165DD" w:rsidRPr="004165DD" w:rsidRDefault="004165DD" w:rsidP="004165D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4165DD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As you learned in Chapter 1, train and test sets are vital to ensure that your supervised learning model </w:t>
      </w:r>
      <w:proofErr w:type="gramStart"/>
      <w:r w:rsidRPr="004165DD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is able to</w:t>
      </w:r>
      <w:proofErr w:type="gramEnd"/>
      <w:r w:rsidRPr="004165DD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 generalize well to new data. This was true for classification models, and is equally true for linear regression models.</w:t>
      </w:r>
    </w:p>
    <w:p w:rsidR="004165DD" w:rsidRPr="004165DD" w:rsidRDefault="004165DD" w:rsidP="004165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4165DD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In this exercise, you will split the </w:t>
      </w:r>
      <w:proofErr w:type="spellStart"/>
      <w:r w:rsidRPr="004165DD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Gapminder</w:t>
      </w:r>
      <w:proofErr w:type="spellEnd"/>
      <w:r w:rsidRPr="004165DD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 dataset into training and testing sets, and then fit and predict a linear regression over </w:t>
      </w:r>
      <w:r w:rsidRPr="004165DD">
        <w:rPr>
          <w:rFonts w:ascii="Arial" w:eastAsia="Times New Roman" w:hAnsi="Arial" w:cs="Arial"/>
          <w:b/>
          <w:bCs/>
          <w:color w:val="3A3A3A"/>
          <w:sz w:val="24"/>
          <w:szCs w:val="24"/>
          <w:lang w:eastAsia="en-IN"/>
        </w:rPr>
        <w:t>all</w:t>
      </w:r>
      <w:r w:rsidRPr="004165DD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features. In addition to computing the </w:t>
      </w:r>
      <w:r w:rsidRPr="004165DD">
        <w:rPr>
          <w:rFonts w:ascii="MathJax_Math-italic" w:eastAsia="Times New Roman" w:hAnsi="MathJax_Math-italic" w:cs="Arial"/>
          <w:color w:val="3A3A3A"/>
          <w:sz w:val="26"/>
          <w:szCs w:val="26"/>
          <w:bdr w:val="none" w:sz="0" w:space="0" w:color="auto" w:frame="1"/>
          <w:lang w:eastAsia="en-IN"/>
        </w:rPr>
        <w:t>R</w:t>
      </w:r>
      <w:r w:rsidRPr="004165DD">
        <w:rPr>
          <w:rFonts w:ascii="MathJax_Main" w:eastAsia="Times New Roman" w:hAnsi="MathJax_Main" w:cs="Arial"/>
          <w:color w:val="3A3A3A"/>
          <w:sz w:val="18"/>
          <w:szCs w:val="18"/>
          <w:bdr w:val="none" w:sz="0" w:space="0" w:color="auto" w:frame="1"/>
          <w:lang w:eastAsia="en-IN"/>
        </w:rPr>
        <w:t>2</w:t>
      </w:r>
      <w:r w:rsidRPr="004165DD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en-IN"/>
        </w:rPr>
        <w:t>R2</w:t>
      </w:r>
      <w:r w:rsidRPr="004165DD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score, you will also compute the Root Mean Squared Error (RMSE), which is another commonly used metric to evaluate regression models. The feature array </w:t>
      </w:r>
      <w:r w:rsidRPr="004165DD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X</w:t>
      </w:r>
      <w:r w:rsidRPr="004165DD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and target variable array </w:t>
      </w:r>
      <w:r w:rsidRPr="004165DD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y</w:t>
      </w:r>
      <w:r w:rsidRPr="004165DD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 have been pre-loaded for you from the </w:t>
      </w:r>
      <w:proofErr w:type="spellStart"/>
      <w:r w:rsidRPr="004165DD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DataFrame</w:t>
      </w:r>
      <w:proofErr w:type="spellEnd"/>
      <w:r w:rsidRPr="004165DD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</w:t>
      </w:r>
      <w:proofErr w:type="spellStart"/>
      <w:r w:rsidRPr="004165DD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df</w:t>
      </w:r>
      <w:proofErr w:type="spellEnd"/>
      <w:r w:rsidRPr="004165DD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.</w:t>
      </w:r>
      <w:bookmarkStart w:id="0" w:name="_GoBack"/>
      <w:bookmarkEnd w:id="0"/>
    </w:p>
    <w:p w:rsidR="007E7490" w:rsidRDefault="007E7490"/>
    <w:sectPr w:rsidR="007E7490" w:rsidSect="007E7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Y2MLS0sLQwMjA3sTRQ0lEKTi0uzszPAykwrAUAXlfQqywAAAA="/>
  </w:docVars>
  <w:rsids>
    <w:rsidRoot w:val="004165DD"/>
    <w:rsid w:val="004165DD"/>
    <w:rsid w:val="007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A1AF3"/>
  <w15:chartTrackingRefBased/>
  <w15:docId w15:val="{20193BB1-5383-41B6-A7F9-D0D936D39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490"/>
  </w:style>
  <w:style w:type="paragraph" w:styleId="Heading1">
    <w:name w:val="heading 1"/>
    <w:basedOn w:val="Normal"/>
    <w:link w:val="Heading1Char"/>
    <w:uiPriority w:val="9"/>
    <w:qFormat/>
    <w:rsid w:val="004165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5D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16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165DD"/>
    <w:rPr>
      <w:b/>
      <w:bCs/>
    </w:rPr>
  </w:style>
  <w:style w:type="character" w:customStyle="1" w:styleId="mi">
    <w:name w:val="mi"/>
    <w:basedOn w:val="DefaultParagraphFont"/>
    <w:rsid w:val="004165DD"/>
  </w:style>
  <w:style w:type="character" w:customStyle="1" w:styleId="mn">
    <w:name w:val="mn"/>
    <w:basedOn w:val="DefaultParagraphFont"/>
    <w:rsid w:val="004165DD"/>
  </w:style>
  <w:style w:type="character" w:customStyle="1" w:styleId="mjxassistivemathml">
    <w:name w:val="mjx_assistive_mathml"/>
    <w:basedOn w:val="DefaultParagraphFont"/>
    <w:rsid w:val="004165DD"/>
  </w:style>
  <w:style w:type="character" w:styleId="HTMLCode">
    <w:name w:val="HTML Code"/>
    <w:basedOn w:val="DefaultParagraphFont"/>
    <w:uiPriority w:val="99"/>
    <w:semiHidden/>
    <w:unhideWhenUsed/>
    <w:rsid w:val="004165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9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425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587</Characters>
  <Application>Microsoft Office Word</Application>
  <DocSecurity>0</DocSecurity>
  <Lines>4</Lines>
  <Paragraphs>1</Paragraphs>
  <ScaleCrop>false</ScaleCrop>
  <Company>HP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2017-10-24T06:59:00Z</dcterms:created>
  <dcterms:modified xsi:type="dcterms:W3CDTF">2017-10-24T07:00:00Z</dcterms:modified>
</cp:coreProperties>
</file>