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pu2rcfawk4t" w:id="0"/>
      <w:bookmarkEnd w:id="0"/>
      <w:r w:rsidDel="00000000" w:rsidR="00000000" w:rsidRPr="00000000">
        <w:rPr>
          <w:rtl w:val="0"/>
        </w:rPr>
        <w:t xml:space="preserve">Assignment to design Auction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Assignment: Design an online auction system like eBay for your company</w:t>
      </w:r>
    </w:p>
    <w:p w:rsidR="00000000" w:rsidDel="00000000" w:rsidP="00000000" w:rsidRDefault="00000000" w:rsidRPr="00000000" w14:paraId="00000004">
      <w:pPr>
        <w:rPr>
          <w:sz w:val="20"/>
          <w:szCs w:val="20"/>
        </w:rPr>
      </w:pPr>
      <w:r w:rsidDel="00000000" w:rsidR="00000000" w:rsidRPr="00000000">
        <w:rPr>
          <w:sz w:val="20"/>
          <w:szCs w:val="20"/>
          <w:rtl w:val="0"/>
        </w:rPr>
        <w:t xml:space="preserve">Scenario: Your company has decided to build an online auction system to sell its products. The system will allow users to bid on items, and the highest bidder will win the item. You have been tasked with designing the system architecture for this online auction platform.</w:t>
      </w:r>
    </w:p>
    <w:p w:rsidR="00000000" w:rsidDel="00000000" w:rsidP="00000000" w:rsidRDefault="00000000" w:rsidRPr="00000000" w14:paraId="00000005">
      <w:pPr>
        <w:rPr>
          <w:sz w:val="20"/>
          <w:szCs w:val="20"/>
        </w:rPr>
      </w:pPr>
      <w:r w:rsidDel="00000000" w:rsidR="00000000" w:rsidRPr="00000000">
        <w:rPr>
          <w:sz w:val="20"/>
          <w:szCs w:val="20"/>
          <w:rtl w:val="0"/>
        </w:rPr>
        <w:t xml:space="preserve">Requirements:</w:t>
      </w:r>
    </w:p>
    <w:p w:rsidR="00000000" w:rsidDel="00000000" w:rsidP="00000000" w:rsidRDefault="00000000" w:rsidRPr="00000000" w14:paraId="00000006">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Users should be able to search for items by keywords or categories.</w:t>
      </w:r>
    </w:p>
    <w:p w:rsidR="00000000" w:rsidDel="00000000" w:rsidP="00000000" w:rsidRDefault="00000000" w:rsidRPr="00000000" w14:paraId="0000000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Users should be able to place bids on items they are interested in.</w:t>
      </w:r>
    </w:p>
    <w:p w:rsidR="00000000" w:rsidDel="00000000" w:rsidP="00000000" w:rsidRDefault="00000000" w:rsidRPr="00000000" w14:paraId="0000000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track bids and display the current highest bid.</w:t>
      </w:r>
    </w:p>
    <w:p w:rsidR="00000000" w:rsidDel="00000000" w:rsidP="00000000" w:rsidRDefault="00000000" w:rsidRPr="00000000" w14:paraId="00000009">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notify users when they have been outbid.</w:t>
      </w:r>
    </w:p>
    <w:p w:rsidR="00000000" w:rsidDel="00000000" w:rsidP="00000000" w:rsidRDefault="00000000" w:rsidRPr="00000000" w14:paraId="0000000A">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Users should be able to track their bidding history.</w:t>
      </w:r>
    </w:p>
    <w:p w:rsidR="00000000" w:rsidDel="00000000" w:rsidP="00000000" w:rsidRDefault="00000000" w:rsidRPr="00000000" w14:paraId="0000000B">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have a secure payment gateway to process transactions.</w:t>
      </w:r>
    </w:p>
    <w:p w:rsidR="00000000" w:rsidDel="00000000" w:rsidP="00000000" w:rsidRDefault="00000000" w:rsidRPr="00000000" w14:paraId="0000000C">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The system should have a user-friendly interface that is easy to navigate.</w:t>
      </w:r>
    </w:p>
    <w:p w:rsidR="00000000" w:rsidDel="00000000" w:rsidP="00000000" w:rsidRDefault="00000000" w:rsidRPr="00000000" w14:paraId="0000000D">
      <w:pPr>
        <w:rPr>
          <w:sz w:val="20"/>
          <w:szCs w:val="20"/>
        </w:rPr>
      </w:pPr>
      <w:r w:rsidDel="00000000" w:rsidR="00000000" w:rsidRPr="00000000">
        <w:rPr>
          <w:sz w:val="20"/>
          <w:szCs w:val="20"/>
          <w:rtl w:val="0"/>
        </w:rPr>
        <w:t xml:space="preserve">Non-functional Requirements:</w:t>
      </w:r>
    </w:p>
    <w:p w:rsidR="00000000" w:rsidDel="00000000" w:rsidP="00000000" w:rsidRDefault="00000000" w:rsidRPr="00000000" w14:paraId="0000000E">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The system should be highly available with minimal downtime.</w:t>
      </w:r>
    </w:p>
    <w:p w:rsidR="00000000" w:rsidDel="00000000" w:rsidP="00000000" w:rsidRDefault="00000000" w:rsidRPr="00000000" w14:paraId="0000000F">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be scalable to handle increasing traffic and user volume.</w:t>
      </w:r>
    </w:p>
    <w:p w:rsidR="00000000" w:rsidDel="00000000" w:rsidP="00000000" w:rsidRDefault="00000000" w:rsidRPr="00000000" w14:paraId="00000010">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The system should be secure and protect user data from unauthorized access.</w:t>
      </w:r>
    </w:p>
    <w:p w:rsidR="00000000" w:rsidDel="00000000" w:rsidP="00000000" w:rsidRDefault="00000000" w:rsidRPr="00000000" w14:paraId="00000011">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The system should be fast and responsive to user requests.</w:t>
      </w:r>
    </w:p>
    <w:p w:rsidR="00000000" w:rsidDel="00000000" w:rsidP="00000000" w:rsidRDefault="00000000" w:rsidRPr="00000000" w14:paraId="00000012">
      <w:pPr>
        <w:rPr>
          <w:sz w:val="20"/>
          <w:szCs w:val="20"/>
        </w:rPr>
      </w:pPr>
      <w:r w:rsidDel="00000000" w:rsidR="00000000" w:rsidRPr="00000000">
        <w:rPr>
          <w:sz w:val="20"/>
          <w:szCs w:val="20"/>
          <w:rtl w:val="0"/>
        </w:rPr>
        <w:t xml:space="preserve">Assignment Tasks:</w:t>
      </w:r>
    </w:p>
    <w:p w:rsidR="00000000" w:rsidDel="00000000" w:rsidP="00000000" w:rsidRDefault="00000000" w:rsidRPr="00000000" w14:paraId="00000013">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Define the architecture of the online auction system.</w:t>
      </w:r>
    </w:p>
    <w:p w:rsidR="00000000" w:rsidDel="00000000" w:rsidP="00000000" w:rsidRDefault="00000000" w:rsidRPr="00000000" w14:paraId="00000014">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Identify the technology stack needed to build the system.</w:t>
      </w:r>
    </w:p>
    <w:p w:rsidR="00000000" w:rsidDel="00000000" w:rsidP="00000000" w:rsidRDefault="00000000" w:rsidRPr="00000000" w14:paraId="00000015">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Design the database schema for the system.</w:t>
      </w:r>
    </w:p>
    <w:p w:rsidR="00000000" w:rsidDel="00000000" w:rsidP="00000000" w:rsidRDefault="00000000" w:rsidRPr="00000000" w14:paraId="00000016">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Create a system flow diagram to illustrate how the system will work.</w:t>
      </w:r>
    </w:p>
    <w:p w:rsidR="00000000" w:rsidDel="00000000" w:rsidP="00000000" w:rsidRDefault="00000000" w:rsidRPr="00000000" w14:paraId="00000017">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Develop a wireframe or prototype of the user interface.</w:t>
      </w:r>
    </w:p>
    <w:p w:rsidR="00000000" w:rsidDel="00000000" w:rsidP="00000000" w:rsidRDefault="00000000" w:rsidRPr="00000000" w14:paraId="00000018">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Create a plan to test and deploy the system.</w:t>
      </w:r>
    </w:p>
    <w:p w:rsidR="00000000" w:rsidDel="00000000" w:rsidP="00000000" w:rsidRDefault="00000000" w:rsidRPr="00000000" w14:paraId="00000019">
      <w:pPr>
        <w:rPr>
          <w:sz w:val="20"/>
          <w:szCs w:val="20"/>
        </w:rPr>
      </w:pPr>
      <w:r w:rsidDel="00000000" w:rsidR="00000000" w:rsidRPr="00000000">
        <w:rPr>
          <w:sz w:val="20"/>
          <w:szCs w:val="20"/>
          <w:rtl w:val="0"/>
        </w:rPr>
        <w:t xml:space="preserve">Deliverables:</w:t>
      </w:r>
    </w:p>
    <w:p w:rsidR="00000000" w:rsidDel="00000000" w:rsidP="00000000" w:rsidRDefault="00000000" w:rsidRPr="00000000" w14:paraId="0000001A">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A detailed report describing the online auction system architecture.</w:t>
      </w:r>
    </w:p>
    <w:p w:rsidR="00000000" w:rsidDel="00000000" w:rsidP="00000000" w:rsidRDefault="00000000" w:rsidRPr="00000000" w14:paraId="0000001B">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A database schema diagram.</w:t>
      </w:r>
    </w:p>
    <w:p w:rsidR="00000000" w:rsidDel="00000000" w:rsidP="00000000" w:rsidRDefault="00000000" w:rsidRPr="00000000" w14:paraId="0000001C">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A system flow diagram.</w:t>
      </w:r>
    </w:p>
    <w:p w:rsidR="00000000" w:rsidDel="00000000" w:rsidP="00000000" w:rsidRDefault="00000000" w:rsidRPr="00000000" w14:paraId="0000001D">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A wireframe or prototype of the user interface.</w:t>
      </w:r>
    </w:p>
    <w:p w:rsidR="00000000" w:rsidDel="00000000" w:rsidP="00000000" w:rsidRDefault="00000000" w:rsidRPr="00000000" w14:paraId="0000001E">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A plan to test and deploy the system.</w:t>
      </w:r>
    </w:p>
    <w:p w:rsidR="00000000" w:rsidDel="00000000" w:rsidP="00000000" w:rsidRDefault="00000000" w:rsidRPr="00000000" w14:paraId="0000001F">
      <w:pPr>
        <w:numPr>
          <w:ilvl w:val="1"/>
          <w:numId w:val="6"/>
        </w:numPr>
        <w:spacing w:after="240" w:before="0" w:beforeAutospacing="0" w:lineRule="auto"/>
        <w:ind w:left="1440" w:hanging="360"/>
        <w:rPr>
          <w:sz w:val="20"/>
          <w:szCs w:val="20"/>
        </w:rPr>
      </w:pPr>
      <w:r w:rsidDel="00000000" w:rsidR="00000000" w:rsidRPr="00000000">
        <w:rPr>
          <w:rtl w:val="0"/>
        </w:rPr>
      </w:r>
    </w:p>
    <w:p w:rsidR="00000000" w:rsidDel="00000000" w:rsidP="00000000" w:rsidRDefault="00000000" w:rsidRPr="00000000" w14:paraId="00000020">
      <w:pPr>
        <w:pStyle w:val="Heading2"/>
        <w:rPr/>
      </w:pPr>
      <w:bookmarkStart w:colFirst="0" w:colLast="0" w:name="_ssdj6udrqszl" w:id="1"/>
      <w:bookmarkEnd w:id="1"/>
      <w:r w:rsidDel="00000000" w:rsidR="00000000" w:rsidRPr="00000000">
        <w:rPr>
          <w:rtl w:val="0"/>
        </w:rPr>
        <w:t xml:space="preserve">Solution</w:t>
      </w:r>
    </w:p>
    <w:p w:rsidR="00000000" w:rsidDel="00000000" w:rsidP="00000000" w:rsidRDefault="00000000" w:rsidRPr="00000000" w14:paraId="00000021">
      <w:pPr>
        <w:rPr>
          <w:sz w:val="20"/>
          <w:szCs w:val="20"/>
        </w:rPr>
      </w:pPr>
      <w:r w:rsidDel="00000000" w:rsidR="00000000" w:rsidRPr="00000000">
        <w:rPr>
          <w:sz w:val="20"/>
          <w:szCs w:val="20"/>
          <w:rtl w:val="0"/>
        </w:rPr>
        <w:t xml:space="preserve">Designing an online auction system like eBay for your company involves several aspects, including system architecture, technology stack, database schema, system flow diagram, user interface design, and testing and deployment plan. Here's a solution for each of these tasks:</w:t>
      </w:r>
    </w:p>
    <w:p w:rsidR="00000000" w:rsidDel="00000000" w:rsidP="00000000" w:rsidRDefault="00000000" w:rsidRPr="00000000" w14:paraId="00000022">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System Architecture:</w:t>
      </w:r>
    </w:p>
    <w:p w:rsidR="00000000" w:rsidDel="00000000" w:rsidP="00000000" w:rsidRDefault="00000000" w:rsidRPr="00000000" w14:paraId="00000023">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Client-Server Architecture: Implement a client-server architecture where clients (users) interact with the server to place bids, search for items, and perform other actions.</w:t>
      </w:r>
    </w:p>
    <w:p w:rsidR="00000000" w:rsidDel="00000000" w:rsidP="00000000" w:rsidRDefault="00000000" w:rsidRPr="00000000" w14:paraId="00000024">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Distributed System: Use a distributed system architecture to handle high availability, scalability, and fault tolerance.</w:t>
      </w:r>
    </w:p>
    <w:p w:rsidR="00000000" w:rsidDel="00000000" w:rsidP="00000000" w:rsidRDefault="00000000" w:rsidRPr="00000000" w14:paraId="00000025">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Load Balancing: Employ load balancing techniques to distribute incoming traffic across multiple servers, ensuring optimal performance and availability.</w:t>
      </w:r>
    </w:p>
    <w:p w:rsidR="00000000" w:rsidDel="00000000" w:rsidP="00000000" w:rsidRDefault="00000000" w:rsidRPr="00000000" w14:paraId="00000026">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Microservices Architecture: Consider implementing a microservices architecture to decouple different components of the system and enable independent development and scalability.</w:t>
      </w:r>
    </w:p>
    <w:p w:rsidR="00000000" w:rsidDel="00000000" w:rsidP="00000000" w:rsidRDefault="00000000" w:rsidRPr="00000000" w14:paraId="00000027">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Technology Stack:</w:t>
      </w:r>
    </w:p>
    <w:p w:rsidR="00000000" w:rsidDel="00000000" w:rsidP="00000000" w:rsidRDefault="00000000" w:rsidRPr="00000000" w14:paraId="00000028">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Front-end: Choose modern web development frameworks like React, Angular, or Vue.js for building the user interface.</w:t>
      </w:r>
    </w:p>
    <w:p w:rsidR="00000000" w:rsidDel="00000000" w:rsidP="00000000" w:rsidRDefault="00000000" w:rsidRPr="00000000" w14:paraId="00000029">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Back-end: Select a suitable programming language and framework for the server-side implementation, such as Node.js, Django, or Ruby on Rails.</w:t>
      </w:r>
    </w:p>
    <w:p w:rsidR="00000000" w:rsidDel="00000000" w:rsidP="00000000" w:rsidRDefault="00000000" w:rsidRPr="00000000" w14:paraId="0000002A">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Database: Use a relational database management system like MySQL, PostgreSQL, or Oracle to store user data, item information, and bid history.</w:t>
      </w:r>
    </w:p>
    <w:p w:rsidR="00000000" w:rsidDel="00000000" w:rsidP="00000000" w:rsidRDefault="00000000" w:rsidRPr="00000000" w14:paraId="0000002B">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Payment Gateway: Integrate a secure payment gateway like Stripe or PayPal to handle payment transactions securely.</w:t>
      </w:r>
    </w:p>
    <w:p w:rsidR="00000000" w:rsidDel="00000000" w:rsidP="00000000" w:rsidRDefault="00000000" w:rsidRPr="00000000" w14:paraId="0000002C">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Database Schema:</w:t>
      </w:r>
    </w:p>
    <w:p w:rsidR="00000000" w:rsidDel="00000000" w:rsidP="00000000" w:rsidRDefault="00000000" w:rsidRPr="00000000" w14:paraId="0000002D">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User Table: Store user details like username, email, password, and bidding history.</w:t>
      </w:r>
    </w:p>
    <w:p w:rsidR="00000000" w:rsidDel="00000000" w:rsidP="00000000" w:rsidRDefault="00000000" w:rsidRPr="00000000" w14:paraId="0000002E">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Item Table: Maintain information about the items available for auction, including item name, description, starting bid, current highest bid, and item status.</w:t>
      </w:r>
    </w:p>
    <w:p w:rsidR="00000000" w:rsidDel="00000000" w:rsidP="00000000" w:rsidRDefault="00000000" w:rsidRPr="00000000" w14:paraId="0000002F">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Bid Table: Track bid history with fields like item ID, user ID, bid amount, and timestamp.</w:t>
      </w:r>
    </w:p>
    <w:p w:rsidR="00000000" w:rsidDel="00000000" w:rsidP="00000000" w:rsidRDefault="00000000" w:rsidRPr="00000000" w14:paraId="00000030">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System Flow Diagram:</w:t>
      </w:r>
    </w:p>
    <w:p w:rsidR="00000000" w:rsidDel="00000000" w:rsidP="00000000" w:rsidRDefault="00000000" w:rsidRPr="00000000" w14:paraId="00000031">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Illustrate the flow of interactions between the client and server components. For example, a user searches for items, places a bid, receives notifications, and makes payments.</w:t>
      </w:r>
    </w:p>
    <w:p w:rsidR="00000000" w:rsidDel="00000000" w:rsidP="00000000" w:rsidRDefault="00000000" w:rsidRPr="00000000" w14:paraId="00000032">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User Interface Design:</w:t>
      </w:r>
    </w:p>
    <w:p w:rsidR="00000000" w:rsidDel="00000000" w:rsidP="00000000" w:rsidRDefault="00000000" w:rsidRPr="00000000" w14:paraId="00000033">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Create wireframes or prototypes of the user interface using tools like Sketch, Figma, or Adobe XD.</w:t>
      </w:r>
    </w:p>
    <w:p w:rsidR="00000000" w:rsidDel="00000000" w:rsidP="00000000" w:rsidRDefault="00000000" w:rsidRPr="00000000" w14:paraId="00000034">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Design a user-friendly interface with intuitive navigation, search functionality, item listings, bid placement, and bidding history tracking.</w:t>
      </w:r>
    </w:p>
    <w:p w:rsidR="00000000" w:rsidDel="00000000" w:rsidP="00000000" w:rsidRDefault="00000000" w:rsidRPr="00000000" w14:paraId="00000035">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Testing and Deployment Plan:</w:t>
      </w:r>
    </w:p>
    <w:p w:rsidR="00000000" w:rsidDel="00000000" w:rsidP="00000000" w:rsidRDefault="00000000" w:rsidRPr="00000000" w14:paraId="00000036">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Define a comprehensive testing strategy, including unit testing, integration testing, and end-to-end testing.</w:t>
      </w:r>
    </w:p>
    <w:p w:rsidR="00000000" w:rsidDel="00000000" w:rsidP="00000000" w:rsidRDefault="00000000" w:rsidRPr="00000000" w14:paraId="00000037">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Set up development, staging, and production environments for testing and deployment.</w:t>
      </w:r>
    </w:p>
    <w:p w:rsidR="00000000" w:rsidDel="00000000" w:rsidP="00000000" w:rsidRDefault="00000000" w:rsidRPr="00000000" w14:paraId="00000038">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Utilize automated testing frameworks and tools for efficient and reliable testing.</w:t>
      </w:r>
    </w:p>
    <w:p w:rsidR="00000000" w:rsidDel="00000000" w:rsidP="00000000" w:rsidRDefault="00000000" w:rsidRPr="00000000" w14:paraId="00000039">
      <w:pPr>
        <w:numPr>
          <w:ilvl w:val="1"/>
          <w:numId w:val="3"/>
        </w:numPr>
        <w:spacing w:after="240" w:before="0" w:beforeAutospacing="0" w:lineRule="auto"/>
        <w:ind w:left="1440" w:hanging="360"/>
        <w:rPr>
          <w:sz w:val="20"/>
          <w:szCs w:val="20"/>
        </w:rPr>
      </w:pPr>
      <w:r w:rsidDel="00000000" w:rsidR="00000000" w:rsidRPr="00000000">
        <w:rPr>
          <w:sz w:val="20"/>
          <w:szCs w:val="20"/>
          <w:rtl w:val="0"/>
        </w:rPr>
        <w:t xml:space="preserve">Implement a continuous integration and deployment (CI/CD) pipeline to automate the build, testing, and deployment processes.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