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FFE8" w14:textId="00382FB2" w:rsidR="0019339F" w:rsidRDefault="00E7456C" w:rsidP="007F6E56">
      <w:pPr>
        <w:pStyle w:val="Heading1"/>
      </w:pPr>
      <w:r>
        <w:t xml:space="preserve">How </w:t>
      </w:r>
      <w:r w:rsidR="00C2285F">
        <w:t>to do things</w:t>
      </w:r>
      <w:r>
        <w:t xml:space="preserve">: - </w:t>
      </w:r>
    </w:p>
    <w:p w14:paraId="718B826A" w14:textId="068A820E" w:rsidR="00E7456C" w:rsidRDefault="00C2285F">
      <w:r>
        <w:rPr>
          <w:noProof/>
        </w:rPr>
        <w:drawing>
          <wp:inline distT="0" distB="0" distL="0" distR="0" wp14:anchorId="399C03DC" wp14:editId="658AF0A4">
            <wp:extent cx="5486400" cy="2001982"/>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AAC0405" w14:textId="5CA1627C" w:rsidR="00C2285F" w:rsidRDefault="00C2285F"/>
    <w:p w14:paraId="364C19D2" w14:textId="392462C6" w:rsidR="007F6E56" w:rsidRDefault="007F6E56" w:rsidP="007F6E56">
      <w:pPr>
        <w:pStyle w:val="Heading1"/>
      </w:pPr>
      <w:proofErr w:type="spellStart"/>
      <w:r>
        <w:t>UnsupervisedLearning</w:t>
      </w:r>
      <w:r>
        <w:t>.m</w:t>
      </w:r>
      <w:proofErr w:type="spellEnd"/>
      <w:r>
        <w:t xml:space="preserve"> file</w:t>
      </w:r>
    </w:p>
    <w:p w14:paraId="1DB37CF9" w14:textId="1480E1B1" w:rsidR="007F6E56" w:rsidRDefault="007F6E56" w:rsidP="007F6E56">
      <w:pPr>
        <w:pStyle w:val="Heading2"/>
      </w:pPr>
      <w:r>
        <w:t>Function</w:t>
      </w:r>
    </w:p>
    <w:p w14:paraId="41BBF032" w14:textId="7F9CA9F5" w:rsidR="007F6E56" w:rsidRDefault="007F6E56" w:rsidP="007F6E56">
      <w:r>
        <w:t>It encodes the stress and shape data.</w:t>
      </w:r>
    </w:p>
    <w:p w14:paraId="38311E3B" w14:textId="3553953D" w:rsidR="007F6E56" w:rsidRDefault="007F6E56" w:rsidP="007F6E56">
      <w:pPr>
        <w:rPr>
          <w:rStyle w:val="IntenseEmphasis"/>
        </w:rPr>
      </w:pPr>
      <w:r w:rsidRPr="007F6E56">
        <w:rPr>
          <w:rStyle w:val="IntenseEmphasis"/>
        </w:rPr>
        <w:t>Shape encoding</w:t>
      </w:r>
      <w:r>
        <w:rPr>
          <w:rStyle w:val="IntenseEmphasis"/>
        </w:rPr>
        <w:t>:</w:t>
      </w:r>
    </w:p>
    <w:p w14:paraId="17F28CCF" w14:textId="6813A008" w:rsidR="007F6E56" w:rsidRDefault="007F6E56" w:rsidP="007F6E56">
      <w:pPr>
        <w:rPr>
          <w:rStyle w:val="IntenseEmphasis"/>
        </w:rPr>
      </w:pPr>
      <w:r>
        <w:rPr>
          <w:rStyle w:val="IntenseEmphasis"/>
        </w:rPr>
        <w:tab/>
      </w:r>
      <w:r w:rsidRPr="007F6E56">
        <w:rPr>
          <w:rStyle w:val="IntenseEmphasis"/>
        </w:rPr>
        <w:drawing>
          <wp:inline distT="0" distB="0" distL="0" distR="0" wp14:anchorId="4E52D8A4" wp14:editId="5B4DFBF8">
            <wp:extent cx="3010161" cy="23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0161" cy="2370025"/>
                    </a:xfrm>
                    <a:prstGeom prst="rect">
                      <a:avLst/>
                    </a:prstGeom>
                  </pic:spPr>
                </pic:pic>
              </a:graphicData>
            </a:graphic>
          </wp:inline>
        </w:drawing>
      </w:r>
    </w:p>
    <w:p w14:paraId="39296B14" w14:textId="32CE2DA0" w:rsidR="007F6E56" w:rsidRDefault="007F6E56" w:rsidP="007F6E56">
      <w:pPr>
        <w:pStyle w:val="ListParagraph"/>
      </w:pPr>
      <w:r>
        <w:t xml:space="preserve">The data </w:t>
      </w:r>
      <w:proofErr w:type="spellStart"/>
      <w:r>
        <w:t>ShapeData.mat</w:t>
      </w:r>
      <w:proofErr w:type="spellEnd"/>
      <w:r>
        <w:t xml:space="preserve"> is a 2D array that has 15000 rows representing the Nodes and 729 columns representing the different shapes. The encoding is done using Principal Component Analysis (PCA). Steps </w:t>
      </w:r>
      <w:r>
        <w:t>are: -</w:t>
      </w:r>
    </w:p>
    <w:p w14:paraId="04FDAB4C" w14:textId="77777777" w:rsidR="007F6E56" w:rsidRDefault="007F6E56" w:rsidP="007F6E56">
      <w:pPr>
        <w:pStyle w:val="ListParagraph"/>
        <w:numPr>
          <w:ilvl w:val="0"/>
          <w:numId w:val="2"/>
        </w:numPr>
      </w:pPr>
      <w:r>
        <w:t xml:space="preserve">We divide the </w:t>
      </w:r>
      <w:proofErr w:type="spellStart"/>
      <w:r>
        <w:t>ShapeData</w:t>
      </w:r>
      <w:proofErr w:type="spellEnd"/>
      <w:r>
        <w:t xml:space="preserve"> for train and test.</w:t>
      </w:r>
    </w:p>
    <w:p w14:paraId="12A12B99" w14:textId="77777777" w:rsidR="007F6E56" w:rsidRDefault="007F6E56" w:rsidP="007F6E56">
      <w:pPr>
        <w:pStyle w:val="ListParagraph"/>
        <w:numPr>
          <w:ilvl w:val="0"/>
          <w:numId w:val="2"/>
        </w:numPr>
      </w:pPr>
      <w:r>
        <w:t xml:space="preserve">We find mean of </w:t>
      </w:r>
      <w:proofErr w:type="spellStart"/>
      <w:r>
        <w:t>ShapeData</w:t>
      </w:r>
      <w:proofErr w:type="spellEnd"/>
      <w:r>
        <w:t xml:space="preserve"> as </w:t>
      </w:r>
      <w:proofErr w:type="spellStart"/>
      <w:r>
        <w:t>MeanShape</w:t>
      </w:r>
      <w:proofErr w:type="spellEnd"/>
      <w:r>
        <w:t xml:space="preserve">. </w:t>
      </w:r>
    </w:p>
    <w:p w14:paraId="4C124DC5" w14:textId="1C5CB867" w:rsidR="007F6E56" w:rsidRDefault="007F6E56" w:rsidP="007F6E56">
      <w:pPr>
        <w:pStyle w:val="ListParagraph"/>
        <w:numPr>
          <w:ilvl w:val="0"/>
          <w:numId w:val="2"/>
        </w:numPr>
      </w:pPr>
      <w:r>
        <w:t xml:space="preserve">The we </w:t>
      </w:r>
      <w:r>
        <w:t>centralize</w:t>
      </w:r>
      <w:r>
        <w:t xml:space="preserve"> the </w:t>
      </w:r>
      <w:proofErr w:type="spellStart"/>
      <w:r>
        <w:t>ShapeData</w:t>
      </w:r>
      <w:proofErr w:type="spellEnd"/>
      <w:r>
        <w:t xml:space="preserve"> by subtracting </w:t>
      </w:r>
      <w:proofErr w:type="spellStart"/>
      <w:r>
        <w:t>MeanShape</w:t>
      </w:r>
      <w:proofErr w:type="spellEnd"/>
      <w:r>
        <w:t xml:space="preserve"> from it and dividing it by square root of number of training set.</w:t>
      </w:r>
    </w:p>
    <w:p w14:paraId="753E5974" w14:textId="77777777" w:rsidR="007F6E56" w:rsidRDefault="007F6E56" w:rsidP="007F6E56">
      <w:pPr>
        <w:pStyle w:val="ListParagraph"/>
        <w:numPr>
          <w:ilvl w:val="0"/>
          <w:numId w:val="2"/>
        </w:numPr>
      </w:pPr>
      <w:r>
        <w:t xml:space="preserve">We find the eigen vector and eigen values of the data by using </w:t>
      </w:r>
      <w:proofErr w:type="spellStart"/>
      <w:r>
        <w:t>svd</w:t>
      </w:r>
      <w:proofErr w:type="spellEnd"/>
      <w:r>
        <w:t xml:space="preserve"> function, i.e., that performs Singular Value Decomposition (SVD).</w:t>
      </w:r>
    </w:p>
    <w:p w14:paraId="73FA9DA4" w14:textId="77777777" w:rsidR="007F6E56" w:rsidRDefault="007F6E56" w:rsidP="007F6E56">
      <w:pPr>
        <w:pStyle w:val="ListParagraph"/>
        <w:numPr>
          <w:ilvl w:val="0"/>
          <w:numId w:val="2"/>
        </w:numPr>
      </w:pPr>
      <w:r>
        <w:t>We have taken 3 columns of eigen vector to represent out data as it holds more than 80% of our data and stored it in PC</w:t>
      </w:r>
    </w:p>
    <w:p w14:paraId="707E88FF" w14:textId="77777777" w:rsidR="007F6E56" w:rsidRDefault="007F6E56" w:rsidP="007F6E56">
      <w:pPr>
        <w:pStyle w:val="ListParagraph"/>
        <w:numPr>
          <w:ilvl w:val="0"/>
          <w:numId w:val="2"/>
        </w:numPr>
      </w:pPr>
      <w:r>
        <w:lastRenderedPageBreak/>
        <w:t xml:space="preserve">We will normalize our training and testing data by subtracting </w:t>
      </w:r>
      <w:proofErr w:type="spellStart"/>
      <w:r>
        <w:t>MeanShape</w:t>
      </w:r>
      <w:proofErr w:type="spellEnd"/>
      <w:r>
        <w:t>.</w:t>
      </w:r>
    </w:p>
    <w:p w14:paraId="415A988C" w14:textId="77777777" w:rsidR="007F6E56" w:rsidRDefault="007F6E56" w:rsidP="007F6E56">
      <w:pPr>
        <w:pStyle w:val="ListParagraph"/>
        <w:numPr>
          <w:ilvl w:val="0"/>
          <w:numId w:val="2"/>
        </w:numPr>
      </w:pPr>
      <w:r>
        <w:t xml:space="preserve">Finally, we will matrix multiply transpose of PC with test/train data and divide it with the respective square root of eigen values and construct the encoded test and train data respectively. </w:t>
      </w:r>
    </w:p>
    <w:p w14:paraId="4B9AFAB7" w14:textId="6A1F8774" w:rsidR="007F6E56" w:rsidRDefault="007F6E56" w:rsidP="007F6E56">
      <w:pPr>
        <w:pStyle w:val="ListParagraph"/>
      </w:pPr>
      <w:r>
        <w:t>Note: - Final size of encoded train/test will be 3 x number of train/test data respectively.</w:t>
      </w:r>
    </w:p>
    <w:p w14:paraId="36F825EA" w14:textId="77777777" w:rsidR="007F6E56" w:rsidRDefault="007F6E56" w:rsidP="007F6E56">
      <w:pPr>
        <w:pStyle w:val="ListParagraph"/>
      </w:pPr>
      <w:r>
        <w:t xml:space="preserve">Major Doubt: - </w:t>
      </w:r>
    </w:p>
    <w:p w14:paraId="569C57C3" w14:textId="5E0B77DA" w:rsidR="007F6E56" w:rsidRDefault="007F6E56" w:rsidP="007F6E56">
      <w:pPr>
        <w:pStyle w:val="ListParagraph"/>
        <w:numPr>
          <w:ilvl w:val="0"/>
          <w:numId w:val="4"/>
        </w:numPr>
      </w:pPr>
      <w:r>
        <w:t>Are we reversing the process of PCA to find the original covariance matrix that represents our data?</w:t>
      </w:r>
    </w:p>
    <w:p w14:paraId="10B2DF55" w14:textId="54D1B830" w:rsidR="007F6E56" w:rsidRDefault="007F6E56" w:rsidP="007F6E56">
      <w:pPr>
        <w:pStyle w:val="ListParagraph"/>
        <w:numPr>
          <w:ilvl w:val="0"/>
          <w:numId w:val="4"/>
        </w:numPr>
      </w:pPr>
      <w:r>
        <w:t>Why are we dividing centralized shape data with square root of number of train data?</w:t>
      </w:r>
    </w:p>
    <w:p w14:paraId="59954939" w14:textId="77777777" w:rsidR="007F6E56" w:rsidRDefault="007F6E56" w:rsidP="007F6E56">
      <w:pPr>
        <w:pStyle w:val="ListParagraph"/>
      </w:pPr>
    </w:p>
    <w:p w14:paraId="53EF36C9" w14:textId="6E74C5A3" w:rsidR="007F6E56" w:rsidRDefault="007F6E56" w:rsidP="007F6E56">
      <w:pPr>
        <w:rPr>
          <w:rStyle w:val="IntenseEmphasis"/>
        </w:rPr>
      </w:pPr>
      <w:r>
        <w:rPr>
          <w:rStyle w:val="IntenseEmphasis"/>
        </w:rPr>
        <w:t>Shape encoding:</w:t>
      </w:r>
    </w:p>
    <w:p w14:paraId="10CEF308" w14:textId="3EA4CD51" w:rsidR="007F6E56" w:rsidRDefault="007F6E56" w:rsidP="007F6E56">
      <w:pPr>
        <w:rPr>
          <w:rStyle w:val="IntenseEmphasis"/>
        </w:rPr>
      </w:pPr>
      <w:r w:rsidRPr="007F6E56">
        <w:rPr>
          <w:rStyle w:val="IntenseEmphasis"/>
        </w:rPr>
        <w:drawing>
          <wp:inline distT="0" distB="0" distL="0" distR="0" wp14:anchorId="201E14EB" wp14:editId="147D339F">
            <wp:extent cx="5731510" cy="37382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731510" cy="3738245"/>
                    </a:xfrm>
                    <a:prstGeom prst="rect">
                      <a:avLst/>
                    </a:prstGeom>
                  </pic:spPr>
                </pic:pic>
              </a:graphicData>
            </a:graphic>
          </wp:inline>
        </w:drawing>
      </w:r>
    </w:p>
    <w:p w14:paraId="5F86906D" w14:textId="77777777" w:rsidR="007F6E56" w:rsidRDefault="007F6E56" w:rsidP="007F6E56">
      <w:pPr>
        <w:pStyle w:val="ListParagraph"/>
      </w:pPr>
      <w:r>
        <w:t>In the above diagram going from right to left is encoding.</w:t>
      </w:r>
      <w:r>
        <w:t xml:space="preserve"> </w:t>
      </w:r>
      <w:r>
        <w:t xml:space="preserve">The data </w:t>
      </w:r>
      <w:proofErr w:type="spellStart"/>
      <w:r>
        <w:t>S</w:t>
      </w:r>
      <w:r>
        <w:t>tress</w:t>
      </w:r>
      <w:r>
        <w:t>Data.mat</w:t>
      </w:r>
      <w:proofErr w:type="spellEnd"/>
      <w:r>
        <w:t xml:space="preserve"> is a </w:t>
      </w:r>
      <w:r>
        <w:t>4</w:t>
      </w:r>
      <w:r>
        <w:t xml:space="preserve">D array that has </w:t>
      </w:r>
      <w:r>
        <w:t>4 channels containing stress at different planes of 5000 nodes for each 729 shapes. The encoding is done by using bidirectional neural network using convolution layers. The steps are: -</w:t>
      </w:r>
    </w:p>
    <w:p w14:paraId="650EEE13" w14:textId="4412D4AF" w:rsidR="007F6E56" w:rsidRDefault="007F6E56" w:rsidP="007F6E56">
      <w:pPr>
        <w:pStyle w:val="ListParagraph"/>
        <w:numPr>
          <w:ilvl w:val="0"/>
          <w:numId w:val="3"/>
        </w:numPr>
      </w:pPr>
      <w:r>
        <w:t xml:space="preserve">We divide the </w:t>
      </w:r>
      <w:proofErr w:type="spellStart"/>
      <w:r>
        <w:t>StressData</w:t>
      </w:r>
      <w:proofErr w:type="spellEnd"/>
      <w:r>
        <w:t xml:space="preserve"> into train and test data, reshape them into 4D array of size 50 x 100 x 3 x number of train/test and save them as </w:t>
      </w:r>
      <w:proofErr w:type="spellStart"/>
      <w:r>
        <w:t>SData_train</w:t>
      </w:r>
      <w:proofErr w:type="spellEnd"/>
      <w:r>
        <w:t>/</w:t>
      </w:r>
      <w:proofErr w:type="spellStart"/>
      <w:r>
        <w:t>SData_test</w:t>
      </w:r>
      <w:proofErr w:type="spellEnd"/>
      <w:r>
        <w:t xml:space="preserve"> respectively. Basically, we rearrange the order of dimension of stress data while removing the 3</w:t>
      </w:r>
      <w:r w:rsidRPr="007F6E56">
        <w:rPr>
          <w:vertAlign w:val="superscript"/>
        </w:rPr>
        <w:t>rd</w:t>
      </w:r>
      <w:r>
        <w:t xml:space="preserve"> column and converted the 1D vector of Nodes into 2D array of size 50 x 100 for convo operation.</w:t>
      </w:r>
    </w:p>
    <w:p w14:paraId="3BA2D6AF" w14:textId="7C4822B9" w:rsidR="007F6E56" w:rsidRDefault="007F6E56" w:rsidP="007F6E56">
      <w:pPr>
        <w:pStyle w:val="ListParagraph"/>
        <w:numPr>
          <w:ilvl w:val="0"/>
          <w:numId w:val="3"/>
        </w:numPr>
      </w:pPr>
      <w:r>
        <w:rPr>
          <w:rStyle w:val="IntenseEmphasis"/>
          <w:i w:val="0"/>
          <w:iCs w:val="0"/>
          <w:color w:val="auto"/>
        </w:rPr>
        <w:t xml:space="preserve">Using </w:t>
      </w:r>
      <w:r>
        <w:t>im2patch</w:t>
      </w:r>
      <w:r>
        <w:t xml:space="preserve"> function </w:t>
      </w:r>
      <w:r w:rsidRPr="007F6E56">
        <w:rPr>
          <w:b/>
          <w:bCs/>
        </w:rPr>
        <w:t>each</w:t>
      </w:r>
      <w:r>
        <w:t xml:space="preserve"> </w:t>
      </w:r>
      <w:r w:rsidRPr="007F6E56">
        <w:rPr>
          <w:b/>
          <w:bCs/>
        </w:rPr>
        <w:t>train</w:t>
      </w:r>
      <w:r>
        <w:t xml:space="preserve"> data is broken into 4D patches of dimension 10 x 20 x 3 x 25, containing 25 Nodes patches of size 10 x 20 for each channel. </w:t>
      </w:r>
    </w:p>
    <w:p w14:paraId="686B2B2C" w14:textId="11B58388" w:rsidR="007F6E56" w:rsidRDefault="007F6E56" w:rsidP="007F6E56">
      <w:pPr>
        <w:pStyle w:val="ListParagraph"/>
        <w:numPr>
          <w:ilvl w:val="0"/>
          <w:numId w:val="3"/>
        </w:numPr>
      </w:pPr>
      <w:r>
        <w:lastRenderedPageBreak/>
        <w:t>Each patch of train is concatenated in Data1 of size 600 x 25*number of train data.  Here, 600 rows have 200 (single patch) of each channel stress and 25 columns for each train data.</w:t>
      </w:r>
    </w:p>
    <w:p w14:paraId="7B83BBC3" w14:textId="484A4E78" w:rsidR="007F6E56" w:rsidRDefault="007F6E56" w:rsidP="007F6E56">
      <w:pPr>
        <w:pStyle w:val="ListParagraph"/>
        <w:numPr>
          <w:ilvl w:val="0"/>
          <w:numId w:val="3"/>
        </w:numPr>
      </w:pPr>
      <w:r>
        <w:t>Applying PCA, i.e., construct Data1 covariance matrix and find its eigen vectors and values using SVD.</w:t>
      </w:r>
    </w:p>
    <w:p w14:paraId="255B7815" w14:textId="5926CFA2" w:rsidR="007F6E56" w:rsidRDefault="0047424B" w:rsidP="007F6E56">
      <w:pPr>
        <w:pStyle w:val="ListParagraph"/>
        <w:numPr>
          <w:ilvl w:val="0"/>
          <w:numId w:val="3"/>
        </w:numPr>
        <w:rPr>
          <w:rStyle w:val="IntenseEmphasis"/>
          <w:i w:val="0"/>
          <w:iCs w:val="0"/>
          <w:color w:val="auto"/>
        </w:rPr>
      </w:pPr>
      <w:r>
        <w:rPr>
          <w:rStyle w:val="IntenseEmphasis"/>
          <w:i w:val="0"/>
          <w:iCs w:val="0"/>
          <w:color w:val="auto"/>
        </w:rPr>
        <w:t>We construct W1 using the first 256 columns of eigen vector into the shape 10 x 20 x 3 x 256.</w:t>
      </w:r>
    </w:p>
    <w:p w14:paraId="40F85B2F" w14:textId="601DB4E9" w:rsidR="0047424B" w:rsidRPr="007F6E56" w:rsidRDefault="0047424B" w:rsidP="007F6E56">
      <w:pPr>
        <w:pStyle w:val="ListParagraph"/>
        <w:numPr>
          <w:ilvl w:val="0"/>
          <w:numId w:val="3"/>
        </w:numPr>
        <w:rPr>
          <w:rStyle w:val="IntenseEmphasis"/>
          <w:i w:val="0"/>
          <w:iCs w:val="0"/>
          <w:color w:val="auto"/>
        </w:rPr>
      </w:pPr>
      <w:r>
        <w:rPr>
          <w:rStyle w:val="IntenseEmphasis"/>
          <w:i w:val="0"/>
          <w:iCs w:val="0"/>
          <w:color w:val="auto"/>
        </w:rPr>
        <w:t>Now we will evaluate the convolution of</w:t>
      </w:r>
      <w:r w:rsidR="00D86795">
        <w:rPr>
          <w:rStyle w:val="IntenseEmphasis"/>
          <w:i w:val="0"/>
          <w:iCs w:val="0"/>
          <w:color w:val="auto"/>
        </w:rPr>
        <w:t xml:space="preserve"> </w:t>
      </w:r>
      <w:proofErr w:type="spellStart"/>
      <w:r w:rsidR="00D86795">
        <w:rPr>
          <w:rStyle w:val="IntenseEmphasis"/>
          <w:i w:val="0"/>
          <w:iCs w:val="0"/>
          <w:color w:val="auto"/>
        </w:rPr>
        <w:t>SData_train</w:t>
      </w:r>
      <w:proofErr w:type="spellEnd"/>
      <w:r w:rsidR="00D86795">
        <w:rPr>
          <w:rStyle w:val="IntenseEmphasis"/>
          <w:i w:val="0"/>
          <w:iCs w:val="0"/>
          <w:color w:val="auto"/>
        </w:rPr>
        <w:t xml:space="preserve"> with the weights W1 and 0 bias with the stride of 10 and 20, and store in Y1.</w:t>
      </w:r>
      <w:r w:rsidR="00C443E7">
        <w:rPr>
          <w:rStyle w:val="IntenseEmphasis"/>
          <w:i w:val="0"/>
          <w:iCs w:val="0"/>
          <w:color w:val="auto"/>
        </w:rPr>
        <w:t xml:space="preserve"> This is the first layer of </w:t>
      </w:r>
    </w:p>
    <w:p w14:paraId="345DE9DE" w14:textId="7C3EA885" w:rsidR="007F6E56" w:rsidRDefault="007F6E56" w:rsidP="007F6E56">
      <w:pPr>
        <w:pStyle w:val="Heading2"/>
      </w:pPr>
      <w:r>
        <w:t>Inputs</w:t>
      </w:r>
    </w:p>
    <w:p w14:paraId="141A4B40" w14:textId="6168E3AA" w:rsidR="007F6E56" w:rsidRDefault="007F6E56" w:rsidP="007F6E56">
      <w:pPr>
        <w:pStyle w:val="ListParagraph"/>
        <w:numPr>
          <w:ilvl w:val="0"/>
          <w:numId w:val="1"/>
        </w:numPr>
      </w:pPr>
      <w:proofErr w:type="spellStart"/>
      <w:r>
        <w:t>OutputDataFile</w:t>
      </w:r>
      <w:proofErr w:type="spellEnd"/>
      <w:r>
        <w:t>: - We will save all the outputs in this file</w:t>
      </w:r>
    </w:p>
    <w:p w14:paraId="6DF60109" w14:textId="1B2578A3" w:rsidR="007F6E56" w:rsidRDefault="007F6E56" w:rsidP="007F6E56">
      <w:pPr>
        <w:pStyle w:val="ListParagraph"/>
        <w:numPr>
          <w:ilvl w:val="0"/>
          <w:numId w:val="1"/>
        </w:numPr>
      </w:pPr>
      <w:proofErr w:type="spellStart"/>
      <w:r>
        <w:t>ShapeDataFile</w:t>
      </w:r>
      <w:proofErr w:type="spellEnd"/>
      <w:r>
        <w:t xml:space="preserve">: - Load the </w:t>
      </w:r>
      <w:proofErr w:type="spellStart"/>
      <w:r>
        <w:t>ShapeData.mat</w:t>
      </w:r>
      <w:proofErr w:type="spellEnd"/>
    </w:p>
    <w:p w14:paraId="7C758F53" w14:textId="2F10F63D" w:rsidR="007F6E56" w:rsidRDefault="007F6E56" w:rsidP="007F6E56">
      <w:pPr>
        <w:pStyle w:val="ListParagraph"/>
        <w:numPr>
          <w:ilvl w:val="0"/>
          <w:numId w:val="1"/>
        </w:numPr>
      </w:pPr>
      <w:proofErr w:type="spellStart"/>
      <w:r>
        <w:t>StressDataFile</w:t>
      </w:r>
      <w:proofErr w:type="spellEnd"/>
      <w:r>
        <w:t xml:space="preserve">: - Load the </w:t>
      </w:r>
      <w:proofErr w:type="spellStart"/>
      <w:r>
        <w:t>StressData.mat</w:t>
      </w:r>
      <w:proofErr w:type="spellEnd"/>
    </w:p>
    <w:p w14:paraId="1EC3B76C" w14:textId="1AB2561E" w:rsidR="007F6E56" w:rsidRDefault="007F6E56" w:rsidP="007F6E56">
      <w:pPr>
        <w:pStyle w:val="ListParagraph"/>
        <w:numPr>
          <w:ilvl w:val="0"/>
          <w:numId w:val="1"/>
        </w:numPr>
      </w:pPr>
      <w:proofErr w:type="spellStart"/>
      <w:r>
        <w:t>IdxList_train</w:t>
      </w:r>
      <w:proofErr w:type="spellEnd"/>
      <w:r>
        <w:t>: - This list contains the position of columns (out of 729) which will be our training set</w:t>
      </w:r>
    </w:p>
    <w:p w14:paraId="28058F79" w14:textId="66A22455" w:rsidR="007F6E56" w:rsidRDefault="007F6E56" w:rsidP="007F6E56">
      <w:pPr>
        <w:pStyle w:val="ListParagraph"/>
        <w:numPr>
          <w:ilvl w:val="0"/>
          <w:numId w:val="1"/>
        </w:numPr>
      </w:pPr>
      <w:proofErr w:type="spellStart"/>
      <w:r>
        <w:t>IdxList_test</w:t>
      </w:r>
      <w:proofErr w:type="spellEnd"/>
      <w:r>
        <w:t>: - This list contains the position of columns (out of 729) which will be our testing set</w:t>
      </w:r>
    </w:p>
    <w:p w14:paraId="361D270C" w14:textId="785BFE7B" w:rsidR="007F6E56" w:rsidRDefault="007F6E56" w:rsidP="007F6E56">
      <w:pPr>
        <w:pStyle w:val="Heading2"/>
      </w:pPr>
      <w:r>
        <w:t>Outputs</w:t>
      </w:r>
    </w:p>
    <w:p w14:paraId="47AC1A82" w14:textId="411A9406" w:rsidR="007F6E56" w:rsidRDefault="007F6E56" w:rsidP="007F6E56">
      <w:r>
        <w:t xml:space="preserve"> </w:t>
      </w:r>
    </w:p>
    <w:p w14:paraId="33AD6E37" w14:textId="2535C85F" w:rsidR="007F6E56" w:rsidRDefault="007F6E56" w:rsidP="007F6E56">
      <w:pPr>
        <w:pStyle w:val="Heading1"/>
      </w:pPr>
      <w:r>
        <w:t>Im2patch.m</w:t>
      </w:r>
    </w:p>
    <w:p w14:paraId="1B54A9D3" w14:textId="2F90C964" w:rsidR="007F6E56" w:rsidRPr="007F6E56" w:rsidRDefault="007F6E56" w:rsidP="007F6E56">
      <w:r>
        <w:t>It takes an 2D or 3D array. We will only be using 3D array algorithm to form the patches. The array has 3 channels which contains n x m Nodes. This function divides the n x m into further small patches of size L1 x L2 (here, L1 = 10 and L2 = 20) while taking the stride of S1 and S2 (here, S1 = L1 and S2 = L2). Thus, no repletion of data is happening. If S1 or S2 was less than L1 and L2 respectively then data would have repeated and if was more then data would have been lost.</w:t>
      </w:r>
    </w:p>
    <w:sectPr w:rsidR="007F6E56" w:rsidRPr="007F6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63673"/>
    <w:multiLevelType w:val="hybridMultilevel"/>
    <w:tmpl w:val="0AC8EA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7A7208D"/>
    <w:multiLevelType w:val="hybridMultilevel"/>
    <w:tmpl w:val="EF7AE2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785F75"/>
    <w:multiLevelType w:val="hybridMultilevel"/>
    <w:tmpl w:val="A3127A0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646726"/>
    <w:multiLevelType w:val="hybridMultilevel"/>
    <w:tmpl w:val="D7323E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6C"/>
    <w:rsid w:val="0019339F"/>
    <w:rsid w:val="002B29F7"/>
    <w:rsid w:val="0047424B"/>
    <w:rsid w:val="007F6E56"/>
    <w:rsid w:val="00C2285F"/>
    <w:rsid w:val="00C443E7"/>
    <w:rsid w:val="00D86795"/>
    <w:rsid w:val="00E74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3FB1"/>
  <w15:docId w15:val="{CC2ABC6D-07E5-4FC0-9379-04056370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E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6E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6E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E5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F6E56"/>
    <w:pPr>
      <w:ind w:left="720"/>
      <w:contextualSpacing/>
    </w:pPr>
  </w:style>
  <w:style w:type="character" w:customStyle="1" w:styleId="Heading2Char">
    <w:name w:val="Heading 2 Char"/>
    <w:basedOn w:val="DefaultParagraphFont"/>
    <w:link w:val="Heading2"/>
    <w:uiPriority w:val="9"/>
    <w:rsid w:val="007F6E56"/>
    <w:rPr>
      <w:rFonts w:asciiTheme="majorHAnsi" w:eastAsiaTheme="majorEastAsia" w:hAnsiTheme="majorHAnsi" w:cstheme="majorBidi"/>
      <w:color w:val="365F91" w:themeColor="accent1" w:themeShade="BF"/>
      <w:sz w:val="26"/>
      <w:szCs w:val="26"/>
    </w:rPr>
  </w:style>
  <w:style w:type="character" w:styleId="IntenseEmphasis">
    <w:name w:val="Intense Emphasis"/>
    <w:basedOn w:val="DefaultParagraphFont"/>
    <w:uiPriority w:val="21"/>
    <w:qFormat/>
    <w:rsid w:val="007F6E56"/>
    <w:rPr>
      <w:i/>
      <w:iCs/>
      <w:color w:val="4F81BD" w:themeColor="accent1"/>
    </w:rPr>
  </w:style>
  <w:style w:type="paragraph" w:styleId="NoSpacing">
    <w:name w:val="No Spacing"/>
    <w:uiPriority w:val="1"/>
    <w:qFormat/>
    <w:rsid w:val="007F6E56"/>
    <w:pPr>
      <w:spacing w:after="0" w:line="240" w:lineRule="auto"/>
    </w:pPr>
  </w:style>
  <w:style w:type="character" w:customStyle="1" w:styleId="Heading3Char">
    <w:name w:val="Heading 3 Char"/>
    <w:basedOn w:val="DefaultParagraphFont"/>
    <w:link w:val="Heading3"/>
    <w:uiPriority w:val="9"/>
    <w:rsid w:val="007F6E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84C8EE-14BB-4183-BC05-F1DFB4E49E7D}"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IN"/>
        </a:p>
      </dgm:t>
    </dgm:pt>
    <dgm:pt modelId="{7B527CC6-D3D1-41BF-AF66-253C6994EEBC}">
      <dgm:prSet phldrT="[Text]"/>
      <dgm:spPr/>
      <dgm:t>
        <a:bodyPr/>
        <a:lstStyle/>
        <a:p>
          <a:r>
            <a:rPr lang="en-IN"/>
            <a:t>Run DLStress.py File</a:t>
          </a:r>
        </a:p>
      </dgm:t>
    </dgm:pt>
    <dgm:pt modelId="{1D3D79BD-4245-4BBC-8850-D4575AB7A501}" type="parTrans" cxnId="{C06BEBFE-5C86-4F65-9ABE-F98C0B3EB2D0}">
      <dgm:prSet/>
      <dgm:spPr/>
      <dgm:t>
        <a:bodyPr/>
        <a:lstStyle/>
        <a:p>
          <a:endParaRPr lang="en-IN"/>
        </a:p>
      </dgm:t>
    </dgm:pt>
    <dgm:pt modelId="{F5CCE654-300D-400F-B4D3-53CA1B4004BF}" type="sibTrans" cxnId="{C06BEBFE-5C86-4F65-9ABE-F98C0B3EB2D0}">
      <dgm:prSet/>
      <dgm:spPr/>
      <dgm:t>
        <a:bodyPr/>
        <a:lstStyle/>
        <a:p>
          <a:endParaRPr lang="en-IN"/>
        </a:p>
      </dgm:t>
    </dgm:pt>
    <dgm:pt modelId="{349F03BA-1367-4C36-B474-FC872C4072B5}">
      <dgm:prSet phldrT="[Text]"/>
      <dgm:spPr/>
      <dgm:t>
        <a:bodyPr/>
        <a:lstStyle/>
        <a:p>
          <a:r>
            <a:rPr lang="en-IN"/>
            <a:t>This will save some .mat file</a:t>
          </a:r>
        </a:p>
      </dgm:t>
    </dgm:pt>
    <dgm:pt modelId="{3FD0B8C3-34F8-4E68-898C-64368AFD5366}" type="parTrans" cxnId="{3C11B71A-89AD-4A66-9E74-C5C250BAB5CB}">
      <dgm:prSet/>
      <dgm:spPr/>
      <dgm:t>
        <a:bodyPr/>
        <a:lstStyle/>
        <a:p>
          <a:endParaRPr lang="en-IN"/>
        </a:p>
      </dgm:t>
    </dgm:pt>
    <dgm:pt modelId="{B6F5378E-FAF7-42DC-AEE2-311315536D70}" type="sibTrans" cxnId="{3C11B71A-89AD-4A66-9E74-C5C250BAB5CB}">
      <dgm:prSet/>
      <dgm:spPr/>
      <dgm:t>
        <a:bodyPr/>
        <a:lstStyle/>
        <a:p>
          <a:endParaRPr lang="en-IN"/>
        </a:p>
      </dgm:t>
    </dgm:pt>
    <dgm:pt modelId="{8D1826C1-0D9D-40F5-A8EB-A98C14F01EBC}">
      <dgm:prSet phldrT="[Text]"/>
      <dgm:spPr/>
      <dgm:t>
        <a:bodyPr/>
        <a:lstStyle/>
        <a:p>
          <a:r>
            <a:rPr lang="en-IN"/>
            <a:t>Run Visualization.m </a:t>
          </a:r>
        </a:p>
      </dgm:t>
    </dgm:pt>
    <dgm:pt modelId="{359843D0-AECD-4B6C-90ED-B75B1CAAB391}" type="parTrans" cxnId="{44C81703-31FF-43F3-8D05-D464B29FB53C}">
      <dgm:prSet/>
      <dgm:spPr/>
      <dgm:t>
        <a:bodyPr/>
        <a:lstStyle/>
        <a:p>
          <a:endParaRPr lang="en-IN"/>
        </a:p>
      </dgm:t>
    </dgm:pt>
    <dgm:pt modelId="{51A63590-252B-4AF8-B6C1-9A697425A7FF}" type="sibTrans" cxnId="{44C81703-31FF-43F3-8D05-D464B29FB53C}">
      <dgm:prSet/>
      <dgm:spPr/>
      <dgm:t>
        <a:bodyPr/>
        <a:lstStyle/>
        <a:p>
          <a:endParaRPr lang="en-IN"/>
        </a:p>
      </dgm:t>
    </dgm:pt>
    <dgm:pt modelId="{8ECD4312-9520-4915-BBEE-76C724865F10}">
      <dgm:prSet phldrT="[Text]"/>
      <dgm:spPr/>
      <dgm:t>
        <a:bodyPr/>
        <a:lstStyle/>
        <a:p>
          <a:r>
            <a:rPr lang="en-IN"/>
            <a:t>This will convert .mat files to vtk files</a:t>
          </a:r>
        </a:p>
      </dgm:t>
    </dgm:pt>
    <dgm:pt modelId="{798BDC27-BE2C-44D0-B2D8-A33978786A23}" type="parTrans" cxnId="{9BEAF742-CAD2-4C0E-85E7-4FFE3C72B269}">
      <dgm:prSet/>
      <dgm:spPr/>
      <dgm:t>
        <a:bodyPr/>
        <a:lstStyle/>
        <a:p>
          <a:endParaRPr lang="en-IN"/>
        </a:p>
      </dgm:t>
    </dgm:pt>
    <dgm:pt modelId="{723A422A-1C6F-40B9-BE59-C4E091392F20}" type="sibTrans" cxnId="{9BEAF742-CAD2-4C0E-85E7-4FFE3C72B269}">
      <dgm:prSet/>
      <dgm:spPr/>
      <dgm:t>
        <a:bodyPr/>
        <a:lstStyle/>
        <a:p>
          <a:endParaRPr lang="en-IN"/>
        </a:p>
      </dgm:t>
    </dgm:pt>
    <dgm:pt modelId="{1BCE45A8-857E-4681-8F86-B12C85C7FD64}">
      <dgm:prSet phldrT="[Text]"/>
      <dgm:spPr/>
      <dgm:t>
        <a:bodyPr/>
        <a:lstStyle/>
        <a:p>
          <a:r>
            <a:rPr lang="en-IN"/>
            <a:t>Open vtk files in ParaView</a:t>
          </a:r>
        </a:p>
      </dgm:t>
    </dgm:pt>
    <dgm:pt modelId="{4D86A810-1C81-4079-9721-2BC42407398A}" type="parTrans" cxnId="{3AC53A26-EDBC-4A0C-B156-BC3A44348E97}">
      <dgm:prSet/>
      <dgm:spPr/>
      <dgm:t>
        <a:bodyPr/>
        <a:lstStyle/>
        <a:p>
          <a:endParaRPr lang="en-IN"/>
        </a:p>
      </dgm:t>
    </dgm:pt>
    <dgm:pt modelId="{6304127C-9B3F-4D40-AB10-6577885A7E08}" type="sibTrans" cxnId="{3AC53A26-EDBC-4A0C-B156-BC3A44348E97}">
      <dgm:prSet/>
      <dgm:spPr/>
      <dgm:t>
        <a:bodyPr/>
        <a:lstStyle/>
        <a:p>
          <a:endParaRPr lang="en-IN"/>
        </a:p>
      </dgm:t>
    </dgm:pt>
    <dgm:pt modelId="{57E8819A-9F76-49C0-AC25-B72B9DFF43B2}">
      <dgm:prSet phldrT="[Text]"/>
      <dgm:spPr/>
      <dgm:t>
        <a:bodyPr/>
        <a:lstStyle/>
        <a:p>
          <a:r>
            <a:rPr lang="en-IN"/>
            <a:t>This software visulaizes the vtk file.</a:t>
          </a:r>
        </a:p>
      </dgm:t>
    </dgm:pt>
    <dgm:pt modelId="{3788F879-5271-44B4-8848-6A7A290FDD8E}" type="parTrans" cxnId="{333A517C-1B57-4F3B-9DD1-CC6EEEEAB9DB}">
      <dgm:prSet/>
      <dgm:spPr/>
      <dgm:t>
        <a:bodyPr/>
        <a:lstStyle/>
        <a:p>
          <a:endParaRPr lang="en-IN"/>
        </a:p>
      </dgm:t>
    </dgm:pt>
    <dgm:pt modelId="{ED84905D-21D4-4FD0-8EAB-798FD1E6DD05}" type="sibTrans" cxnId="{333A517C-1B57-4F3B-9DD1-CC6EEEEAB9DB}">
      <dgm:prSet/>
      <dgm:spPr/>
      <dgm:t>
        <a:bodyPr/>
        <a:lstStyle/>
        <a:p>
          <a:endParaRPr lang="en-IN"/>
        </a:p>
      </dgm:t>
    </dgm:pt>
    <dgm:pt modelId="{31231734-051B-4A78-9B91-6DB2BF2AD801}" type="pres">
      <dgm:prSet presAssocID="{B284C8EE-14BB-4183-BC05-F1DFB4E49E7D}" presName="linearFlow" presStyleCnt="0">
        <dgm:presLayoutVars>
          <dgm:dir/>
          <dgm:animLvl val="lvl"/>
          <dgm:resizeHandles val="exact"/>
        </dgm:presLayoutVars>
      </dgm:prSet>
      <dgm:spPr/>
    </dgm:pt>
    <dgm:pt modelId="{F76EF276-D510-4609-8279-C1F72852B59C}" type="pres">
      <dgm:prSet presAssocID="{7B527CC6-D3D1-41BF-AF66-253C6994EEBC}" presName="composite" presStyleCnt="0"/>
      <dgm:spPr/>
    </dgm:pt>
    <dgm:pt modelId="{0C23B363-83F5-4622-B563-2243D673C356}" type="pres">
      <dgm:prSet presAssocID="{7B527CC6-D3D1-41BF-AF66-253C6994EEBC}" presName="parTx" presStyleLbl="node1" presStyleIdx="0" presStyleCnt="3">
        <dgm:presLayoutVars>
          <dgm:chMax val="0"/>
          <dgm:chPref val="0"/>
          <dgm:bulletEnabled val="1"/>
        </dgm:presLayoutVars>
      </dgm:prSet>
      <dgm:spPr/>
    </dgm:pt>
    <dgm:pt modelId="{07F97610-485F-4178-B53C-58EC19656772}" type="pres">
      <dgm:prSet presAssocID="{7B527CC6-D3D1-41BF-AF66-253C6994EEBC}" presName="parSh" presStyleLbl="node1" presStyleIdx="0" presStyleCnt="3"/>
      <dgm:spPr/>
    </dgm:pt>
    <dgm:pt modelId="{0A749B57-31B4-4364-A369-9DA1185A7F8F}" type="pres">
      <dgm:prSet presAssocID="{7B527CC6-D3D1-41BF-AF66-253C6994EEBC}" presName="desTx" presStyleLbl="fgAcc1" presStyleIdx="0" presStyleCnt="3">
        <dgm:presLayoutVars>
          <dgm:bulletEnabled val="1"/>
        </dgm:presLayoutVars>
      </dgm:prSet>
      <dgm:spPr/>
    </dgm:pt>
    <dgm:pt modelId="{B897CA46-4225-4DD6-B968-3B192017A2E8}" type="pres">
      <dgm:prSet presAssocID="{F5CCE654-300D-400F-B4D3-53CA1B4004BF}" presName="sibTrans" presStyleLbl="sibTrans2D1" presStyleIdx="0" presStyleCnt="2"/>
      <dgm:spPr/>
    </dgm:pt>
    <dgm:pt modelId="{16973122-8BB6-4AB9-A2B4-92E7241A8E7C}" type="pres">
      <dgm:prSet presAssocID="{F5CCE654-300D-400F-B4D3-53CA1B4004BF}" presName="connTx" presStyleLbl="sibTrans2D1" presStyleIdx="0" presStyleCnt="2"/>
      <dgm:spPr/>
    </dgm:pt>
    <dgm:pt modelId="{5261556D-FE61-4B2A-B21C-280133AE57FD}" type="pres">
      <dgm:prSet presAssocID="{8D1826C1-0D9D-40F5-A8EB-A98C14F01EBC}" presName="composite" presStyleCnt="0"/>
      <dgm:spPr/>
    </dgm:pt>
    <dgm:pt modelId="{A9380EC5-A469-4444-B8A7-162AE1C53166}" type="pres">
      <dgm:prSet presAssocID="{8D1826C1-0D9D-40F5-A8EB-A98C14F01EBC}" presName="parTx" presStyleLbl="node1" presStyleIdx="0" presStyleCnt="3">
        <dgm:presLayoutVars>
          <dgm:chMax val="0"/>
          <dgm:chPref val="0"/>
          <dgm:bulletEnabled val="1"/>
        </dgm:presLayoutVars>
      </dgm:prSet>
      <dgm:spPr/>
    </dgm:pt>
    <dgm:pt modelId="{9ACF04E6-F544-4B21-A9EA-8F5E44B26FB2}" type="pres">
      <dgm:prSet presAssocID="{8D1826C1-0D9D-40F5-A8EB-A98C14F01EBC}" presName="parSh" presStyleLbl="node1" presStyleIdx="1" presStyleCnt="3"/>
      <dgm:spPr/>
    </dgm:pt>
    <dgm:pt modelId="{B685B526-7E86-4FD4-9608-FEBC31A82E2B}" type="pres">
      <dgm:prSet presAssocID="{8D1826C1-0D9D-40F5-A8EB-A98C14F01EBC}" presName="desTx" presStyleLbl="fgAcc1" presStyleIdx="1" presStyleCnt="3">
        <dgm:presLayoutVars>
          <dgm:bulletEnabled val="1"/>
        </dgm:presLayoutVars>
      </dgm:prSet>
      <dgm:spPr/>
    </dgm:pt>
    <dgm:pt modelId="{C6F079F4-7E1F-4978-8C1D-971D2D0D8807}" type="pres">
      <dgm:prSet presAssocID="{51A63590-252B-4AF8-B6C1-9A697425A7FF}" presName="sibTrans" presStyleLbl="sibTrans2D1" presStyleIdx="1" presStyleCnt="2"/>
      <dgm:spPr/>
    </dgm:pt>
    <dgm:pt modelId="{91257CB4-F7CC-40D4-B551-217037EB7AE8}" type="pres">
      <dgm:prSet presAssocID="{51A63590-252B-4AF8-B6C1-9A697425A7FF}" presName="connTx" presStyleLbl="sibTrans2D1" presStyleIdx="1" presStyleCnt="2"/>
      <dgm:spPr/>
    </dgm:pt>
    <dgm:pt modelId="{FCD29C1C-D0BE-45B8-96EF-97957B940812}" type="pres">
      <dgm:prSet presAssocID="{1BCE45A8-857E-4681-8F86-B12C85C7FD64}" presName="composite" presStyleCnt="0"/>
      <dgm:spPr/>
    </dgm:pt>
    <dgm:pt modelId="{800CE542-4798-4460-BD53-93A7900B07C5}" type="pres">
      <dgm:prSet presAssocID="{1BCE45A8-857E-4681-8F86-B12C85C7FD64}" presName="parTx" presStyleLbl="node1" presStyleIdx="1" presStyleCnt="3">
        <dgm:presLayoutVars>
          <dgm:chMax val="0"/>
          <dgm:chPref val="0"/>
          <dgm:bulletEnabled val="1"/>
        </dgm:presLayoutVars>
      </dgm:prSet>
      <dgm:spPr/>
    </dgm:pt>
    <dgm:pt modelId="{78DF3A60-EFF6-4E0E-B941-56BB5A4A60B0}" type="pres">
      <dgm:prSet presAssocID="{1BCE45A8-857E-4681-8F86-B12C85C7FD64}" presName="parSh" presStyleLbl="node1" presStyleIdx="2" presStyleCnt="3"/>
      <dgm:spPr/>
    </dgm:pt>
    <dgm:pt modelId="{036B81C9-8CEA-4FA8-B84B-EDF509A04CAD}" type="pres">
      <dgm:prSet presAssocID="{1BCE45A8-857E-4681-8F86-B12C85C7FD64}" presName="desTx" presStyleLbl="fgAcc1" presStyleIdx="2" presStyleCnt="3">
        <dgm:presLayoutVars>
          <dgm:bulletEnabled val="1"/>
        </dgm:presLayoutVars>
      </dgm:prSet>
      <dgm:spPr/>
    </dgm:pt>
  </dgm:ptLst>
  <dgm:cxnLst>
    <dgm:cxn modelId="{5F383402-20F9-4545-A463-A50FD56ABD60}" type="presOf" srcId="{8D1826C1-0D9D-40F5-A8EB-A98C14F01EBC}" destId="{A9380EC5-A469-4444-B8A7-162AE1C53166}" srcOrd="0" destOrd="0" presId="urn:microsoft.com/office/officeart/2005/8/layout/process3"/>
    <dgm:cxn modelId="{44C81703-31FF-43F3-8D05-D464B29FB53C}" srcId="{B284C8EE-14BB-4183-BC05-F1DFB4E49E7D}" destId="{8D1826C1-0D9D-40F5-A8EB-A98C14F01EBC}" srcOrd="1" destOrd="0" parTransId="{359843D0-AECD-4B6C-90ED-B75B1CAAB391}" sibTransId="{51A63590-252B-4AF8-B6C1-9A697425A7FF}"/>
    <dgm:cxn modelId="{390FF717-334A-4F36-8EA0-D2751FA90A88}" type="presOf" srcId="{51A63590-252B-4AF8-B6C1-9A697425A7FF}" destId="{91257CB4-F7CC-40D4-B551-217037EB7AE8}" srcOrd="1" destOrd="0" presId="urn:microsoft.com/office/officeart/2005/8/layout/process3"/>
    <dgm:cxn modelId="{3C11B71A-89AD-4A66-9E74-C5C250BAB5CB}" srcId="{7B527CC6-D3D1-41BF-AF66-253C6994EEBC}" destId="{349F03BA-1367-4C36-B474-FC872C4072B5}" srcOrd="0" destOrd="0" parTransId="{3FD0B8C3-34F8-4E68-898C-64368AFD5366}" sibTransId="{B6F5378E-FAF7-42DC-AEE2-311315536D70}"/>
    <dgm:cxn modelId="{3AC53A26-EDBC-4A0C-B156-BC3A44348E97}" srcId="{B284C8EE-14BB-4183-BC05-F1DFB4E49E7D}" destId="{1BCE45A8-857E-4681-8F86-B12C85C7FD64}" srcOrd="2" destOrd="0" parTransId="{4D86A810-1C81-4079-9721-2BC42407398A}" sibTransId="{6304127C-9B3F-4D40-AB10-6577885A7E08}"/>
    <dgm:cxn modelId="{1313B333-8BD5-4CB5-9752-5ACDB6049BB8}" type="presOf" srcId="{1BCE45A8-857E-4681-8F86-B12C85C7FD64}" destId="{800CE542-4798-4460-BD53-93A7900B07C5}" srcOrd="0" destOrd="0" presId="urn:microsoft.com/office/officeart/2005/8/layout/process3"/>
    <dgm:cxn modelId="{55E5143D-5BD6-4AC7-AD6D-702D984B498B}" type="presOf" srcId="{7B527CC6-D3D1-41BF-AF66-253C6994EEBC}" destId="{0C23B363-83F5-4622-B563-2243D673C356}" srcOrd="0" destOrd="0" presId="urn:microsoft.com/office/officeart/2005/8/layout/process3"/>
    <dgm:cxn modelId="{9BEAF742-CAD2-4C0E-85E7-4FFE3C72B269}" srcId="{8D1826C1-0D9D-40F5-A8EB-A98C14F01EBC}" destId="{8ECD4312-9520-4915-BBEE-76C724865F10}" srcOrd="0" destOrd="0" parTransId="{798BDC27-BE2C-44D0-B2D8-A33978786A23}" sibTransId="{723A422A-1C6F-40B9-BE59-C4E091392F20}"/>
    <dgm:cxn modelId="{98769F65-0426-42EF-80BD-07839DCFA323}" type="presOf" srcId="{51A63590-252B-4AF8-B6C1-9A697425A7FF}" destId="{C6F079F4-7E1F-4978-8C1D-971D2D0D8807}" srcOrd="0" destOrd="0" presId="urn:microsoft.com/office/officeart/2005/8/layout/process3"/>
    <dgm:cxn modelId="{72C66049-55B3-48F2-B738-E91BE9906849}" type="presOf" srcId="{1BCE45A8-857E-4681-8F86-B12C85C7FD64}" destId="{78DF3A60-EFF6-4E0E-B941-56BB5A4A60B0}" srcOrd="1" destOrd="0" presId="urn:microsoft.com/office/officeart/2005/8/layout/process3"/>
    <dgm:cxn modelId="{1950CF6A-BFF2-4DDC-9BFC-DFF3FFE24CB5}" type="presOf" srcId="{57E8819A-9F76-49C0-AC25-B72B9DFF43B2}" destId="{036B81C9-8CEA-4FA8-B84B-EDF509A04CAD}" srcOrd="0" destOrd="0" presId="urn:microsoft.com/office/officeart/2005/8/layout/process3"/>
    <dgm:cxn modelId="{333A517C-1B57-4F3B-9DD1-CC6EEEEAB9DB}" srcId="{1BCE45A8-857E-4681-8F86-B12C85C7FD64}" destId="{57E8819A-9F76-49C0-AC25-B72B9DFF43B2}" srcOrd="0" destOrd="0" parTransId="{3788F879-5271-44B4-8848-6A7A290FDD8E}" sibTransId="{ED84905D-21D4-4FD0-8EAB-798FD1E6DD05}"/>
    <dgm:cxn modelId="{60FBD880-5014-4ADD-9D02-D8935F5AEEE2}" type="presOf" srcId="{B284C8EE-14BB-4183-BC05-F1DFB4E49E7D}" destId="{31231734-051B-4A78-9B91-6DB2BF2AD801}" srcOrd="0" destOrd="0" presId="urn:microsoft.com/office/officeart/2005/8/layout/process3"/>
    <dgm:cxn modelId="{2C6E488A-9523-4B22-8CEA-BA4B7378052F}" type="presOf" srcId="{8ECD4312-9520-4915-BBEE-76C724865F10}" destId="{B685B526-7E86-4FD4-9608-FEBC31A82E2B}" srcOrd="0" destOrd="0" presId="urn:microsoft.com/office/officeart/2005/8/layout/process3"/>
    <dgm:cxn modelId="{FDA6BB9A-182C-453D-8B17-54CE8CF7BF66}" type="presOf" srcId="{8D1826C1-0D9D-40F5-A8EB-A98C14F01EBC}" destId="{9ACF04E6-F544-4B21-A9EA-8F5E44B26FB2}" srcOrd="1" destOrd="0" presId="urn:microsoft.com/office/officeart/2005/8/layout/process3"/>
    <dgm:cxn modelId="{861FEF9D-EDFD-4601-A6FA-77B977301E50}" type="presOf" srcId="{349F03BA-1367-4C36-B474-FC872C4072B5}" destId="{0A749B57-31B4-4364-A369-9DA1185A7F8F}" srcOrd="0" destOrd="0" presId="urn:microsoft.com/office/officeart/2005/8/layout/process3"/>
    <dgm:cxn modelId="{531298CA-C683-4A94-9407-B2DB41994C4D}" type="presOf" srcId="{7B527CC6-D3D1-41BF-AF66-253C6994EEBC}" destId="{07F97610-485F-4178-B53C-58EC19656772}" srcOrd="1" destOrd="0" presId="urn:microsoft.com/office/officeart/2005/8/layout/process3"/>
    <dgm:cxn modelId="{7FCCE3DC-FE2F-4957-98BD-486C373A0643}" type="presOf" srcId="{F5CCE654-300D-400F-B4D3-53CA1B4004BF}" destId="{B897CA46-4225-4DD6-B968-3B192017A2E8}" srcOrd="0" destOrd="0" presId="urn:microsoft.com/office/officeart/2005/8/layout/process3"/>
    <dgm:cxn modelId="{648FE7EC-A004-4A6E-82AE-EEE817FED00E}" type="presOf" srcId="{F5CCE654-300D-400F-B4D3-53CA1B4004BF}" destId="{16973122-8BB6-4AB9-A2B4-92E7241A8E7C}" srcOrd="1" destOrd="0" presId="urn:microsoft.com/office/officeart/2005/8/layout/process3"/>
    <dgm:cxn modelId="{C06BEBFE-5C86-4F65-9ABE-F98C0B3EB2D0}" srcId="{B284C8EE-14BB-4183-BC05-F1DFB4E49E7D}" destId="{7B527CC6-D3D1-41BF-AF66-253C6994EEBC}" srcOrd="0" destOrd="0" parTransId="{1D3D79BD-4245-4BBC-8850-D4575AB7A501}" sibTransId="{F5CCE654-300D-400F-B4D3-53CA1B4004BF}"/>
    <dgm:cxn modelId="{B0D56C47-F155-45B0-B88F-80C476E32618}" type="presParOf" srcId="{31231734-051B-4A78-9B91-6DB2BF2AD801}" destId="{F76EF276-D510-4609-8279-C1F72852B59C}" srcOrd="0" destOrd="0" presId="urn:microsoft.com/office/officeart/2005/8/layout/process3"/>
    <dgm:cxn modelId="{75288473-5A40-4542-AF26-2455917BC9E1}" type="presParOf" srcId="{F76EF276-D510-4609-8279-C1F72852B59C}" destId="{0C23B363-83F5-4622-B563-2243D673C356}" srcOrd="0" destOrd="0" presId="urn:microsoft.com/office/officeart/2005/8/layout/process3"/>
    <dgm:cxn modelId="{803EA9AE-3C72-4F3A-8EA4-34F671203A01}" type="presParOf" srcId="{F76EF276-D510-4609-8279-C1F72852B59C}" destId="{07F97610-485F-4178-B53C-58EC19656772}" srcOrd="1" destOrd="0" presId="urn:microsoft.com/office/officeart/2005/8/layout/process3"/>
    <dgm:cxn modelId="{210B859A-832E-41EE-82B2-B4B36FDBF92F}" type="presParOf" srcId="{F76EF276-D510-4609-8279-C1F72852B59C}" destId="{0A749B57-31B4-4364-A369-9DA1185A7F8F}" srcOrd="2" destOrd="0" presId="urn:microsoft.com/office/officeart/2005/8/layout/process3"/>
    <dgm:cxn modelId="{EB5C7D0E-68CA-4E48-A062-142609587C2D}" type="presParOf" srcId="{31231734-051B-4A78-9B91-6DB2BF2AD801}" destId="{B897CA46-4225-4DD6-B968-3B192017A2E8}" srcOrd="1" destOrd="0" presId="urn:microsoft.com/office/officeart/2005/8/layout/process3"/>
    <dgm:cxn modelId="{D813370E-6689-4E7A-8620-94CD3B72D7AA}" type="presParOf" srcId="{B897CA46-4225-4DD6-B968-3B192017A2E8}" destId="{16973122-8BB6-4AB9-A2B4-92E7241A8E7C}" srcOrd="0" destOrd="0" presId="urn:microsoft.com/office/officeart/2005/8/layout/process3"/>
    <dgm:cxn modelId="{F7CB44DA-040F-497F-8E79-697C304283E9}" type="presParOf" srcId="{31231734-051B-4A78-9B91-6DB2BF2AD801}" destId="{5261556D-FE61-4B2A-B21C-280133AE57FD}" srcOrd="2" destOrd="0" presId="urn:microsoft.com/office/officeart/2005/8/layout/process3"/>
    <dgm:cxn modelId="{53E8229A-F0DA-473F-9813-738A3158217D}" type="presParOf" srcId="{5261556D-FE61-4B2A-B21C-280133AE57FD}" destId="{A9380EC5-A469-4444-B8A7-162AE1C53166}" srcOrd="0" destOrd="0" presId="urn:microsoft.com/office/officeart/2005/8/layout/process3"/>
    <dgm:cxn modelId="{8F44C9F5-07B3-4181-B3D0-0D1641E1F857}" type="presParOf" srcId="{5261556D-FE61-4B2A-B21C-280133AE57FD}" destId="{9ACF04E6-F544-4B21-A9EA-8F5E44B26FB2}" srcOrd="1" destOrd="0" presId="urn:microsoft.com/office/officeart/2005/8/layout/process3"/>
    <dgm:cxn modelId="{6A735D9D-326D-4EB4-87D7-2835DAE216AD}" type="presParOf" srcId="{5261556D-FE61-4B2A-B21C-280133AE57FD}" destId="{B685B526-7E86-4FD4-9608-FEBC31A82E2B}" srcOrd="2" destOrd="0" presId="urn:microsoft.com/office/officeart/2005/8/layout/process3"/>
    <dgm:cxn modelId="{6F3B4A7E-A3F5-440D-A73C-A1D29ACA5152}" type="presParOf" srcId="{31231734-051B-4A78-9B91-6DB2BF2AD801}" destId="{C6F079F4-7E1F-4978-8C1D-971D2D0D8807}" srcOrd="3" destOrd="0" presId="urn:microsoft.com/office/officeart/2005/8/layout/process3"/>
    <dgm:cxn modelId="{AC8677A9-C15A-4F5C-B5A3-31634F03F2B6}" type="presParOf" srcId="{C6F079F4-7E1F-4978-8C1D-971D2D0D8807}" destId="{91257CB4-F7CC-40D4-B551-217037EB7AE8}" srcOrd="0" destOrd="0" presId="urn:microsoft.com/office/officeart/2005/8/layout/process3"/>
    <dgm:cxn modelId="{D3B88C15-3250-4F77-9155-5868E664CD6B}" type="presParOf" srcId="{31231734-051B-4A78-9B91-6DB2BF2AD801}" destId="{FCD29C1C-D0BE-45B8-96EF-97957B940812}" srcOrd="4" destOrd="0" presId="urn:microsoft.com/office/officeart/2005/8/layout/process3"/>
    <dgm:cxn modelId="{BD2EF359-1800-4E3A-8FEF-B0B8EB12231E}" type="presParOf" srcId="{FCD29C1C-D0BE-45B8-96EF-97957B940812}" destId="{800CE542-4798-4460-BD53-93A7900B07C5}" srcOrd="0" destOrd="0" presId="urn:microsoft.com/office/officeart/2005/8/layout/process3"/>
    <dgm:cxn modelId="{57704D62-299B-498C-A734-2D3ABADE894A}" type="presParOf" srcId="{FCD29C1C-D0BE-45B8-96EF-97957B940812}" destId="{78DF3A60-EFF6-4E0E-B941-56BB5A4A60B0}" srcOrd="1" destOrd="0" presId="urn:microsoft.com/office/officeart/2005/8/layout/process3"/>
    <dgm:cxn modelId="{734D12F7-34E2-475C-AACE-468A23793CE3}" type="presParOf" srcId="{FCD29C1C-D0BE-45B8-96EF-97957B940812}" destId="{036B81C9-8CEA-4FA8-B84B-EDF509A04CAD}"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F97610-485F-4178-B53C-58EC19656772}">
      <dsp:nvSpPr>
        <dsp:cNvPr id="0" name=""/>
        <dsp:cNvSpPr/>
      </dsp:nvSpPr>
      <dsp:spPr>
        <a:xfrm>
          <a:off x="2728" y="313144"/>
          <a:ext cx="1240708" cy="7020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IN" sz="1200" kern="1200"/>
            <a:t>Run DLStress.py File</a:t>
          </a:r>
        </a:p>
      </dsp:txBody>
      <dsp:txXfrm>
        <a:off x="2728" y="313144"/>
        <a:ext cx="1240708" cy="468030"/>
      </dsp:txXfrm>
    </dsp:sp>
    <dsp:sp modelId="{0A749B57-31B4-4364-A369-9DA1185A7F8F}">
      <dsp:nvSpPr>
        <dsp:cNvPr id="0" name=""/>
        <dsp:cNvSpPr/>
      </dsp:nvSpPr>
      <dsp:spPr>
        <a:xfrm>
          <a:off x="256849" y="781175"/>
          <a:ext cx="1240708" cy="907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This will save some .mat file</a:t>
          </a:r>
        </a:p>
      </dsp:txBody>
      <dsp:txXfrm>
        <a:off x="283420" y="807746"/>
        <a:ext cx="1187566" cy="854058"/>
      </dsp:txXfrm>
    </dsp:sp>
    <dsp:sp modelId="{B897CA46-4225-4DD6-B968-3B192017A2E8}">
      <dsp:nvSpPr>
        <dsp:cNvPr id="0" name=""/>
        <dsp:cNvSpPr/>
      </dsp:nvSpPr>
      <dsp:spPr>
        <a:xfrm>
          <a:off x="1431524" y="392709"/>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431524" y="454489"/>
        <a:ext cx="306074" cy="185340"/>
      </dsp:txXfrm>
    </dsp:sp>
    <dsp:sp modelId="{9ACF04E6-F544-4B21-A9EA-8F5E44B26FB2}">
      <dsp:nvSpPr>
        <dsp:cNvPr id="0" name=""/>
        <dsp:cNvSpPr/>
      </dsp:nvSpPr>
      <dsp:spPr>
        <a:xfrm>
          <a:off x="1995785" y="313144"/>
          <a:ext cx="1240708" cy="7020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IN" sz="1200" kern="1200"/>
            <a:t>Run Visualization.m </a:t>
          </a:r>
        </a:p>
      </dsp:txBody>
      <dsp:txXfrm>
        <a:off x="1995785" y="313144"/>
        <a:ext cx="1240708" cy="468030"/>
      </dsp:txXfrm>
    </dsp:sp>
    <dsp:sp modelId="{B685B526-7E86-4FD4-9608-FEBC31A82E2B}">
      <dsp:nvSpPr>
        <dsp:cNvPr id="0" name=""/>
        <dsp:cNvSpPr/>
      </dsp:nvSpPr>
      <dsp:spPr>
        <a:xfrm>
          <a:off x="2249906" y="781175"/>
          <a:ext cx="1240708" cy="907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This will convert .mat files to vtk files</a:t>
          </a:r>
        </a:p>
      </dsp:txBody>
      <dsp:txXfrm>
        <a:off x="2276477" y="807746"/>
        <a:ext cx="1187566" cy="854058"/>
      </dsp:txXfrm>
    </dsp:sp>
    <dsp:sp modelId="{C6F079F4-7E1F-4978-8C1D-971D2D0D8807}">
      <dsp:nvSpPr>
        <dsp:cNvPr id="0" name=""/>
        <dsp:cNvSpPr/>
      </dsp:nvSpPr>
      <dsp:spPr>
        <a:xfrm>
          <a:off x="3424580" y="392709"/>
          <a:ext cx="398744" cy="308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3424580" y="454489"/>
        <a:ext cx="306074" cy="185340"/>
      </dsp:txXfrm>
    </dsp:sp>
    <dsp:sp modelId="{78DF3A60-EFF6-4E0E-B941-56BB5A4A60B0}">
      <dsp:nvSpPr>
        <dsp:cNvPr id="0" name=""/>
        <dsp:cNvSpPr/>
      </dsp:nvSpPr>
      <dsp:spPr>
        <a:xfrm>
          <a:off x="3988841" y="313144"/>
          <a:ext cx="1240708" cy="7020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IN" sz="1200" kern="1200"/>
            <a:t>Open vtk files in ParaView</a:t>
          </a:r>
        </a:p>
      </dsp:txBody>
      <dsp:txXfrm>
        <a:off x="3988841" y="313144"/>
        <a:ext cx="1240708" cy="468030"/>
      </dsp:txXfrm>
    </dsp:sp>
    <dsp:sp modelId="{036B81C9-8CEA-4FA8-B84B-EDF509A04CAD}">
      <dsp:nvSpPr>
        <dsp:cNvPr id="0" name=""/>
        <dsp:cNvSpPr/>
      </dsp:nvSpPr>
      <dsp:spPr>
        <a:xfrm>
          <a:off x="4242962" y="781175"/>
          <a:ext cx="1240708" cy="907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This software visulaizes the vtk file.</a:t>
          </a:r>
        </a:p>
      </dsp:txBody>
      <dsp:txXfrm>
        <a:off x="4269533" y="807746"/>
        <a:ext cx="1187566" cy="8540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1335</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 Somya</dc:creator>
  <cp:keywords/>
  <dc:description/>
  <cp:lastModifiedBy>Shresth Somya</cp:lastModifiedBy>
  <cp:revision>2</cp:revision>
  <dcterms:created xsi:type="dcterms:W3CDTF">2022-03-01T02:57:00Z</dcterms:created>
  <dcterms:modified xsi:type="dcterms:W3CDTF">2022-03-04T07:00:00Z</dcterms:modified>
</cp:coreProperties>
</file>