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4C064" w14:textId="07EE69EC" w:rsidR="00C017CB" w:rsidRDefault="00C017CB">
      <w:pPr>
        <w:rPr>
          <w:b/>
          <w:i/>
          <w:u w:val="single"/>
        </w:rPr>
      </w:pPr>
      <w:r w:rsidRPr="00C017CB">
        <w:rPr>
          <w:b/>
          <w:i/>
          <w:u w:val="single"/>
        </w:rPr>
        <w:t>Screen Shot of S3 Bucket:</w:t>
      </w:r>
    </w:p>
    <w:p w14:paraId="60622B32" w14:textId="77777777" w:rsidR="00395299" w:rsidRDefault="00395299">
      <w:pPr>
        <w:rPr>
          <w:b/>
          <w:i/>
          <w:u w:val="single"/>
        </w:rPr>
      </w:pPr>
    </w:p>
    <w:p w14:paraId="38081828" w14:textId="08A72F17" w:rsidR="00042ACD" w:rsidRDefault="00E47DEF">
      <w:r>
        <w:rPr>
          <w:b/>
          <w:u w:val="single"/>
        </w:rPr>
        <w:t xml:space="preserve">Sanjay </w:t>
      </w:r>
      <w:proofErr w:type="spellStart"/>
      <w:r>
        <w:rPr>
          <w:b/>
          <w:u w:val="single"/>
        </w:rPr>
        <w:t>khuswah</w:t>
      </w:r>
      <w:proofErr w:type="spellEnd"/>
      <w:r w:rsidR="00042ACD">
        <w:rPr>
          <w:b/>
          <w:u w:val="single"/>
        </w:rPr>
        <w:t>:</w:t>
      </w:r>
      <w:r w:rsidR="00E81325" w:rsidRPr="00E81325">
        <w:t xml:space="preserve"> </w:t>
      </w:r>
      <w:r w:rsidR="00B40E9F">
        <w:rPr>
          <w:b/>
          <w:noProof/>
          <w:u w:val="single"/>
        </w:rPr>
        <w:drawing>
          <wp:inline distT="0" distB="0" distL="0" distR="0" wp14:anchorId="4FB0CB60" wp14:editId="18B89A18">
            <wp:extent cx="6216650" cy="33645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3 Bucket 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018" cy="33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323E" w14:textId="1E82206F" w:rsidR="000570C4" w:rsidRDefault="000570C4"/>
    <w:p w14:paraId="012306BD" w14:textId="77777777" w:rsidR="000570C4" w:rsidRDefault="000570C4"/>
    <w:p w14:paraId="0C00E40E" w14:textId="3467B3FA" w:rsidR="00065DF8" w:rsidRDefault="00CE557A">
      <w:pPr>
        <w:rPr>
          <w:b/>
          <w:u w:val="single"/>
        </w:rPr>
      </w:pPr>
      <w:r w:rsidRPr="00CE557A">
        <w:rPr>
          <w:b/>
          <w:u w:val="single"/>
        </w:rPr>
        <w:t>Winnie Unnikrishnan</w:t>
      </w:r>
      <w:r w:rsidR="00065DF8">
        <w:rPr>
          <w:b/>
          <w:u w:val="single"/>
        </w:rPr>
        <w:t>:</w:t>
      </w:r>
    </w:p>
    <w:p w14:paraId="0970539E" w14:textId="4763DD1A" w:rsidR="00835208" w:rsidRDefault="00715B65">
      <w:pPr>
        <w:rPr>
          <w:b/>
          <w:u w:val="single"/>
        </w:rPr>
      </w:pPr>
      <w:r>
        <w:rPr>
          <w:noProof/>
        </w:rPr>
        <w:drawing>
          <wp:inline distT="0" distB="0" distL="0" distR="0" wp14:anchorId="74D104A0" wp14:editId="7C4125A7">
            <wp:extent cx="5731510" cy="2488861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AFB9" w14:textId="5C1ABBE5" w:rsidR="000570C4" w:rsidRDefault="00715B65" w:rsidP="00715B65">
      <w:pPr>
        <w:rPr>
          <w:b/>
          <w:u w:val="single"/>
        </w:rPr>
      </w:pPr>
      <w:r>
        <w:rPr>
          <w:b/>
          <w:u w:val="single"/>
        </w:rPr>
        <w:lastRenderedPageBreak/>
        <w:t>Ravi Gandhi:</w:t>
      </w:r>
      <w:r w:rsidR="000570C4">
        <w:rPr>
          <w:noProof/>
        </w:rPr>
        <w:drawing>
          <wp:inline distT="0" distB="0" distL="0" distR="0" wp14:anchorId="123DA676" wp14:editId="51B666D4">
            <wp:extent cx="5731510" cy="2290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69DA" w14:textId="341361C0" w:rsidR="00715B65" w:rsidRDefault="00715B65">
      <w:pPr>
        <w:rPr>
          <w:b/>
          <w:u w:val="single"/>
        </w:rPr>
      </w:pPr>
    </w:p>
    <w:p w14:paraId="6699DCE3" w14:textId="09AF41DC" w:rsidR="002177B5" w:rsidRDefault="002177B5">
      <w:pPr>
        <w:rPr>
          <w:b/>
          <w:u w:val="single"/>
        </w:rPr>
      </w:pPr>
      <w:r>
        <w:rPr>
          <w:b/>
          <w:u w:val="single"/>
        </w:rPr>
        <w:t>Rahul Dalvi</w:t>
      </w:r>
      <w:r w:rsidR="004746DE">
        <w:rPr>
          <w:b/>
          <w:u w:val="single"/>
        </w:rPr>
        <w:t>:</w:t>
      </w:r>
    </w:p>
    <w:p w14:paraId="237E554A" w14:textId="53A8C60F" w:rsidR="004746DE" w:rsidRDefault="00E9332B">
      <w:pPr>
        <w:rPr>
          <w:b/>
          <w:u w:val="single"/>
        </w:rPr>
      </w:pPr>
      <w:r>
        <w:rPr>
          <w:noProof/>
        </w:rPr>
        <w:drawing>
          <wp:inline distT="0" distB="0" distL="0" distR="0" wp14:anchorId="316CC1CD" wp14:editId="60552616">
            <wp:extent cx="5731510" cy="2881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111B" w14:textId="6FAF796E" w:rsidR="00673808" w:rsidRDefault="0067380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9D26E2B" w14:textId="77777777" w:rsidR="000304AF" w:rsidRDefault="000304AF">
      <w:pPr>
        <w:rPr>
          <w:b/>
          <w:u w:val="single"/>
        </w:rPr>
      </w:pPr>
    </w:p>
    <w:p w14:paraId="4C33D1DE" w14:textId="77777777" w:rsidR="00A42A41" w:rsidRDefault="0093131E" w:rsidP="0093131E">
      <w:pPr>
        <w:rPr>
          <w:b/>
          <w:u w:val="single"/>
        </w:rPr>
      </w:pPr>
      <w:r w:rsidRPr="0093131E">
        <w:rPr>
          <w:b/>
          <w:u w:val="single"/>
        </w:rPr>
        <w:t xml:space="preserve">Assumptions: </w:t>
      </w:r>
    </w:p>
    <w:p w14:paraId="47D7C8AF" w14:textId="2D3AC13D" w:rsidR="0093131E" w:rsidRPr="0093131E" w:rsidRDefault="0093131E" w:rsidP="0093131E">
      <w:pPr>
        <w:rPr>
          <w:b/>
          <w:u w:val="single"/>
        </w:rPr>
      </w:pPr>
      <w:r w:rsidRPr="0093131E">
        <w:rPr>
          <w:b/>
          <w:u w:val="single"/>
        </w:rPr>
        <w:t xml:space="preserve">1) Each CSV file has data from other years as well, we have taken only the records with respective year provided as per file name. </w:t>
      </w:r>
    </w:p>
    <w:p w14:paraId="455C57E3" w14:textId="4A16A77C" w:rsidR="00B37A94" w:rsidRDefault="00F1402F" w:rsidP="0093131E">
      <w:pPr>
        <w:rPr>
          <w:b/>
          <w:u w:val="single"/>
        </w:rPr>
      </w:pPr>
      <w:r>
        <w:rPr>
          <w:b/>
          <w:u w:val="single"/>
        </w:rPr>
        <w:t>2</w:t>
      </w:r>
      <w:r w:rsidR="0093131E" w:rsidRPr="0093131E">
        <w:rPr>
          <w:b/>
          <w:u w:val="single"/>
        </w:rPr>
        <w:t xml:space="preserve">) </w:t>
      </w:r>
      <w:r w:rsidR="00FA5673">
        <w:rPr>
          <w:b/>
          <w:u w:val="single"/>
        </w:rPr>
        <w:t>Tickets with missing address are considered using the column violation location. i.e. It is considered where the violation location is missing</w:t>
      </w:r>
    </w:p>
    <w:p w14:paraId="32354B51" w14:textId="39262B3C" w:rsidR="00B2687C" w:rsidRDefault="00B2687C">
      <w:pPr>
        <w:rPr>
          <w:b/>
          <w:u w:val="single"/>
        </w:rPr>
      </w:pPr>
    </w:p>
    <w:p w14:paraId="1DDB32B5" w14:textId="7133D503" w:rsidR="000304AF" w:rsidRDefault="000304AF">
      <w:pPr>
        <w:rPr>
          <w:b/>
          <w:color w:val="333333"/>
          <w:u w:val="single"/>
          <w:shd w:val="clear" w:color="auto" w:fill="F5F5F5"/>
        </w:rPr>
      </w:pPr>
      <w:r w:rsidRPr="000304AF">
        <w:rPr>
          <w:b/>
          <w:color w:val="333333"/>
          <w:u w:val="single"/>
          <w:shd w:val="clear" w:color="auto" w:fill="F5F5F5"/>
        </w:rPr>
        <w:t xml:space="preserve">Examine the </w:t>
      </w:r>
      <w:proofErr w:type="gramStart"/>
      <w:r w:rsidRPr="000304AF">
        <w:rPr>
          <w:b/>
          <w:color w:val="333333"/>
          <w:u w:val="single"/>
          <w:shd w:val="clear" w:color="auto" w:fill="F5F5F5"/>
        </w:rPr>
        <w:t>data</w:t>
      </w:r>
      <w:r w:rsidR="00167E68">
        <w:rPr>
          <w:b/>
          <w:color w:val="333333"/>
          <w:u w:val="single"/>
          <w:shd w:val="clear" w:color="auto" w:fill="F5F5F5"/>
        </w:rPr>
        <w:t xml:space="preserve"> </w:t>
      </w:r>
      <w:r w:rsidR="00AD0DDC">
        <w:rPr>
          <w:b/>
          <w:color w:val="333333"/>
          <w:u w:val="single"/>
          <w:shd w:val="clear" w:color="auto" w:fill="F5F5F5"/>
        </w:rPr>
        <w:t>:</w:t>
      </w:r>
      <w:proofErr w:type="gramEnd"/>
    </w:p>
    <w:p w14:paraId="2E9D49A8" w14:textId="3EE69F01" w:rsidR="00E803B9" w:rsidRDefault="00E803B9" w:rsidP="00E803B9">
      <w:pPr>
        <w:pStyle w:val="ListParagraph"/>
        <w:numPr>
          <w:ilvl w:val="0"/>
          <w:numId w:val="1"/>
        </w:numPr>
        <w:rPr>
          <w:b/>
          <w:u w:val="single"/>
        </w:rPr>
      </w:pPr>
      <w:r w:rsidRPr="00E803B9">
        <w:rPr>
          <w:b/>
          <w:u w:val="single"/>
        </w:rPr>
        <w:t>Find total number of tickets for each year</w:t>
      </w:r>
    </w:p>
    <w:p w14:paraId="3B201D2C" w14:textId="3C522D4C" w:rsidR="00072D11" w:rsidRDefault="00072D11" w:rsidP="00072D11">
      <w:pPr>
        <w:pStyle w:val="ListParagraph"/>
        <w:rPr>
          <w:b/>
          <w:u w:val="single"/>
        </w:rPr>
      </w:pPr>
    </w:p>
    <w:p w14:paraId="37A09B52" w14:textId="2773630B" w:rsidR="00ED11C5" w:rsidRDefault="00ED11C5" w:rsidP="00072D11">
      <w:pPr>
        <w:pStyle w:val="ListParagraph"/>
        <w:rPr>
          <w:b/>
          <w:u w:val="single"/>
        </w:rPr>
      </w:pPr>
    </w:p>
    <w:p w14:paraId="10AB7710" w14:textId="7358EC41" w:rsidR="00ED11C5" w:rsidRDefault="00DB19A1" w:rsidP="00072D11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660C363B" wp14:editId="3B6012BC">
            <wp:extent cx="5731510" cy="379363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4680"/>
        <w:gridCol w:w="4860"/>
      </w:tblGrid>
      <w:tr w:rsidR="000471B2" w:rsidRPr="000471B2" w14:paraId="0711EECB" w14:textId="77777777" w:rsidTr="000471B2">
        <w:trPr>
          <w:trHeight w:val="349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1595" w14:textId="77777777" w:rsidR="000471B2" w:rsidRPr="000471B2" w:rsidRDefault="000471B2" w:rsidP="0004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471B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Year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D0B1" w14:textId="77777777" w:rsidR="000471B2" w:rsidRPr="000471B2" w:rsidRDefault="000471B2" w:rsidP="00047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471B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Tickets</w:t>
            </w:r>
          </w:p>
        </w:tc>
      </w:tr>
      <w:tr w:rsidR="000471B2" w:rsidRPr="000471B2" w14:paraId="5F7168A7" w14:textId="77777777" w:rsidTr="000471B2">
        <w:trPr>
          <w:trHeight w:val="349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A914" w14:textId="77777777" w:rsidR="000471B2" w:rsidRPr="000471B2" w:rsidRDefault="000471B2" w:rsidP="00047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1B2">
              <w:rPr>
                <w:rFonts w:ascii="Calibri" w:eastAsia="Times New Roman" w:hAnsi="Calibri" w:cs="Calibri"/>
                <w:color w:val="000000"/>
                <w:lang w:eastAsia="en-IN"/>
              </w:rPr>
              <w:t>2015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3B1C" w14:textId="77777777" w:rsidR="000471B2" w:rsidRPr="000471B2" w:rsidRDefault="000471B2" w:rsidP="00047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1B2">
              <w:rPr>
                <w:rFonts w:ascii="Calibri" w:eastAsia="Times New Roman" w:hAnsi="Calibri" w:cs="Calibri"/>
                <w:color w:val="000000"/>
                <w:lang w:eastAsia="en-IN"/>
              </w:rPr>
              <w:t>5373971</w:t>
            </w:r>
          </w:p>
        </w:tc>
      </w:tr>
      <w:tr w:rsidR="000471B2" w:rsidRPr="000471B2" w14:paraId="3AEF38FB" w14:textId="77777777" w:rsidTr="000471B2">
        <w:trPr>
          <w:trHeight w:val="349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B373" w14:textId="77777777" w:rsidR="000471B2" w:rsidRPr="000471B2" w:rsidRDefault="000471B2" w:rsidP="00047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1B2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0204" w14:textId="77777777" w:rsidR="000471B2" w:rsidRPr="000471B2" w:rsidRDefault="000471B2" w:rsidP="00047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1B2">
              <w:rPr>
                <w:rFonts w:ascii="Calibri" w:eastAsia="Times New Roman" w:hAnsi="Calibri" w:cs="Calibri"/>
                <w:color w:val="000000"/>
                <w:lang w:eastAsia="en-IN"/>
              </w:rPr>
              <w:t>4872621</w:t>
            </w:r>
          </w:p>
        </w:tc>
      </w:tr>
      <w:tr w:rsidR="000471B2" w:rsidRPr="000471B2" w14:paraId="338D95B3" w14:textId="77777777" w:rsidTr="000471B2">
        <w:trPr>
          <w:trHeight w:val="349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D3BF" w14:textId="77777777" w:rsidR="000471B2" w:rsidRPr="000471B2" w:rsidRDefault="000471B2" w:rsidP="00047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1B2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02B5" w14:textId="77777777" w:rsidR="000471B2" w:rsidRPr="000471B2" w:rsidRDefault="000471B2" w:rsidP="00047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1B2">
              <w:rPr>
                <w:rFonts w:ascii="Calibri" w:eastAsia="Times New Roman" w:hAnsi="Calibri" w:cs="Calibri"/>
                <w:color w:val="000000"/>
                <w:lang w:eastAsia="en-IN"/>
              </w:rPr>
              <w:t>5431918</w:t>
            </w:r>
          </w:p>
        </w:tc>
      </w:tr>
    </w:tbl>
    <w:p w14:paraId="76BF58F0" w14:textId="7461D3EC" w:rsidR="00ED11C5" w:rsidRDefault="00ED11C5" w:rsidP="00072D11">
      <w:pPr>
        <w:pStyle w:val="ListParagraph"/>
        <w:rPr>
          <w:b/>
          <w:u w:val="single"/>
        </w:rPr>
      </w:pPr>
    </w:p>
    <w:p w14:paraId="3A07B498" w14:textId="77777777" w:rsidR="00CD6B20" w:rsidRDefault="00CD6B20" w:rsidP="00CD6B20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Insights: </w:t>
      </w:r>
    </w:p>
    <w:p w14:paraId="54A80F3F" w14:textId="77777777" w:rsidR="00CD6B20" w:rsidRPr="00CD6B20" w:rsidRDefault="00CD6B20" w:rsidP="00CD6B20">
      <w:pPr>
        <w:pStyle w:val="ListParagraph"/>
        <w:numPr>
          <w:ilvl w:val="0"/>
          <w:numId w:val="3"/>
        </w:numPr>
      </w:pPr>
      <w:r w:rsidRPr="00CD6B20">
        <w:t>2017 has max number of tickets issued and 2016 has the least number of tickets issued.</w:t>
      </w:r>
    </w:p>
    <w:p w14:paraId="2F18C941" w14:textId="64ED95C8" w:rsidR="00075ECE" w:rsidRDefault="00075ECE" w:rsidP="00075ECE">
      <w:pPr>
        <w:pStyle w:val="ListParagraph"/>
        <w:rPr>
          <w:b/>
          <w:u w:val="single"/>
        </w:rPr>
      </w:pPr>
    </w:p>
    <w:p w14:paraId="09980B53" w14:textId="28F737AF" w:rsidR="00075ECE" w:rsidRDefault="00075ECE" w:rsidP="00075ECE">
      <w:pPr>
        <w:pStyle w:val="ListParagraph"/>
        <w:rPr>
          <w:b/>
          <w:u w:val="single"/>
        </w:rPr>
      </w:pPr>
    </w:p>
    <w:p w14:paraId="1EF3BD19" w14:textId="77777777" w:rsidR="00673808" w:rsidRDefault="0067380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937DEDC" w14:textId="58D92F2D" w:rsidR="00E803B9" w:rsidRDefault="009606D9" w:rsidP="009606D9">
      <w:pPr>
        <w:pStyle w:val="ListParagraph"/>
        <w:numPr>
          <w:ilvl w:val="0"/>
          <w:numId w:val="1"/>
        </w:numPr>
        <w:rPr>
          <w:b/>
          <w:u w:val="single"/>
        </w:rPr>
      </w:pPr>
      <w:r w:rsidRPr="009606D9">
        <w:rPr>
          <w:b/>
          <w:u w:val="single"/>
        </w:rPr>
        <w:lastRenderedPageBreak/>
        <w:t>Find out how many unique states the cars which got parking tickets came from</w:t>
      </w:r>
    </w:p>
    <w:p w14:paraId="7A33D828" w14:textId="58652156" w:rsidR="003A20A2" w:rsidRPr="003A20A2" w:rsidRDefault="00D763BB" w:rsidP="003A20A2">
      <w:pPr>
        <w:rPr>
          <w:b/>
          <w:u w:val="single"/>
        </w:rPr>
      </w:pPr>
      <w:r>
        <w:rPr>
          <w:noProof/>
        </w:rPr>
        <w:drawing>
          <wp:inline distT="0" distB="0" distL="0" distR="0" wp14:anchorId="506E2D29" wp14:editId="6EB46009">
            <wp:extent cx="5731510" cy="3586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84" w:type="dxa"/>
        <w:tblLook w:val="04A0" w:firstRow="1" w:lastRow="0" w:firstColumn="1" w:lastColumn="0" w:noHBand="0" w:noVBand="1"/>
      </w:tblPr>
      <w:tblGrid>
        <w:gridCol w:w="4299"/>
        <w:gridCol w:w="5285"/>
      </w:tblGrid>
      <w:tr w:rsidR="003E1773" w:rsidRPr="003E1773" w14:paraId="1E0CBD7D" w14:textId="77777777" w:rsidTr="003E1773">
        <w:trPr>
          <w:trHeight w:val="271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7ADE" w14:textId="77777777" w:rsidR="003E1773" w:rsidRPr="003E1773" w:rsidRDefault="003E1773" w:rsidP="003E1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3E177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Year</w:t>
            </w:r>
          </w:p>
        </w:tc>
        <w:tc>
          <w:tcPr>
            <w:tcW w:w="5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4B2C" w14:textId="77777777" w:rsidR="003E1773" w:rsidRPr="003E1773" w:rsidRDefault="003E1773" w:rsidP="003E1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3E177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No of states</w:t>
            </w:r>
          </w:p>
        </w:tc>
      </w:tr>
      <w:tr w:rsidR="003E1773" w:rsidRPr="003E1773" w14:paraId="25DB79FE" w14:textId="77777777" w:rsidTr="003E1773">
        <w:trPr>
          <w:trHeight w:val="271"/>
        </w:trPr>
        <w:tc>
          <w:tcPr>
            <w:tcW w:w="4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2A77" w14:textId="77777777" w:rsidR="003E1773" w:rsidRPr="003E1773" w:rsidRDefault="003E1773" w:rsidP="003E17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1773">
              <w:rPr>
                <w:rFonts w:ascii="Calibri" w:eastAsia="Times New Roman" w:hAnsi="Calibri" w:cs="Calibri"/>
                <w:color w:val="000000"/>
                <w:lang w:eastAsia="en-IN"/>
              </w:rPr>
              <w:t>2015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1111" w14:textId="77777777" w:rsidR="003E1773" w:rsidRPr="003E1773" w:rsidRDefault="003E1773" w:rsidP="003E17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1773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</w:tr>
      <w:tr w:rsidR="003E1773" w:rsidRPr="003E1773" w14:paraId="2D0D9708" w14:textId="77777777" w:rsidTr="003E1773">
        <w:trPr>
          <w:trHeight w:val="271"/>
        </w:trPr>
        <w:tc>
          <w:tcPr>
            <w:tcW w:w="4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BD51" w14:textId="77777777" w:rsidR="003E1773" w:rsidRPr="003E1773" w:rsidRDefault="003E1773" w:rsidP="003E17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1773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C789" w14:textId="77777777" w:rsidR="003E1773" w:rsidRPr="003E1773" w:rsidRDefault="003E1773" w:rsidP="003E17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1773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</w:tr>
      <w:tr w:rsidR="003E1773" w:rsidRPr="003E1773" w14:paraId="45054053" w14:textId="77777777" w:rsidTr="003E1773">
        <w:trPr>
          <w:trHeight w:val="271"/>
        </w:trPr>
        <w:tc>
          <w:tcPr>
            <w:tcW w:w="4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D396" w14:textId="77777777" w:rsidR="003E1773" w:rsidRPr="003E1773" w:rsidRDefault="003E1773" w:rsidP="003E17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1773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1EDA" w14:textId="77777777" w:rsidR="003E1773" w:rsidRPr="003E1773" w:rsidRDefault="003E1773" w:rsidP="003E17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1773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</w:tr>
    </w:tbl>
    <w:p w14:paraId="342E5651" w14:textId="6E60918E" w:rsidR="003E1773" w:rsidRDefault="003E1773" w:rsidP="003E1773">
      <w:pPr>
        <w:rPr>
          <w:b/>
          <w:u w:val="single"/>
        </w:rPr>
      </w:pPr>
    </w:p>
    <w:p w14:paraId="09BCE222" w14:textId="07AA2334" w:rsidR="00673808" w:rsidRDefault="0067380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E28A271" w14:textId="6CF72553" w:rsidR="00626A80" w:rsidRDefault="00626A80" w:rsidP="00626A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626A80">
        <w:rPr>
          <w:b/>
          <w:u w:val="single"/>
        </w:rPr>
        <w:lastRenderedPageBreak/>
        <w:t>Some parking tickets don’t have addresses on them, which is cause for concern. Find out how many such tickets there are</w:t>
      </w:r>
    </w:p>
    <w:p w14:paraId="74E0DDB3" w14:textId="49E2016D" w:rsidR="00873340" w:rsidRDefault="005F779C" w:rsidP="00873340">
      <w:pPr>
        <w:rPr>
          <w:b/>
          <w:u w:val="single"/>
        </w:rPr>
      </w:pPr>
      <w:r>
        <w:rPr>
          <w:noProof/>
        </w:rPr>
        <w:drawing>
          <wp:inline distT="0" distB="0" distL="0" distR="0" wp14:anchorId="69979DC8" wp14:editId="56DCF8B8">
            <wp:extent cx="5731510" cy="3586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1CD2" w14:textId="188C7883" w:rsidR="00873340" w:rsidRDefault="00873340" w:rsidP="00873340">
      <w:pPr>
        <w:rPr>
          <w:b/>
          <w:u w:val="single"/>
        </w:rPr>
      </w:pPr>
    </w:p>
    <w:tbl>
      <w:tblPr>
        <w:tblW w:w="9446" w:type="dxa"/>
        <w:tblLook w:val="04A0" w:firstRow="1" w:lastRow="0" w:firstColumn="1" w:lastColumn="0" w:noHBand="0" w:noVBand="1"/>
      </w:tblPr>
      <w:tblGrid>
        <w:gridCol w:w="1858"/>
        <w:gridCol w:w="7588"/>
      </w:tblGrid>
      <w:tr w:rsidR="00873340" w:rsidRPr="00873340" w14:paraId="35671C9A" w14:textId="77777777" w:rsidTr="005F779C">
        <w:trPr>
          <w:trHeight w:val="25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EFC7" w14:textId="77777777" w:rsidR="00873340" w:rsidRPr="00873340" w:rsidRDefault="00873340" w:rsidP="008733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33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7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88A5" w14:textId="77777777" w:rsidR="00873340" w:rsidRPr="00873340" w:rsidRDefault="00873340" w:rsidP="008733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33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No. of tickets without address</w:t>
            </w:r>
          </w:p>
        </w:tc>
      </w:tr>
      <w:tr w:rsidR="00873340" w:rsidRPr="00873340" w14:paraId="4E940935" w14:textId="77777777" w:rsidTr="005F779C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00C2" w14:textId="77777777" w:rsidR="00873340" w:rsidRPr="00873340" w:rsidRDefault="00873340" w:rsidP="00873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3340">
              <w:rPr>
                <w:rFonts w:ascii="Calibri" w:eastAsia="Times New Roman" w:hAnsi="Calibri" w:cs="Calibri"/>
                <w:color w:val="000000"/>
                <w:lang w:eastAsia="en-IN"/>
              </w:rPr>
              <w:t>2015</w:t>
            </w:r>
          </w:p>
        </w:tc>
        <w:tc>
          <w:tcPr>
            <w:tcW w:w="7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F0E3" w14:textId="77777777" w:rsidR="00873340" w:rsidRPr="00873340" w:rsidRDefault="00873340" w:rsidP="00873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3340">
              <w:rPr>
                <w:rFonts w:ascii="Calibri" w:eastAsia="Times New Roman" w:hAnsi="Calibri" w:cs="Calibri"/>
                <w:color w:val="000000"/>
                <w:lang w:eastAsia="en-IN"/>
              </w:rPr>
              <w:t>721275</w:t>
            </w:r>
          </w:p>
        </w:tc>
      </w:tr>
      <w:tr w:rsidR="00873340" w:rsidRPr="00873340" w14:paraId="1C432557" w14:textId="77777777" w:rsidTr="005F779C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20CE" w14:textId="77777777" w:rsidR="00873340" w:rsidRPr="00873340" w:rsidRDefault="00873340" w:rsidP="00873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3340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7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3D8D" w14:textId="77777777" w:rsidR="00873340" w:rsidRPr="00873340" w:rsidRDefault="00873340" w:rsidP="00873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3340">
              <w:rPr>
                <w:rFonts w:ascii="Calibri" w:eastAsia="Times New Roman" w:hAnsi="Calibri" w:cs="Calibri"/>
                <w:color w:val="000000"/>
                <w:lang w:eastAsia="en-IN"/>
              </w:rPr>
              <w:t>828348</w:t>
            </w:r>
          </w:p>
        </w:tc>
      </w:tr>
      <w:tr w:rsidR="00873340" w:rsidRPr="00873340" w14:paraId="08EAC35D" w14:textId="77777777" w:rsidTr="005F779C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2949" w14:textId="77777777" w:rsidR="00873340" w:rsidRPr="00873340" w:rsidRDefault="00873340" w:rsidP="00873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3340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7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B594" w14:textId="77777777" w:rsidR="00873340" w:rsidRPr="00873340" w:rsidRDefault="00873340" w:rsidP="00873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3340">
              <w:rPr>
                <w:rFonts w:ascii="Calibri" w:eastAsia="Times New Roman" w:hAnsi="Calibri" w:cs="Calibri"/>
                <w:color w:val="000000"/>
                <w:lang w:eastAsia="en-IN"/>
              </w:rPr>
              <w:t>925596</w:t>
            </w:r>
          </w:p>
        </w:tc>
      </w:tr>
    </w:tbl>
    <w:p w14:paraId="5FF7F35C" w14:textId="1D7A47A4" w:rsidR="00873340" w:rsidRDefault="00873340" w:rsidP="00873340">
      <w:pPr>
        <w:rPr>
          <w:b/>
          <w:u w:val="single"/>
        </w:rPr>
      </w:pPr>
    </w:p>
    <w:p w14:paraId="0E363858" w14:textId="77777777" w:rsidR="006C1A38" w:rsidRDefault="006C1A38" w:rsidP="006C1A38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Insights: </w:t>
      </w:r>
    </w:p>
    <w:p w14:paraId="511C50CC" w14:textId="30ABBFBE" w:rsidR="006C1A38" w:rsidRPr="00CD6B20" w:rsidRDefault="006C1A38" w:rsidP="006C1A38">
      <w:pPr>
        <w:pStyle w:val="ListParagraph"/>
        <w:numPr>
          <w:ilvl w:val="0"/>
          <w:numId w:val="3"/>
        </w:numPr>
      </w:pPr>
      <w:r>
        <w:t xml:space="preserve">There seems to </w:t>
      </w:r>
      <w:r w:rsidR="00627900">
        <w:t xml:space="preserve">be an </w:t>
      </w:r>
      <w:r>
        <w:t>issue in the way the tickets are issued</w:t>
      </w:r>
      <w:r w:rsidR="00D91C8D">
        <w:t>,</w:t>
      </w:r>
      <w:r>
        <w:t xml:space="preserve"> as </w:t>
      </w:r>
      <w:r w:rsidR="00047F55">
        <w:t>the tickets without address are increasing day on day</w:t>
      </w:r>
    </w:p>
    <w:p w14:paraId="4B67BF69" w14:textId="3B7BF400" w:rsidR="00673808" w:rsidRDefault="0067380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415EBDD" w14:textId="66ABC479" w:rsidR="00F803C7" w:rsidRDefault="00F803C7" w:rsidP="00873340">
      <w:pPr>
        <w:rPr>
          <w:b/>
          <w:u w:val="single"/>
        </w:rPr>
      </w:pPr>
      <w:r w:rsidRPr="00F803C7">
        <w:rPr>
          <w:b/>
          <w:u w:val="single"/>
        </w:rPr>
        <w:lastRenderedPageBreak/>
        <w:t>Aggregation tasks</w:t>
      </w:r>
    </w:p>
    <w:p w14:paraId="669D478C" w14:textId="04F26762" w:rsidR="001051D0" w:rsidRDefault="004335AF" w:rsidP="002E2DF6">
      <w:pPr>
        <w:pStyle w:val="ListParagraph"/>
        <w:numPr>
          <w:ilvl w:val="0"/>
          <w:numId w:val="2"/>
        </w:numPr>
        <w:rPr>
          <w:b/>
          <w:u w:val="single"/>
        </w:rPr>
      </w:pPr>
      <w:r w:rsidRPr="002E2DF6">
        <w:rPr>
          <w:b/>
          <w:u w:val="single"/>
        </w:rPr>
        <w:t>How often does each violation code occur? (frequency of violation codes - find the top 5)</w:t>
      </w:r>
    </w:p>
    <w:p w14:paraId="6274C7C8" w14:textId="110F5A91" w:rsidR="008156A3" w:rsidRDefault="004E2798" w:rsidP="008156A3">
      <w:pPr>
        <w:rPr>
          <w:b/>
          <w:u w:val="single"/>
        </w:rPr>
      </w:pPr>
      <w:r>
        <w:rPr>
          <w:noProof/>
        </w:rPr>
        <w:drawing>
          <wp:inline distT="0" distB="0" distL="0" distR="0" wp14:anchorId="5F69F056" wp14:editId="7B6C1BA3">
            <wp:extent cx="5730776" cy="23545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35" cy="235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75" w:type="dxa"/>
        <w:tblLook w:val="04A0" w:firstRow="1" w:lastRow="0" w:firstColumn="1" w:lastColumn="0" w:noHBand="0" w:noVBand="1"/>
      </w:tblPr>
      <w:tblGrid>
        <w:gridCol w:w="4781"/>
        <w:gridCol w:w="5094"/>
      </w:tblGrid>
      <w:tr w:rsidR="008156A3" w:rsidRPr="008156A3" w14:paraId="3F9422F4" w14:textId="77777777" w:rsidTr="00BA6D5E">
        <w:trPr>
          <w:trHeight w:val="273"/>
        </w:trPr>
        <w:tc>
          <w:tcPr>
            <w:tcW w:w="9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5BC4" w14:textId="77777777" w:rsidR="008156A3" w:rsidRPr="008156A3" w:rsidRDefault="008156A3" w:rsidP="0081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2015</w:t>
            </w:r>
          </w:p>
        </w:tc>
      </w:tr>
      <w:tr w:rsidR="008156A3" w:rsidRPr="008156A3" w14:paraId="70DD2771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BFAF" w14:textId="77777777" w:rsidR="008156A3" w:rsidRPr="008156A3" w:rsidRDefault="008156A3" w:rsidP="0081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Code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7CA1" w14:textId="77777777" w:rsidR="008156A3" w:rsidRPr="008156A3" w:rsidRDefault="008156A3" w:rsidP="0081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8156A3" w:rsidRPr="008156A3" w14:paraId="7EB7BEB2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1D19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3C72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720902</w:t>
            </w:r>
          </w:p>
        </w:tc>
      </w:tr>
      <w:tr w:rsidR="008156A3" w:rsidRPr="008156A3" w14:paraId="54581532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B855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96E1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663904</w:t>
            </w:r>
          </w:p>
        </w:tc>
      </w:tr>
      <w:tr w:rsidR="008156A3" w:rsidRPr="008156A3" w14:paraId="0668A8B4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08BD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11E0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466488</w:t>
            </w:r>
          </w:p>
        </w:tc>
      </w:tr>
      <w:tr w:rsidR="008156A3" w:rsidRPr="008156A3" w14:paraId="0C0D195D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AB33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AB00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406249</w:t>
            </w:r>
          </w:p>
        </w:tc>
      </w:tr>
      <w:tr w:rsidR="008156A3" w:rsidRPr="008156A3" w14:paraId="67B171B0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A9B9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0D1A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373229</w:t>
            </w:r>
          </w:p>
        </w:tc>
      </w:tr>
      <w:tr w:rsidR="008156A3" w:rsidRPr="008156A3" w14:paraId="093C7CD1" w14:textId="77777777" w:rsidTr="00BA6D5E">
        <w:trPr>
          <w:trHeight w:val="273"/>
        </w:trPr>
        <w:tc>
          <w:tcPr>
            <w:tcW w:w="9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6593" w14:textId="77777777" w:rsidR="008156A3" w:rsidRPr="008156A3" w:rsidRDefault="008156A3" w:rsidP="0081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2016</w:t>
            </w:r>
          </w:p>
        </w:tc>
      </w:tr>
      <w:tr w:rsidR="008156A3" w:rsidRPr="008156A3" w14:paraId="1874ECE6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0B2E" w14:textId="77777777" w:rsidR="008156A3" w:rsidRPr="008156A3" w:rsidRDefault="008156A3" w:rsidP="0081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Code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D8D2" w14:textId="77777777" w:rsidR="008156A3" w:rsidRPr="008156A3" w:rsidRDefault="008156A3" w:rsidP="0081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8156A3" w:rsidRPr="008156A3" w14:paraId="1C29BE39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E9BA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6AED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664947</w:t>
            </w:r>
          </w:p>
        </w:tc>
      </w:tr>
      <w:tr w:rsidR="008156A3" w:rsidRPr="008156A3" w14:paraId="209D200C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460F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6D83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615242</w:t>
            </w:r>
          </w:p>
        </w:tc>
      </w:tr>
      <w:tr w:rsidR="008156A3" w:rsidRPr="008156A3" w14:paraId="2F13212E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1D96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EA4C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547080</w:t>
            </w:r>
          </w:p>
        </w:tc>
      </w:tr>
      <w:tr w:rsidR="008156A3" w:rsidRPr="008156A3" w14:paraId="4679BEEE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A4B3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2958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405885</w:t>
            </w:r>
          </w:p>
        </w:tc>
      </w:tr>
      <w:tr w:rsidR="008156A3" w:rsidRPr="008156A3" w14:paraId="46416C13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7F83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9045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330489</w:t>
            </w:r>
          </w:p>
        </w:tc>
      </w:tr>
      <w:tr w:rsidR="008156A3" w:rsidRPr="008156A3" w14:paraId="500F0D6D" w14:textId="77777777" w:rsidTr="00BA6D5E">
        <w:trPr>
          <w:trHeight w:val="273"/>
        </w:trPr>
        <w:tc>
          <w:tcPr>
            <w:tcW w:w="9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F9E8" w14:textId="77777777" w:rsidR="008156A3" w:rsidRPr="008156A3" w:rsidRDefault="008156A3" w:rsidP="0081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2017</w:t>
            </w:r>
          </w:p>
        </w:tc>
      </w:tr>
      <w:tr w:rsidR="008156A3" w:rsidRPr="008156A3" w14:paraId="694E03DE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E7C3" w14:textId="77777777" w:rsidR="008156A3" w:rsidRPr="008156A3" w:rsidRDefault="008156A3" w:rsidP="0081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Code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0385" w14:textId="77777777" w:rsidR="008156A3" w:rsidRPr="008156A3" w:rsidRDefault="008156A3" w:rsidP="0081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8156A3" w:rsidRPr="008156A3" w14:paraId="4759C4A1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53E8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D993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768087</w:t>
            </w:r>
          </w:p>
        </w:tc>
      </w:tr>
      <w:tr w:rsidR="008156A3" w:rsidRPr="008156A3" w14:paraId="67A461BD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215D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D48F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662765</w:t>
            </w:r>
          </w:p>
        </w:tc>
      </w:tr>
      <w:tr w:rsidR="008156A3" w:rsidRPr="008156A3" w14:paraId="6D6E51F4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902A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6271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542079</w:t>
            </w:r>
          </w:p>
        </w:tc>
      </w:tr>
      <w:tr w:rsidR="008156A3" w:rsidRPr="008156A3" w14:paraId="7F247C39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F3BA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0A9A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476664</w:t>
            </w:r>
          </w:p>
        </w:tc>
      </w:tr>
      <w:tr w:rsidR="008156A3" w:rsidRPr="008156A3" w14:paraId="74192D79" w14:textId="77777777" w:rsidTr="00BA6D5E">
        <w:trPr>
          <w:trHeight w:val="273"/>
        </w:trPr>
        <w:tc>
          <w:tcPr>
            <w:tcW w:w="4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A572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E14D" w14:textId="77777777" w:rsidR="008156A3" w:rsidRPr="008156A3" w:rsidRDefault="008156A3" w:rsidP="00815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56A3">
              <w:rPr>
                <w:rFonts w:ascii="Calibri" w:eastAsia="Times New Roman" w:hAnsi="Calibri" w:cs="Calibri"/>
                <w:color w:val="000000"/>
                <w:lang w:eastAsia="en-IN"/>
              </w:rPr>
              <w:t>319646</w:t>
            </w:r>
          </w:p>
        </w:tc>
      </w:tr>
    </w:tbl>
    <w:p w14:paraId="1B9E34DF" w14:textId="07176C0A" w:rsidR="008156A3" w:rsidRDefault="008156A3" w:rsidP="008156A3">
      <w:pPr>
        <w:rPr>
          <w:b/>
          <w:u w:val="single"/>
        </w:rPr>
      </w:pPr>
    </w:p>
    <w:p w14:paraId="7D9C9675" w14:textId="77777777" w:rsidR="00814C3D" w:rsidRDefault="00814C3D" w:rsidP="00814C3D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Insights: </w:t>
      </w:r>
    </w:p>
    <w:p w14:paraId="7B44FBD7" w14:textId="716378F6" w:rsidR="00673808" w:rsidRDefault="00814C3D" w:rsidP="00814C3D">
      <w:pPr>
        <w:pStyle w:val="ListParagraph"/>
        <w:numPr>
          <w:ilvl w:val="0"/>
          <w:numId w:val="3"/>
        </w:numPr>
      </w:pPr>
      <w:r>
        <w:t>The violation codes 21, 38, 14, 36</w:t>
      </w:r>
      <w:r w:rsidR="00E6205F">
        <w:t xml:space="preserve"> are the most common violation codes </w:t>
      </w:r>
      <w:r w:rsidR="000E6154">
        <w:t>that occurs across all three years</w:t>
      </w:r>
    </w:p>
    <w:p w14:paraId="1024774C" w14:textId="77777777" w:rsidR="00673808" w:rsidRDefault="00673808">
      <w:r>
        <w:br w:type="page"/>
      </w:r>
    </w:p>
    <w:p w14:paraId="273CBAF5" w14:textId="077081A4" w:rsidR="00FD5097" w:rsidRDefault="00FD5097" w:rsidP="00FD5097">
      <w:pPr>
        <w:pStyle w:val="ListParagraph"/>
        <w:numPr>
          <w:ilvl w:val="0"/>
          <w:numId w:val="2"/>
        </w:numPr>
        <w:rPr>
          <w:b/>
          <w:u w:val="single"/>
        </w:rPr>
      </w:pPr>
      <w:r w:rsidRPr="00FD5097">
        <w:rPr>
          <w:b/>
          <w:u w:val="single"/>
        </w:rPr>
        <w:lastRenderedPageBreak/>
        <w:t>How often does each vehicle body type get a parking ticket? How about the vehicle make? (find the top 5 for both)</w:t>
      </w:r>
    </w:p>
    <w:p w14:paraId="022A1419" w14:textId="1309C826" w:rsidR="005E187C" w:rsidRDefault="00E46425" w:rsidP="005E187C">
      <w:pPr>
        <w:rPr>
          <w:b/>
          <w:u w:val="single"/>
        </w:rPr>
      </w:pPr>
      <w:r>
        <w:rPr>
          <w:noProof/>
        </w:rPr>
        <w:drawing>
          <wp:inline distT="0" distB="0" distL="0" distR="0" wp14:anchorId="0030743B" wp14:editId="5FF55507">
            <wp:extent cx="4884420" cy="220169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99" cy="220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59" w:type="dxa"/>
        <w:tblLook w:val="04A0" w:firstRow="1" w:lastRow="0" w:firstColumn="1" w:lastColumn="0" w:noHBand="0" w:noVBand="1"/>
      </w:tblPr>
      <w:tblGrid>
        <w:gridCol w:w="5357"/>
        <w:gridCol w:w="4602"/>
      </w:tblGrid>
      <w:tr w:rsidR="005E187C" w:rsidRPr="005E187C" w14:paraId="632DEC30" w14:textId="77777777" w:rsidTr="00C76B0A">
        <w:trPr>
          <w:trHeight w:val="26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CAC5" w14:textId="77777777" w:rsidR="005E187C" w:rsidRPr="005E187C" w:rsidRDefault="005E187C" w:rsidP="005E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2015</w:t>
            </w:r>
          </w:p>
        </w:tc>
      </w:tr>
      <w:tr w:rsidR="005E187C" w:rsidRPr="005E187C" w14:paraId="05A6FA59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DAC1" w14:textId="77777777" w:rsidR="005E187C" w:rsidRPr="005E187C" w:rsidRDefault="005E187C" w:rsidP="005E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Vehicle Body Type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1ED7" w14:textId="77777777" w:rsidR="005E187C" w:rsidRPr="005E187C" w:rsidRDefault="005E187C" w:rsidP="005E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5E187C" w:rsidRPr="005E187C" w14:paraId="022529E5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CC72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SUBN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2063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1715517</w:t>
            </w:r>
          </w:p>
        </w:tc>
      </w:tr>
      <w:tr w:rsidR="005E187C" w:rsidRPr="005E187C" w14:paraId="71344B06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E4F2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4DSD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FEF2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1514580</w:t>
            </w:r>
          </w:p>
        </w:tc>
      </w:tr>
      <w:tr w:rsidR="005E187C" w:rsidRPr="005E187C" w14:paraId="7DD59387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1F76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VAN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C7D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795457</w:t>
            </w:r>
          </w:p>
        </w:tc>
      </w:tr>
      <w:tr w:rsidR="005E187C" w:rsidRPr="005E187C" w14:paraId="33187D16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A672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DELV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1565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419548</w:t>
            </w:r>
          </w:p>
        </w:tc>
      </w:tr>
      <w:tr w:rsidR="005E187C" w:rsidRPr="005E187C" w14:paraId="33BEE776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413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SDN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89FF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209381</w:t>
            </w:r>
          </w:p>
        </w:tc>
      </w:tr>
      <w:tr w:rsidR="005E187C" w:rsidRPr="005E187C" w14:paraId="644E816C" w14:textId="77777777" w:rsidTr="00C76B0A">
        <w:trPr>
          <w:trHeight w:val="26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5BF4" w14:textId="77777777" w:rsidR="005E187C" w:rsidRPr="005E187C" w:rsidRDefault="005E187C" w:rsidP="005E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2016</w:t>
            </w:r>
          </w:p>
        </w:tc>
      </w:tr>
      <w:tr w:rsidR="005E187C" w:rsidRPr="005E187C" w14:paraId="5C97E87F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E7A6" w14:textId="77777777" w:rsidR="005E187C" w:rsidRPr="005E187C" w:rsidRDefault="005E187C" w:rsidP="005E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Vehicle Body Type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95DC" w14:textId="77777777" w:rsidR="005E187C" w:rsidRPr="005E187C" w:rsidRDefault="005E187C" w:rsidP="005E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5E187C" w:rsidRPr="005E187C" w14:paraId="51AF65A1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263B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SUBN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73F6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1596326</w:t>
            </w:r>
          </w:p>
        </w:tc>
      </w:tr>
      <w:tr w:rsidR="005E187C" w:rsidRPr="005E187C" w14:paraId="511C5821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B358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4DSD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1959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1354001</w:t>
            </w:r>
          </w:p>
        </w:tc>
      </w:tr>
      <w:tr w:rsidR="005E187C" w:rsidRPr="005E187C" w14:paraId="577438C2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B9F0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VAN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FEC2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722234</w:t>
            </w:r>
          </w:p>
        </w:tc>
      </w:tr>
      <w:tr w:rsidR="005E187C" w:rsidRPr="005E187C" w14:paraId="3327709F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53FA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DELV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6E11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354388</w:t>
            </w:r>
          </w:p>
        </w:tc>
      </w:tr>
      <w:tr w:rsidR="005E187C" w:rsidRPr="005E187C" w14:paraId="04A82339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53B7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SDN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3FB0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178954</w:t>
            </w:r>
          </w:p>
        </w:tc>
      </w:tr>
      <w:tr w:rsidR="005E187C" w:rsidRPr="005E187C" w14:paraId="0232A2B9" w14:textId="77777777" w:rsidTr="00C76B0A">
        <w:trPr>
          <w:trHeight w:val="26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04D8" w14:textId="77777777" w:rsidR="005E187C" w:rsidRPr="005E187C" w:rsidRDefault="005E187C" w:rsidP="005E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2017</w:t>
            </w:r>
          </w:p>
        </w:tc>
      </w:tr>
      <w:tr w:rsidR="005E187C" w:rsidRPr="005E187C" w14:paraId="0ABD4E32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34EC" w14:textId="77777777" w:rsidR="005E187C" w:rsidRPr="005E187C" w:rsidRDefault="005E187C" w:rsidP="005E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Vehicle Body Type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37E5" w14:textId="77777777" w:rsidR="005E187C" w:rsidRPr="005E187C" w:rsidRDefault="005E187C" w:rsidP="005E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5E187C" w:rsidRPr="005E187C" w14:paraId="603B9054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8D56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SUBN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E66C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1883954</w:t>
            </w:r>
          </w:p>
        </w:tc>
      </w:tr>
      <w:tr w:rsidR="005E187C" w:rsidRPr="005E187C" w14:paraId="0532D4BA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D136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4DSD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F7A2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1547312</w:t>
            </w:r>
          </w:p>
        </w:tc>
      </w:tr>
      <w:tr w:rsidR="005E187C" w:rsidRPr="005E187C" w14:paraId="57F7AB33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9301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VAN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4004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724029</w:t>
            </w:r>
          </w:p>
        </w:tc>
      </w:tr>
      <w:tr w:rsidR="005E187C" w:rsidRPr="005E187C" w14:paraId="78B57E2A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A3E2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DELV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0591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358984</w:t>
            </w:r>
          </w:p>
        </w:tc>
      </w:tr>
      <w:tr w:rsidR="005E187C" w:rsidRPr="005E187C" w14:paraId="01E949C3" w14:textId="77777777" w:rsidTr="00C76B0A">
        <w:trPr>
          <w:trHeight w:val="268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0013" w14:textId="77777777" w:rsidR="005E187C" w:rsidRPr="005E187C" w:rsidRDefault="005E187C" w:rsidP="005E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SDN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CB9F" w14:textId="77777777" w:rsidR="005E187C" w:rsidRPr="005E187C" w:rsidRDefault="005E187C" w:rsidP="005E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87C">
              <w:rPr>
                <w:rFonts w:ascii="Calibri" w:eastAsia="Times New Roman" w:hAnsi="Calibri" w:cs="Calibri"/>
                <w:color w:val="000000"/>
                <w:lang w:eastAsia="en-IN"/>
              </w:rPr>
              <w:t>194197</w:t>
            </w:r>
          </w:p>
        </w:tc>
      </w:tr>
    </w:tbl>
    <w:p w14:paraId="3AA3441B" w14:textId="77777777" w:rsidR="005E187C" w:rsidRPr="005E187C" w:rsidRDefault="005E187C" w:rsidP="005E187C">
      <w:pPr>
        <w:rPr>
          <w:b/>
          <w:u w:val="single"/>
        </w:rPr>
      </w:pPr>
    </w:p>
    <w:p w14:paraId="5D90D311" w14:textId="77777777" w:rsidR="00C7557D" w:rsidRDefault="00C7557D" w:rsidP="00C7557D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Insights: </w:t>
      </w:r>
    </w:p>
    <w:p w14:paraId="17FE14E3" w14:textId="51144C6F" w:rsidR="00C7557D" w:rsidRPr="00CD6B20" w:rsidRDefault="00C7557D" w:rsidP="00C7557D">
      <w:pPr>
        <w:pStyle w:val="ListParagraph"/>
        <w:numPr>
          <w:ilvl w:val="0"/>
          <w:numId w:val="3"/>
        </w:numPr>
      </w:pPr>
      <w:r>
        <w:t>SUBN, 4DSD, VAN, DELV, SDN are the most common Vehicle body type to get max tickets consistently across all 3 years</w:t>
      </w:r>
      <w:r w:rsidR="002379D3">
        <w:t>. The body type needs to be considered about to avoid parking tickets</w:t>
      </w:r>
    </w:p>
    <w:p w14:paraId="6788E9BB" w14:textId="77777777" w:rsidR="00673808" w:rsidRDefault="0067380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DE6248D" w14:textId="620150E2" w:rsidR="005F51A5" w:rsidRDefault="006F16D9" w:rsidP="008156A3">
      <w:pPr>
        <w:rPr>
          <w:b/>
          <w:u w:val="single"/>
        </w:rPr>
      </w:pPr>
      <w:r>
        <w:rPr>
          <w:b/>
          <w:u w:val="single"/>
        </w:rPr>
        <w:lastRenderedPageBreak/>
        <w:t>Vehicle Make:</w:t>
      </w:r>
    </w:p>
    <w:p w14:paraId="325B9D56" w14:textId="0B143012" w:rsidR="00A1188D" w:rsidRDefault="00E2194D" w:rsidP="008156A3">
      <w:pPr>
        <w:rPr>
          <w:b/>
          <w:u w:val="single"/>
        </w:rPr>
      </w:pPr>
      <w:r>
        <w:rPr>
          <w:noProof/>
        </w:rPr>
        <w:drawing>
          <wp:inline distT="0" distB="0" distL="0" distR="0" wp14:anchorId="66CDCD4C" wp14:editId="07F84D09">
            <wp:extent cx="5433060" cy="256938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21" cy="257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7F1C" w14:textId="04DA0B93" w:rsidR="005F51A5" w:rsidRDefault="005F51A5" w:rsidP="008156A3">
      <w:pPr>
        <w:rPr>
          <w:b/>
          <w:u w:val="single"/>
        </w:rPr>
      </w:pPr>
    </w:p>
    <w:tbl>
      <w:tblPr>
        <w:tblW w:w="9478" w:type="dxa"/>
        <w:tblLook w:val="04A0" w:firstRow="1" w:lastRow="0" w:firstColumn="1" w:lastColumn="0" w:noHBand="0" w:noVBand="1"/>
      </w:tblPr>
      <w:tblGrid>
        <w:gridCol w:w="4395"/>
        <w:gridCol w:w="5083"/>
      </w:tblGrid>
      <w:tr w:rsidR="005F51A5" w:rsidRPr="005F51A5" w14:paraId="15E55A1B" w14:textId="77777777" w:rsidTr="005F51A5">
        <w:trPr>
          <w:trHeight w:val="274"/>
        </w:trPr>
        <w:tc>
          <w:tcPr>
            <w:tcW w:w="9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2A86" w14:textId="77777777" w:rsidR="005F51A5" w:rsidRPr="005F51A5" w:rsidRDefault="005F51A5" w:rsidP="005F5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2015</w:t>
            </w:r>
          </w:p>
        </w:tc>
      </w:tr>
      <w:tr w:rsidR="005F51A5" w:rsidRPr="005F51A5" w14:paraId="0E2CCA85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885D" w14:textId="77777777" w:rsidR="005F51A5" w:rsidRPr="005F51A5" w:rsidRDefault="005F51A5" w:rsidP="005F5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Vehicle Make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275D" w14:textId="77777777" w:rsidR="005F51A5" w:rsidRPr="005F51A5" w:rsidRDefault="005F51A5" w:rsidP="005F5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5F51A5" w:rsidRPr="005F51A5" w14:paraId="1E82F0C6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F87A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FORD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47F2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685900</w:t>
            </w:r>
          </w:p>
        </w:tc>
      </w:tr>
      <w:tr w:rsidR="005F51A5" w:rsidRPr="005F51A5" w14:paraId="788B1510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97F3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TOYOT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0BB5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554392</w:t>
            </w:r>
          </w:p>
        </w:tc>
      </w:tr>
      <w:tr w:rsidR="005F51A5" w:rsidRPr="005F51A5" w14:paraId="1BF32D62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FFD3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HONDA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029E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498858</w:t>
            </w:r>
          </w:p>
        </w:tc>
      </w:tr>
      <w:tr w:rsidR="005F51A5" w:rsidRPr="005F51A5" w14:paraId="242D240F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D51A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NISSA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31BF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411857</w:t>
            </w:r>
          </w:p>
        </w:tc>
      </w:tr>
      <w:tr w:rsidR="005F51A5" w:rsidRPr="005F51A5" w14:paraId="23CC0E59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2BB6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CHEVR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E445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404841</w:t>
            </w:r>
          </w:p>
        </w:tc>
      </w:tr>
      <w:tr w:rsidR="005F51A5" w:rsidRPr="005F51A5" w14:paraId="0863CD42" w14:textId="77777777" w:rsidTr="005F51A5">
        <w:trPr>
          <w:trHeight w:val="274"/>
        </w:trPr>
        <w:tc>
          <w:tcPr>
            <w:tcW w:w="9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39A8" w14:textId="77777777" w:rsidR="005F51A5" w:rsidRPr="005F51A5" w:rsidRDefault="005F51A5" w:rsidP="005F5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2016</w:t>
            </w:r>
          </w:p>
        </w:tc>
      </w:tr>
      <w:tr w:rsidR="005F51A5" w:rsidRPr="005F51A5" w14:paraId="34DBCE13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0DAD" w14:textId="77777777" w:rsidR="005F51A5" w:rsidRPr="005F51A5" w:rsidRDefault="005F51A5" w:rsidP="005F5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Vehicle Make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A89A" w14:textId="77777777" w:rsidR="005F51A5" w:rsidRPr="005F51A5" w:rsidRDefault="005F51A5" w:rsidP="005F5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5F51A5" w:rsidRPr="005F51A5" w14:paraId="632B0522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763B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FORD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B2A4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612276</w:t>
            </w:r>
          </w:p>
        </w:tc>
      </w:tr>
      <w:tr w:rsidR="005F51A5" w:rsidRPr="005F51A5" w14:paraId="1CC4D738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D51A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TOYOT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0190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529115</w:t>
            </w:r>
          </w:p>
        </w:tc>
      </w:tr>
      <w:tr w:rsidR="005F51A5" w:rsidRPr="005F51A5" w14:paraId="7CDF1C01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3405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HONDA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71E4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459469</w:t>
            </w:r>
          </w:p>
        </w:tc>
      </w:tr>
      <w:tr w:rsidR="005F51A5" w:rsidRPr="005F51A5" w14:paraId="676A67EB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4CF3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NISSA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C00D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382082</w:t>
            </w:r>
          </w:p>
        </w:tc>
      </w:tr>
      <w:tr w:rsidR="005F51A5" w:rsidRPr="005F51A5" w14:paraId="66FD4742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A139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CHEVR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F567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339466</w:t>
            </w:r>
          </w:p>
        </w:tc>
      </w:tr>
      <w:tr w:rsidR="005F51A5" w:rsidRPr="005F51A5" w14:paraId="28C40912" w14:textId="77777777" w:rsidTr="005F51A5">
        <w:trPr>
          <w:trHeight w:val="274"/>
        </w:trPr>
        <w:tc>
          <w:tcPr>
            <w:tcW w:w="9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9CD3" w14:textId="77777777" w:rsidR="005F51A5" w:rsidRPr="005F51A5" w:rsidRDefault="005F51A5" w:rsidP="005F5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2017</w:t>
            </w:r>
          </w:p>
        </w:tc>
      </w:tr>
      <w:tr w:rsidR="005F51A5" w:rsidRPr="005F51A5" w14:paraId="2343B7DA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B6C8" w14:textId="77777777" w:rsidR="005F51A5" w:rsidRPr="005F51A5" w:rsidRDefault="005F51A5" w:rsidP="005F5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Vehicle Make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D5D2" w14:textId="77777777" w:rsidR="005F51A5" w:rsidRPr="005F51A5" w:rsidRDefault="005F51A5" w:rsidP="005F5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5F51A5" w:rsidRPr="005F51A5" w14:paraId="6A6C4004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E282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FORD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9DE5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636844</w:t>
            </w:r>
          </w:p>
        </w:tc>
      </w:tr>
      <w:tr w:rsidR="005F51A5" w:rsidRPr="005F51A5" w14:paraId="33810A17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D3F6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TOYOT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5D89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605291</w:t>
            </w:r>
          </w:p>
        </w:tc>
      </w:tr>
      <w:tr w:rsidR="005F51A5" w:rsidRPr="005F51A5" w14:paraId="1830F8B9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EC78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HONDA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A8D0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538884</w:t>
            </w:r>
          </w:p>
        </w:tc>
      </w:tr>
      <w:tr w:rsidR="005F51A5" w:rsidRPr="005F51A5" w14:paraId="73397EA5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9DC9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NISSA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F3EC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462017</w:t>
            </w:r>
          </w:p>
        </w:tc>
      </w:tr>
      <w:tr w:rsidR="005F51A5" w:rsidRPr="005F51A5" w14:paraId="3BA7BC9F" w14:textId="77777777" w:rsidTr="005F51A5">
        <w:trPr>
          <w:trHeight w:val="27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7EF1" w14:textId="77777777" w:rsidR="005F51A5" w:rsidRPr="005F51A5" w:rsidRDefault="005F51A5" w:rsidP="005F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CHEVR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DF41" w14:textId="77777777" w:rsidR="005F51A5" w:rsidRPr="005F51A5" w:rsidRDefault="005F51A5" w:rsidP="005F5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1A5">
              <w:rPr>
                <w:rFonts w:ascii="Calibri" w:eastAsia="Times New Roman" w:hAnsi="Calibri" w:cs="Calibri"/>
                <w:color w:val="000000"/>
                <w:lang w:eastAsia="en-IN"/>
              </w:rPr>
              <w:t>356032</w:t>
            </w:r>
          </w:p>
        </w:tc>
      </w:tr>
    </w:tbl>
    <w:p w14:paraId="3BFAC06F" w14:textId="2CB3A902" w:rsidR="005F51A5" w:rsidRDefault="005F51A5" w:rsidP="008156A3">
      <w:pPr>
        <w:rPr>
          <w:b/>
          <w:u w:val="single"/>
        </w:rPr>
      </w:pPr>
    </w:p>
    <w:p w14:paraId="68D75155" w14:textId="77777777" w:rsidR="007819FD" w:rsidRDefault="007819FD" w:rsidP="007819FD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Insights: </w:t>
      </w:r>
    </w:p>
    <w:p w14:paraId="275821FE" w14:textId="77777777" w:rsidR="007819FD" w:rsidRPr="00CD6B20" w:rsidRDefault="007819FD" w:rsidP="007819FD">
      <w:pPr>
        <w:pStyle w:val="ListParagraph"/>
        <w:numPr>
          <w:ilvl w:val="0"/>
          <w:numId w:val="3"/>
        </w:numPr>
      </w:pPr>
      <w:r>
        <w:t>FORD, TOYOT, HONDA, NISSA, CHEVR are the most common Vehicle Make to get max tickets consistently across all 3 years. The make needs to be considered about to avoid parking tickets</w:t>
      </w:r>
    </w:p>
    <w:p w14:paraId="03677E75" w14:textId="0A7B9FE6" w:rsidR="00673808" w:rsidRDefault="0067380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4F4AEE8" w14:textId="21E26D40" w:rsidR="00423D4E" w:rsidRDefault="00423D4E" w:rsidP="00423D4E">
      <w:pPr>
        <w:pStyle w:val="ListParagraph"/>
        <w:numPr>
          <w:ilvl w:val="0"/>
          <w:numId w:val="2"/>
        </w:numPr>
        <w:rPr>
          <w:b/>
          <w:u w:val="single"/>
        </w:rPr>
      </w:pPr>
      <w:r w:rsidRPr="00423D4E">
        <w:rPr>
          <w:b/>
          <w:u w:val="single"/>
        </w:rPr>
        <w:lastRenderedPageBreak/>
        <w:t>A precinct is a police station that has a certain zone of the city under its command. Find the (5 highest) frequencies of:</w:t>
      </w:r>
    </w:p>
    <w:p w14:paraId="0685FE7B" w14:textId="080E6737" w:rsidR="007046D0" w:rsidRPr="00423D4E" w:rsidRDefault="0093437E" w:rsidP="0093437E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437E">
        <w:rPr>
          <w:b/>
          <w:u w:val="single"/>
        </w:rPr>
        <w:t>Violating Precincts (this is the precinct of the zone where the violation occurred)</w:t>
      </w:r>
    </w:p>
    <w:p w14:paraId="39F3DD73" w14:textId="5B834B49" w:rsidR="00423D4E" w:rsidRDefault="00423D4E" w:rsidP="008156A3">
      <w:pPr>
        <w:rPr>
          <w:b/>
          <w:u w:val="single"/>
        </w:rPr>
      </w:pPr>
    </w:p>
    <w:p w14:paraId="56EC066F" w14:textId="6CE12531" w:rsidR="00423D4E" w:rsidRDefault="00C176CE" w:rsidP="008156A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CEB9B2E" wp14:editId="61913DDF">
            <wp:extent cx="5341620" cy="26930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764" cy="269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C855" w14:textId="467E1E59" w:rsidR="004F0D96" w:rsidRDefault="004F0D96" w:rsidP="008156A3">
      <w:pPr>
        <w:rPr>
          <w:b/>
          <w:u w:val="single"/>
        </w:rPr>
      </w:pPr>
    </w:p>
    <w:tbl>
      <w:tblPr>
        <w:tblW w:w="9275" w:type="dxa"/>
        <w:tblLook w:val="04A0" w:firstRow="1" w:lastRow="0" w:firstColumn="1" w:lastColumn="0" w:noHBand="0" w:noVBand="1"/>
      </w:tblPr>
      <w:tblGrid>
        <w:gridCol w:w="4913"/>
        <w:gridCol w:w="4362"/>
      </w:tblGrid>
      <w:tr w:rsidR="004F0D96" w:rsidRPr="004F0D96" w14:paraId="0F07E4C7" w14:textId="77777777" w:rsidTr="004F0D96">
        <w:trPr>
          <w:trHeight w:val="255"/>
        </w:trPr>
        <w:tc>
          <w:tcPr>
            <w:tcW w:w="9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C7A6" w14:textId="77777777" w:rsidR="004F0D96" w:rsidRPr="004F0D96" w:rsidRDefault="004F0D96" w:rsidP="004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2015</w:t>
            </w:r>
          </w:p>
        </w:tc>
      </w:tr>
      <w:tr w:rsidR="004F0D96" w:rsidRPr="004F0D96" w14:paraId="4E11E5BA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65FC" w14:textId="77777777" w:rsidR="004F0D96" w:rsidRPr="004F0D96" w:rsidRDefault="004F0D96" w:rsidP="004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Precinct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3729" w14:textId="77777777" w:rsidR="004F0D96" w:rsidRPr="004F0D96" w:rsidRDefault="004F0D96" w:rsidP="004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4F0D96" w:rsidRPr="004F0D96" w14:paraId="1CFE5623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F580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FCAD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721275</w:t>
            </w:r>
          </w:p>
        </w:tc>
      </w:tr>
      <w:tr w:rsidR="004F0D96" w:rsidRPr="004F0D96" w14:paraId="1684C25E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35A9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7008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287403</w:t>
            </w:r>
          </w:p>
        </w:tc>
      </w:tr>
      <w:tr w:rsidR="004F0D96" w:rsidRPr="004F0D96" w14:paraId="7702A289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535B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C7A3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197011</w:t>
            </w:r>
          </w:p>
        </w:tc>
      </w:tr>
      <w:tr w:rsidR="004F0D96" w:rsidRPr="004F0D96" w14:paraId="0A79B23A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584F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8FF7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193593</w:t>
            </w:r>
          </w:p>
        </w:tc>
      </w:tr>
      <w:tr w:rsidR="004F0D96" w:rsidRPr="004F0D96" w14:paraId="3E1B7C55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1716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93C9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152040</w:t>
            </w:r>
          </w:p>
        </w:tc>
      </w:tr>
      <w:tr w:rsidR="004F0D96" w:rsidRPr="004F0D96" w14:paraId="50C44AEE" w14:textId="77777777" w:rsidTr="004F0D96">
        <w:trPr>
          <w:trHeight w:val="255"/>
        </w:trPr>
        <w:tc>
          <w:tcPr>
            <w:tcW w:w="9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9B86" w14:textId="77777777" w:rsidR="004F0D96" w:rsidRPr="004F0D96" w:rsidRDefault="004F0D96" w:rsidP="004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2016</w:t>
            </w:r>
          </w:p>
        </w:tc>
      </w:tr>
      <w:tr w:rsidR="004F0D96" w:rsidRPr="004F0D96" w14:paraId="790D6B7D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71D8" w14:textId="77777777" w:rsidR="004F0D96" w:rsidRPr="004F0D96" w:rsidRDefault="004F0D96" w:rsidP="004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Precinct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15BB" w14:textId="77777777" w:rsidR="004F0D96" w:rsidRPr="004F0D96" w:rsidRDefault="004F0D96" w:rsidP="004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4F0D96" w:rsidRPr="004F0D96" w14:paraId="029A35A1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A255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5D89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828348</w:t>
            </w:r>
          </w:p>
        </w:tc>
      </w:tr>
      <w:tr w:rsidR="004F0D96" w:rsidRPr="004F0D96" w14:paraId="046CE951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017B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BB07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264299</w:t>
            </w:r>
          </w:p>
        </w:tc>
      </w:tr>
      <w:tr w:rsidR="004F0D96" w:rsidRPr="004F0D96" w14:paraId="58134C73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7FDF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77BC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156144</w:t>
            </w:r>
          </w:p>
        </w:tc>
      </w:tr>
      <w:tr w:rsidR="004F0D96" w:rsidRPr="004F0D96" w14:paraId="5F4D27E6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B9DB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FDD9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152231</w:t>
            </w:r>
          </w:p>
        </w:tc>
      </w:tr>
      <w:tr w:rsidR="004F0D96" w:rsidRPr="004F0D96" w14:paraId="3F0D2BFD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99FE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6D47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150637</w:t>
            </w:r>
          </w:p>
        </w:tc>
      </w:tr>
      <w:tr w:rsidR="004F0D96" w:rsidRPr="004F0D96" w14:paraId="5212CEE8" w14:textId="77777777" w:rsidTr="004F0D96">
        <w:trPr>
          <w:trHeight w:val="255"/>
        </w:trPr>
        <w:tc>
          <w:tcPr>
            <w:tcW w:w="9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51AA" w14:textId="77777777" w:rsidR="004F0D96" w:rsidRPr="004F0D96" w:rsidRDefault="004F0D96" w:rsidP="004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2017</w:t>
            </w:r>
          </w:p>
        </w:tc>
      </w:tr>
      <w:tr w:rsidR="004F0D96" w:rsidRPr="004F0D96" w14:paraId="539A3119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6B4" w14:textId="77777777" w:rsidR="004F0D96" w:rsidRPr="004F0D96" w:rsidRDefault="004F0D96" w:rsidP="004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Precinct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7ADD" w14:textId="77777777" w:rsidR="004F0D96" w:rsidRPr="004F0D96" w:rsidRDefault="004F0D96" w:rsidP="004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4F0D96" w:rsidRPr="004F0D96" w14:paraId="4CE90A80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6A7D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3884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925596</w:t>
            </w:r>
          </w:p>
        </w:tc>
      </w:tr>
      <w:tr w:rsidR="004F0D96" w:rsidRPr="004F0D96" w14:paraId="7C38658F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B5BB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899F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274445</w:t>
            </w:r>
          </w:p>
        </w:tc>
      </w:tr>
      <w:tr w:rsidR="004F0D96" w:rsidRPr="004F0D96" w14:paraId="4BDF4554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261F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40D1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203553</w:t>
            </w:r>
          </w:p>
        </w:tc>
      </w:tr>
      <w:tr w:rsidR="004F0D96" w:rsidRPr="004F0D96" w14:paraId="445ABE69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7238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ABDB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174702</w:t>
            </w:r>
          </w:p>
        </w:tc>
      </w:tr>
      <w:tr w:rsidR="004F0D96" w:rsidRPr="004F0D96" w14:paraId="2472BF27" w14:textId="77777777" w:rsidTr="004F0D96">
        <w:trPr>
          <w:trHeight w:val="255"/>
        </w:trPr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916B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9675" w14:textId="77777777" w:rsidR="004F0D96" w:rsidRPr="004F0D96" w:rsidRDefault="004F0D96" w:rsidP="004F0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D96">
              <w:rPr>
                <w:rFonts w:ascii="Calibri" w:eastAsia="Times New Roman" w:hAnsi="Calibri" w:cs="Calibri"/>
                <w:color w:val="000000"/>
                <w:lang w:eastAsia="en-IN"/>
              </w:rPr>
              <w:t>169131</w:t>
            </w:r>
          </w:p>
        </w:tc>
      </w:tr>
    </w:tbl>
    <w:p w14:paraId="6F5F2262" w14:textId="0CABFFCE" w:rsidR="004F0D96" w:rsidRDefault="004F0D96" w:rsidP="008156A3">
      <w:pPr>
        <w:rPr>
          <w:b/>
          <w:u w:val="single"/>
        </w:rPr>
      </w:pPr>
    </w:p>
    <w:p w14:paraId="15CE7823" w14:textId="77777777" w:rsidR="0034598C" w:rsidRDefault="0034598C" w:rsidP="0034598C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Insights: </w:t>
      </w:r>
    </w:p>
    <w:p w14:paraId="2CE385FF" w14:textId="4CC7E9EC" w:rsidR="00673808" w:rsidRDefault="0034598C" w:rsidP="0034598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Cs/>
          <w:color w:val="000000"/>
          <w:lang w:eastAsia="en-IN"/>
        </w:rPr>
      </w:pPr>
      <w:r>
        <w:t xml:space="preserve">The most common Violation </w:t>
      </w:r>
      <w:r w:rsidR="009027DF" w:rsidRPr="007E05C9">
        <w:rPr>
          <w:rFonts w:ascii="Calibri" w:eastAsia="Times New Roman" w:hAnsi="Calibri" w:cs="Calibri"/>
          <w:bCs/>
          <w:color w:val="000000"/>
          <w:lang w:eastAsia="en-IN"/>
        </w:rPr>
        <w:t>Precinct are 0,19,14 across all three years</w:t>
      </w:r>
    </w:p>
    <w:p w14:paraId="2C65E484" w14:textId="77777777" w:rsidR="00673808" w:rsidRDefault="00673808">
      <w:pPr>
        <w:rPr>
          <w:rFonts w:ascii="Calibri" w:eastAsia="Times New Roman" w:hAnsi="Calibri" w:cs="Calibri"/>
          <w:bCs/>
          <w:color w:val="000000"/>
          <w:lang w:eastAsia="en-IN"/>
        </w:rPr>
      </w:pPr>
      <w:r>
        <w:rPr>
          <w:rFonts w:ascii="Calibri" w:eastAsia="Times New Roman" w:hAnsi="Calibri" w:cs="Calibri"/>
          <w:bCs/>
          <w:color w:val="000000"/>
          <w:lang w:eastAsia="en-IN"/>
        </w:rPr>
        <w:br w:type="page"/>
      </w:r>
    </w:p>
    <w:p w14:paraId="77460588" w14:textId="3A112937" w:rsidR="00FF79DC" w:rsidRDefault="00FF79DC" w:rsidP="00FF79DC">
      <w:pPr>
        <w:pStyle w:val="ListParagraph"/>
        <w:numPr>
          <w:ilvl w:val="1"/>
          <w:numId w:val="2"/>
        </w:numPr>
        <w:rPr>
          <w:b/>
          <w:u w:val="single"/>
        </w:rPr>
      </w:pPr>
      <w:r w:rsidRPr="00FF79DC">
        <w:rPr>
          <w:b/>
          <w:u w:val="single"/>
        </w:rPr>
        <w:lastRenderedPageBreak/>
        <w:t>Issuing Precincts (this is the precinct that issued the ticket)</w:t>
      </w:r>
    </w:p>
    <w:p w14:paraId="3F66E73E" w14:textId="77777777" w:rsidR="009A6E91" w:rsidRDefault="009A6E91" w:rsidP="009A6E91">
      <w:pPr>
        <w:pStyle w:val="ListParagraph"/>
        <w:ind w:left="1440"/>
        <w:rPr>
          <w:b/>
          <w:u w:val="single"/>
        </w:rPr>
      </w:pPr>
    </w:p>
    <w:p w14:paraId="4C53B8AB" w14:textId="670EF65D" w:rsidR="00C23ADF" w:rsidRDefault="009A6E91" w:rsidP="009A6E91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E6C4131" wp14:editId="6E5E7DE8">
            <wp:extent cx="5731510" cy="274634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2C45" w14:textId="6EC52EC7" w:rsidR="00EF116E" w:rsidRDefault="00EF116E" w:rsidP="009A6E91">
      <w:pPr>
        <w:pStyle w:val="ListParagraph"/>
        <w:rPr>
          <w:b/>
          <w:u w:val="single"/>
        </w:rPr>
      </w:pPr>
    </w:p>
    <w:tbl>
      <w:tblPr>
        <w:tblW w:w="9743" w:type="dxa"/>
        <w:tblLook w:val="04A0" w:firstRow="1" w:lastRow="0" w:firstColumn="1" w:lastColumn="0" w:noHBand="0" w:noVBand="1"/>
      </w:tblPr>
      <w:tblGrid>
        <w:gridCol w:w="4690"/>
        <w:gridCol w:w="5053"/>
      </w:tblGrid>
      <w:tr w:rsidR="00EF116E" w:rsidRPr="00EF116E" w14:paraId="2F3A2C50" w14:textId="77777777" w:rsidTr="00EF116E">
        <w:trPr>
          <w:trHeight w:val="255"/>
        </w:trPr>
        <w:tc>
          <w:tcPr>
            <w:tcW w:w="9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BD54" w14:textId="77777777" w:rsidR="00EF116E" w:rsidRPr="00EF116E" w:rsidRDefault="00EF116E" w:rsidP="00EF1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2015</w:t>
            </w:r>
          </w:p>
        </w:tc>
      </w:tr>
      <w:tr w:rsidR="00EF116E" w:rsidRPr="00EF116E" w14:paraId="128B15AE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C902" w14:textId="77777777" w:rsidR="00EF116E" w:rsidRPr="00EF116E" w:rsidRDefault="00EF116E" w:rsidP="00EF1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Issuer Precinct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4AA8" w14:textId="77777777" w:rsidR="00EF116E" w:rsidRPr="00EF116E" w:rsidRDefault="00EF116E" w:rsidP="00EF1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EF116E" w:rsidRPr="00EF116E" w14:paraId="3F28C31A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776B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4174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828570</w:t>
            </w:r>
          </w:p>
        </w:tc>
      </w:tr>
      <w:tr w:rsidR="00EF116E" w:rsidRPr="00EF116E" w14:paraId="5353154B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8C9F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70E1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279931</w:t>
            </w:r>
          </w:p>
        </w:tc>
      </w:tr>
      <w:tr w:rsidR="00EF116E" w:rsidRPr="00EF116E" w14:paraId="61D7FBA7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C8DF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D8B1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190403</w:t>
            </w:r>
          </w:p>
        </w:tc>
      </w:tr>
      <w:tr w:rsidR="00EF116E" w:rsidRPr="00EF116E" w14:paraId="3F7F7E4E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3186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C530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190337</w:t>
            </w:r>
          </w:p>
        </w:tc>
      </w:tr>
      <w:tr w:rsidR="00EF116E" w:rsidRPr="00EF116E" w14:paraId="410A6FE1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5533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375C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149532</w:t>
            </w:r>
          </w:p>
        </w:tc>
      </w:tr>
      <w:tr w:rsidR="00EF116E" w:rsidRPr="00EF116E" w14:paraId="7CBD3C28" w14:textId="77777777" w:rsidTr="00EF116E">
        <w:trPr>
          <w:trHeight w:val="255"/>
        </w:trPr>
        <w:tc>
          <w:tcPr>
            <w:tcW w:w="9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F210" w14:textId="77777777" w:rsidR="00EF116E" w:rsidRPr="00EF116E" w:rsidRDefault="00EF116E" w:rsidP="00EF1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2016</w:t>
            </w:r>
          </w:p>
        </w:tc>
      </w:tr>
      <w:tr w:rsidR="00EF116E" w:rsidRPr="00EF116E" w14:paraId="65B2C5D1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BD67" w14:textId="77777777" w:rsidR="00EF116E" w:rsidRPr="00EF116E" w:rsidRDefault="00EF116E" w:rsidP="00EF1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Issuer Precinct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B711" w14:textId="77777777" w:rsidR="00EF116E" w:rsidRPr="00EF116E" w:rsidRDefault="00EF116E" w:rsidP="00EF1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EF116E" w:rsidRPr="00EF116E" w14:paraId="49FE0382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CE13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7F00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948438</w:t>
            </w:r>
          </w:p>
        </w:tc>
      </w:tr>
      <w:tr w:rsidR="00EF116E" w:rsidRPr="00EF116E" w14:paraId="546805D8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6A45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9CF4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258049</w:t>
            </w:r>
          </w:p>
        </w:tc>
      </w:tr>
      <w:tr w:rsidR="00EF116E" w:rsidRPr="00EF116E" w14:paraId="3CF936FD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1B11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2EB8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153478</w:t>
            </w:r>
          </w:p>
        </w:tc>
      </w:tr>
      <w:tr w:rsidR="00EF116E" w:rsidRPr="00EF116E" w14:paraId="4EB65BC0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6259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D364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146987</w:t>
            </w:r>
          </w:p>
        </w:tc>
      </w:tr>
      <w:tr w:rsidR="00EF116E" w:rsidRPr="00EF116E" w14:paraId="61048B01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A5F9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1766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146165</w:t>
            </w:r>
          </w:p>
        </w:tc>
      </w:tr>
      <w:tr w:rsidR="00EF116E" w:rsidRPr="00EF116E" w14:paraId="1C509949" w14:textId="77777777" w:rsidTr="00EF116E">
        <w:trPr>
          <w:trHeight w:val="255"/>
        </w:trPr>
        <w:tc>
          <w:tcPr>
            <w:tcW w:w="9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9563" w14:textId="77777777" w:rsidR="00EF116E" w:rsidRPr="00EF116E" w:rsidRDefault="00EF116E" w:rsidP="00EF1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2017</w:t>
            </w:r>
          </w:p>
        </w:tc>
      </w:tr>
      <w:tr w:rsidR="00EF116E" w:rsidRPr="00EF116E" w14:paraId="3CC81960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4056" w14:textId="77777777" w:rsidR="00EF116E" w:rsidRPr="00EF116E" w:rsidRDefault="00EF116E" w:rsidP="00EF1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Issuer Precinct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13A2" w14:textId="77777777" w:rsidR="00EF116E" w:rsidRPr="00EF116E" w:rsidRDefault="00EF116E" w:rsidP="00EF1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EF116E" w:rsidRPr="00EF116E" w14:paraId="795499E8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4473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E20C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1078406</w:t>
            </w:r>
          </w:p>
        </w:tc>
      </w:tr>
      <w:tr w:rsidR="00EF116E" w:rsidRPr="00EF116E" w14:paraId="23B49CDB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5849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BDDC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266961</w:t>
            </w:r>
          </w:p>
        </w:tc>
      </w:tr>
      <w:tr w:rsidR="00EF116E" w:rsidRPr="00EF116E" w14:paraId="14845974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41D1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DAFA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200495</w:t>
            </w:r>
          </w:p>
        </w:tc>
      </w:tr>
      <w:tr w:rsidR="00EF116E" w:rsidRPr="00EF116E" w14:paraId="4DA0F9AD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6633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7FB5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168740</w:t>
            </w:r>
          </w:p>
        </w:tc>
      </w:tr>
      <w:tr w:rsidR="00EF116E" w:rsidRPr="00EF116E" w14:paraId="69078C14" w14:textId="77777777" w:rsidTr="00EF116E">
        <w:trPr>
          <w:trHeight w:val="255"/>
        </w:trPr>
        <w:tc>
          <w:tcPr>
            <w:tcW w:w="4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128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772B" w14:textId="77777777" w:rsidR="00EF116E" w:rsidRPr="00EF116E" w:rsidRDefault="00EF116E" w:rsidP="00EF11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116E">
              <w:rPr>
                <w:rFonts w:ascii="Calibri" w:eastAsia="Times New Roman" w:hAnsi="Calibri" w:cs="Calibri"/>
                <w:color w:val="000000"/>
                <w:lang w:eastAsia="en-IN"/>
              </w:rPr>
              <w:t>162994</w:t>
            </w:r>
          </w:p>
        </w:tc>
      </w:tr>
    </w:tbl>
    <w:p w14:paraId="1DA06EB9" w14:textId="306F8EA5" w:rsidR="00EF116E" w:rsidRDefault="00EF116E" w:rsidP="009A6E91">
      <w:pPr>
        <w:pStyle w:val="ListParagraph"/>
        <w:rPr>
          <w:b/>
          <w:u w:val="single"/>
        </w:rPr>
      </w:pPr>
    </w:p>
    <w:p w14:paraId="42C022E3" w14:textId="60073B39" w:rsidR="00673663" w:rsidRDefault="00673663" w:rsidP="009A6E91">
      <w:pPr>
        <w:pStyle w:val="ListParagraph"/>
        <w:rPr>
          <w:b/>
          <w:u w:val="single"/>
        </w:rPr>
      </w:pPr>
    </w:p>
    <w:p w14:paraId="7C294AF1" w14:textId="77777777" w:rsidR="00F67D2A" w:rsidRDefault="00F67D2A" w:rsidP="00F67D2A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Insights: </w:t>
      </w:r>
    </w:p>
    <w:p w14:paraId="572CFE41" w14:textId="3BE0442B" w:rsidR="00F67D2A" w:rsidRPr="00CD6B20" w:rsidRDefault="00F67D2A" w:rsidP="00F67D2A">
      <w:pPr>
        <w:pStyle w:val="ListParagraph"/>
        <w:numPr>
          <w:ilvl w:val="0"/>
          <w:numId w:val="3"/>
        </w:numPr>
      </w:pPr>
      <w:r>
        <w:t xml:space="preserve">The most common </w:t>
      </w:r>
      <w:r w:rsidR="003F5658">
        <w:t>Issuer</w:t>
      </w:r>
      <w:r>
        <w:t xml:space="preserve"> </w:t>
      </w:r>
      <w:r w:rsidRPr="007E05C9">
        <w:rPr>
          <w:rFonts w:ascii="Calibri" w:eastAsia="Times New Roman" w:hAnsi="Calibri" w:cs="Calibri"/>
          <w:bCs/>
          <w:color w:val="000000"/>
          <w:lang w:eastAsia="en-IN"/>
        </w:rPr>
        <w:t>Precinct are 0,19,14 across all three years</w:t>
      </w:r>
    </w:p>
    <w:p w14:paraId="1077F4F8" w14:textId="5BFC775D" w:rsidR="00673808" w:rsidRDefault="0067380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2E9651A" w14:textId="7298140F" w:rsidR="000D6553" w:rsidRPr="008C1474" w:rsidRDefault="00673663" w:rsidP="008C1474">
      <w:pPr>
        <w:pStyle w:val="ListParagraph"/>
        <w:numPr>
          <w:ilvl w:val="0"/>
          <w:numId w:val="2"/>
        </w:numPr>
        <w:rPr>
          <w:b/>
          <w:u w:val="single"/>
        </w:rPr>
      </w:pPr>
      <w:r w:rsidRPr="00673663">
        <w:rPr>
          <w:b/>
          <w:u w:val="single"/>
        </w:rPr>
        <w:lastRenderedPageBreak/>
        <w:t>Find the violation code frequency across 3 precincts which have issued the most number of tickets - do these precinct zones have an exceptionally high frequency of certain violation codes? Are these codes common across precincts?</w:t>
      </w:r>
    </w:p>
    <w:p w14:paraId="75BA2F2F" w14:textId="29FE2B81" w:rsidR="00673663" w:rsidRDefault="00673663" w:rsidP="009A6E91">
      <w:pPr>
        <w:pStyle w:val="ListParagraph"/>
        <w:rPr>
          <w:b/>
          <w:u w:val="single"/>
        </w:rPr>
      </w:pPr>
    </w:p>
    <w:tbl>
      <w:tblPr>
        <w:tblW w:w="9647" w:type="dxa"/>
        <w:tblLook w:val="04A0" w:firstRow="1" w:lastRow="0" w:firstColumn="1" w:lastColumn="0" w:noHBand="0" w:noVBand="1"/>
      </w:tblPr>
      <w:tblGrid>
        <w:gridCol w:w="4670"/>
        <w:gridCol w:w="4977"/>
      </w:tblGrid>
      <w:tr w:rsidR="008F76E8" w:rsidRPr="008F76E8" w14:paraId="10B6FBBA" w14:textId="77777777" w:rsidTr="008F76E8">
        <w:trPr>
          <w:trHeight w:val="289"/>
        </w:trPr>
        <w:tc>
          <w:tcPr>
            <w:tcW w:w="9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1A90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2015 - Issuer Precinct - 0</w:t>
            </w:r>
          </w:p>
        </w:tc>
      </w:tr>
      <w:tr w:rsidR="008F76E8" w:rsidRPr="008F76E8" w14:paraId="5AB65EFB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DA3F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Violation Code 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8E41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8F76E8" w:rsidRPr="008F76E8" w14:paraId="59E5D4E5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9755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4AAD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406249</w:t>
            </w:r>
          </w:p>
        </w:tc>
      </w:tr>
      <w:tr w:rsidR="008F76E8" w:rsidRPr="008F76E8" w14:paraId="54AA488F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2D61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DA6C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253730</w:t>
            </w:r>
          </w:p>
        </w:tc>
      </w:tr>
      <w:tr w:rsidR="008F76E8" w:rsidRPr="008F76E8" w14:paraId="61F89F78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824C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6A1C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96218</w:t>
            </w:r>
          </w:p>
        </w:tc>
      </w:tr>
      <w:tr w:rsidR="008F76E8" w:rsidRPr="008F76E8" w14:paraId="1FE858E8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9CA2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A4C1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55192</w:t>
            </w:r>
          </w:p>
        </w:tc>
      </w:tr>
      <w:tr w:rsidR="008F76E8" w:rsidRPr="008F76E8" w14:paraId="61ED3A86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7920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86FC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2343</w:t>
            </w:r>
          </w:p>
        </w:tc>
      </w:tr>
      <w:tr w:rsidR="008F76E8" w:rsidRPr="008F76E8" w14:paraId="2BC6C335" w14:textId="77777777" w:rsidTr="008F76E8">
        <w:trPr>
          <w:trHeight w:val="289"/>
        </w:trPr>
        <w:tc>
          <w:tcPr>
            <w:tcW w:w="9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23BC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2015 - Issuer Precinct - 19</w:t>
            </w:r>
          </w:p>
        </w:tc>
      </w:tr>
      <w:tr w:rsidR="008F76E8" w:rsidRPr="008F76E8" w14:paraId="07D0A5B7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8EEA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Violation Code 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6580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8F76E8" w:rsidRPr="008F76E8" w14:paraId="4318B99C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0929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6620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45647</w:t>
            </w:r>
          </w:p>
        </w:tc>
      </w:tr>
      <w:tr w:rsidR="008F76E8" w:rsidRPr="008F76E8" w14:paraId="7F64658C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634D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3B57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40665</w:t>
            </w:r>
          </w:p>
        </w:tc>
      </w:tr>
      <w:tr w:rsidR="008F76E8" w:rsidRPr="008F76E8" w14:paraId="4888AB67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B01C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EC94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31295</w:t>
            </w:r>
          </w:p>
        </w:tc>
      </w:tr>
      <w:tr w:rsidR="008F76E8" w:rsidRPr="008F76E8" w14:paraId="6ED9C058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6CC1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015B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29738</w:t>
            </w:r>
          </w:p>
        </w:tc>
      </w:tr>
      <w:tr w:rsidR="008F76E8" w:rsidRPr="008F76E8" w14:paraId="2E9837D2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EA54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63D1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27049</w:t>
            </w:r>
          </w:p>
        </w:tc>
      </w:tr>
      <w:tr w:rsidR="008F76E8" w:rsidRPr="008F76E8" w14:paraId="0C78C80B" w14:textId="77777777" w:rsidTr="008F76E8">
        <w:trPr>
          <w:trHeight w:val="289"/>
        </w:trPr>
        <w:tc>
          <w:tcPr>
            <w:tcW w:w="9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4689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2015 - Issuer Precinct - 14</w:t>
            </w:r>
          </w:p>
        </w:tc>
      </w:tr>
      <w:tr w:rsidR="008F76E8" w:rsidRPr="008F76E8" w14:paraId="1733852C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1269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Violation Code 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F367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8F76E8" w:rsidRPr="008F76E8" w14:paraId="292A3EE2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8CA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52E0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41004</w:t>
            </w:r>
          </w:p>
        </w:tc>
      </w:tr>
      <w:tr w:rsidR="008F76E8" w:rsidRPr="008F76E8" w14:paraId="375CA7D5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1FF8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4BF4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38696</w:t>
            </w:r>
          </w:p>
        </w:tc>
      </w:tr>
      <w:tr w:rsidR="008F76E8" w:rsidRPr="008F76E8" w14:paraId="7B36BE9D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6833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53DB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20676</w:t>
            </w:r>
          </w:p>
        </w:tc>
      </w:tr>
      <w:tr w:rsidR="008F76E8" w:rsidRPr="008F76E8" w14:paraId="5E0411E0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86DD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D9F9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14480</w:t>
            </w:r>
          </w:p>
        </w:tc>
      </w:tr>
      <w:tr w:rsidR="008F76E8" w:rsidRPr="008F76E8" w14:paraId="79464A5E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B835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B06E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14446</w:t>
            </w:r>
          </w:p>
        </w:tc>
      </w:tr>
      <w:tr w:rsidR="008F76E8" w:rsidRPr="008F76E8" w14:paraId="4B43EF3C" w14:textId="77777777" w:rsidTr="008F76E8">
        <w:trPr>
          <w:trHeight w:val="289"/>
        </w:trPr>
        <w:tc>
          <w:tcPr>
            <w:tcW w:w="9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F342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2016 - Issuer Precinct - 0</w:t>
            </w:r>
          </w:p>
        </w:tc>
      </w:tr>
      <w:tr w:rsidR="008F76E8" w:rsidRPr="008F76E8" w14:paraId="00AD614A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BCD9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Violation Code 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8176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8F76E8" w:rsidRPr="008F76E8" w14:paraId="5E9E2FAC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0A0F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A170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615242</w:t>
            </w:r>
          </w:p>
        </w:tc>
      </w:tr>
      <w:tr w:rsidR="008F76E8" w:rsidRPr="008F76E8" w14:paraId="460B09F4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C3E1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8C3E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165111</w:t>
            </w:r>
          </w:p>
        </w:tc>
      </w:tr>
      <w:tr w:rsidR="008F76E8" w:rsidRPr="008F76E8" w14:paraId="1B7BFF60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B0E8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70E6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104351</w:t>
            </w:r>
          </w:p>
        </w:tc>
      </w:tr>
      <w:tr w:rsidR="008F76E8" w:rsidRPr="008F76E8" w14:paraId="49E2B53F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B4DA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0B20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43467</w:t>
            </w:r>
          </w:p>
        </w:tc>
      </w:tr>
      <w:tr w:rsidR="008F76E8" w:rsidRPr="008F76E8" w14:paraId="5CF29758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1DF0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30D1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3821</w:t>
            </w:r>
          </w:p>
        </w:tc>
      </w:tr>
      <w:tr w:rsidR="008F76E8" w:rsidRPr="008F76E8" w14:paraId="0E522638" w14:textId="77777777" w:rsidTr="008F76E8">
        <w:trPr>
          <w:trHeight w:val="289"/>
        </w:trPr>
        <w:tc>
          <w:tcPr>
            <w:tcW w:w="9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E781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2016 - Issuer Precinct - 19</w:t>
            </w:r>
          </w:p>
        </w:tc>
      </w:tr>
      <w:tr w:rsidR="008F76E8" w:rsidRPr="008F76E8" w14:paraId="0800ADFC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EA78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Violation Code 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B2F1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8F76E8" w:rsidRPr="008F76E8" w14:paraId="43DC6DE4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40BD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623C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38052</w:t>
            </w:r>
          </w:p>
        </w:tc>
      </w:tr>
      <w:tr w:rsidR="008F76E8" w:rsidRPr="008F76E8" w14:paraId="0AB421B9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925A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6E52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37855</w:t>
            </w:r>
          </w:p>
        </w:tc>
      </w:tr>
      <w:tr w:rsidR="008F76E8" w:rsidRPr="008F76E8" w14:paraId="4F9C59A5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7932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3579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36442</w:t>
            </w:r>
          </w:p>
        </w:tc>
      </w:tr>
      <w:tr w:rsidR="008F76E8" w:rsidRPr="008F76E8" w14:paraId="15A269A7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DDFE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24F3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28772</w:t>
            </w:r>
          </w:p>
        </w:tc>
      </w:tr>
      <w:tr w:rsidR="008F76E8" w:rsidRPr="008F76E8" w14:paraId="23ABB3A3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EA50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ACD8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25588</w:t>
            </w:r>
          </w:p>
        </w:tc>
      </w:tr>
      <w:tr w:rsidR="008F76E8" w:rsidRPr="008F76E8" w14:paraId="4D3AB8E2" w14:textId="77777777" w:rsidTr="008F76E8">
        <w:trPr>
          <w:trHeight w:val="289"/>
        </w:trPr>
        <w:tc>
          <w:tcPr>
            <w:tcW w:w="9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2D8A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2016 - Issuer Precinct - 13</w:t>
            </w:r>
          </w:p>
        </w:tc>
      </w:tr>
      <w:tr w:rsidR="008F76E8" w:rsidRPr="008F76E8" w14:paraId="0CD58BFD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A751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Violation Code 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B9E0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8F76E8" w:rsidRPr="008F76E8" w14:paraId="225CBE01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1291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4493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23356</w:t>
            </w:r>
          </w:p>
        </w:tc>
      </w:tr>
      <w:tr w:rsidR="008F76E8" w:rsidRPr="008F76E8" w14:paraId="311F6E02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F6EA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64F3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17532</w:t>
            </w:r>
          </w:p>
        </w:tc>
      </w:tr>
      <w:tr w:rsidR="008F76E8" w:rsidRPr="008F76E8" w14:paraId="05D4923C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1141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ABE0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16447</w:t>
            </w:r>
          </w:p>
        </w:tc>
      </w:tr>
      <w:tr w:rsidR="008F76E8" w:rsidRPr="008F76E8" w14:paraId="5F896C5E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C3D0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EF5C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15812</w:t>
            </w:r>
          </w:p>
        </w:tc>
      </w:tr>
      <w:tr w:rsidR="008F76E8" w:rsidRPr="008F76E8" w14:paraId="02208826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4B15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44EA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13589</w:t>
            </w:r>
          </w:p>
        </w:tc>
      </w:tr>
      <w:tr w:rsidR="008F76E8" w:rsidRPr="008F76E8" w14:paraId="52472562" w14:textId="77777777" w:rsidTr="008F76E8">
        <w:trPr>
          <w:trHeight w:val="289"/>
        </w:trPr>
        <w:tc>
          <w:tcPr>
            <w:tcW w:w="9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C3B1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Year 2017 - Issuer Precinct - 0</w:t>
            </w:r>
          </w:p>
        </w:tc>
      </w:tr>
      <w:tr w:rsidR="008F76E8" w:rsidRPr="008F76E8" w14:paraId="681C2BAE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0768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Violation Code 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DC59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8F76E8" w:rsidRPr="008F76E8" w14:paraId="47B5026F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9AE3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C6C9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662765</w:t>
            </w:r>
          </w:p>
        </w:tc>
      </w:tr>
      <w:tr w:rsidR="008F76E8" w:rsidRPr="008F76E8" w14:paraId="6618E883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2801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735F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210175</w:t>
            </w:r>
          </w:p>
        </w:tc>
      </w:tr>
      <w:tr w:rsidR="008F76E8" w:rsidRPr="008F76E8" w14:paraId="56308C92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E418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6C3E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126053</w:t>
            </w:r>
          </w:p>
        </w:tc>
      </w:tr>
      <w:tr w:rsidR="008F76E8" w:rsidRPr="008F76E8" w14:paraId="213606F1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953B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CA42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48076</w:t>
            </w:r>
          </w:p>
        </w:tc>
      </w:tr>
      <w:tr w:rsidR="008F76E8" w:rsidRPr="008F76E8" w14:paraId="03621F5E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1189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8146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5258</w:t>
            </w:r>
          </w:p>
        </w:tc>
      </w:tr>
      <w:tr w:rsidR="008F76E8" w:rsidRPr="008F76E8" w14:paraId="2844208E" w14:textId="77777777" w:rsidTr="008F76E8">
        <w:trPr>
          <w:trHeight w:val="289"/>
        </w:trPr>
        <w:tc>
          <w:tcPr>
            <w:tcW w:w="9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10D1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2017 - Issuer Precinct - 19</w:t>
            </w:r>
          </w:p>
        </w:tc>
      </w:tr>
      <w:tr w:rsidR="008F76E8" w:rsidRPr="008F76E8" w14:paraId="421C19FD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C060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Violation Code 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0614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8F76E8" w:rsidRPr="008F76E8" w14:paraId="64A66A39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C7E4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4C85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48445</w:t>
            </w:r>
          </w:p>
        </w:tc>
      </w:tr>
      <w:tr w:rsidR="008F76E8" w:rsidRPr="008F76E8" w14:paraId="43C9D0CE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F9BA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396D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36386</w:t>
            </w:r>
          </w:p>
        </w:tc>
      </w:tr>
      <w:tr w:rsidR="008F76E8" w:rsidRPr="008F76E8" w14:paraId="0BCC1CAB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503E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3975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36056</w:t>
            </w:r>
          </w:p>
        </w:tc>
      </w:tr>
      <w:tr w:rsidR="008F76E8" w:rsidRPr="008F76E8" w14:paraId="4B18AEB7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7376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3734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29797</w:t>
            </w:r>
          </w:p>
        </w:tc>
      </w:tr>
      <w:tr w:rsidR="008F76E8" w:rsidRPr="008F76E8" w14:paraId="777884B2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80D2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9FB3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28415</w:t>
            </w:r>
          </w:p>
        </w:tc>
      </w:tr>
      <w:tr w:rsidR="008F76E8" w:rsidRPr="008F76E8" w14:paraId="1B1725BB" w14:textId="77777777" w:rsidTr="008F76E8">
        <w:trPr>
          <w:trHeight w:val="289"/>
        </w:trPr>
        <w:tc>
          <w:tcPr>
            <w:tcW w:w="9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8571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2017 - Issuer Precinct - 14</w:t>
            </w:r>
          </w:p>
        </w:tc>
      </w:tr>
      <w:tr w:rsidR="008F76E8" w:rsidRPr="008F76E8" w14:paraId="79E05D16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3D11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Violation Code 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8F9C" w14:textId="77777777" w:rsidR="008F76E8" w:rsidRPr="008F76E8" w:rsidRDefault="008F76E8" w:rsidP="008F7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8F76E8" w:rsidRPr="008F76E8" w14:paraId="0CF01B92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1A4A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681F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45036</w:t>
            </w:r>
          </w:p>
        </w:tc>
      </w:tr>
      <w:tr w:rsidR="008F76E8" w:rsidRPr="008F76E8" w14:paraId="24A6E94D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6D41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3FD0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30464</w:t>
            </w:r>
          </w:p>
        </w:tc>
      </w:tr>
      <w:tr w:rsidR="008F76E8" w:rsidRPr="008F76E8" w14:paraId="7B79000B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078A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076E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22555</w:t>
            </w:r>
          </w:p>
        </w:tc>
      </w:tr>
      <w:tr w:rsidR="008F76E8" w:rsidRPr="008F76E8" w14:paraId="73724C1A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9437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E350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18364</w:t>
            </w:r>
          </w:p>
        </w:tc>
      </w:tr>
      <w:tr w:rsidR="008F76E8" w:rsidRPr="008F76E8" w14:paraId="1E8873FE" w14:textId="77777777" w:rsidTr="008F76E8">
        <w:trPr>
          <w:trHeight w:val="289"/>
        </w:trPr>
        <w:tc>
          <w:tcPr>
            <w:tcW w:w="4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6BB3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5505" w14:textId="77777777" w:rsidR="008F76E8" w:rsidRPr="008F76E8" w:rsidRDefault="008F76E8" w:rsidP="008F7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6E8">
              <w:rPr>
                <w:rFonts w:ascii="Calibri" w:eastAsia="Times New Roman" w:hAnsi="Calibri" w:cs="Calibri"/>
                <w:color w:val="000000"/>
                <w:lang w:eastAsia="en-IN"/>
              </w:rPr>
              <w:t>10027</w:t>
            </w:r>
          </w:p>
        </w:tc>
      </w:tr>
    </w:tbl>
    <w:p w14:paraId="16D7CD7B" w14:textId="5E85FDEB" w:rsidR="005D143A" w:rsidRDefault="005D143A" w:rsidP="009A6E91">
      <w:pPr>
        <w:pStyle w:val="ListParagraph"/>
        <w:rPr>
          <w:b/>
          <w:u w:val="single"/>
        </w:rPr>
      </w:pPr>
    </w:p>
    <w:p w14:paraId="210FA2EF" w14:textId="77777777" w:rsidR="00911CE2" w:rsidRDefault="00911CE2" w:rsidP="00911CE2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Insights: </w:t>
      </w:r>
    </w:p>
    <w:p w14:paraId="6FEA6FAE" w14:textId="7EEC90EA" w:rsidR="00673808" w:rsidRDefault="003D2B32" w:rsidP="00911CE2">
      <w:pPr>
        <w:pStyle w:val="ListParagraph"/>
        <w:numPr>
          <w:ilvl w:val="0"/>
          <w:numId w:val="3"/>
        </w:numPr>
      </w:pPr>
      <w:r>
        <w:t>There doesn’t seem to be any common Violation codes for top 3 Issuer Precinct</w:t>
      </w:r>
    </w:p>
    <w:p w14:paraId="548066C1" w14:textId="77777777" w:rsidR="00673808" w:rsidRDefault="00673808">
      <w:r>
        <w:br w:type="page"/>
      </w:r>
    </w:p>
    <w:p w14:paraId="3DF3D843" w14:textId="0FCB63A5" w:rsidR="00230075" w:rsidRDefault="00C23AF6" w:rsidP="00C23AF6">
      <w:pPr>
        <w:pStyle w:val="ListParagraph"/>
        <w:numPr>
          <w:ilvl w:val="0"/>
          <w:numId w:val="2"/>
        </w:numPr>
        <w:rPr>
          <w:b/>
          <w:u w:val="single"/>
        </w:rPr>
      </w:pPr>
      <w:r w:rsidRPr="00C23AF6">
        <w:rPr>
          <w:b/>
          <w:u w:val="single"/>
        </w:rPr>
        <w:lastRenderedPageBreak/>
        <w:t>You’d want to find out the properties of parking violations across different times of the day:</w:t>
      </w:r>
    </w:p>
    <w:p w14:paraId="40998C05" w14:textId="77777777" w:rsidR="00673808" w:rsidRDefault="00673808" w:rsidP="00911CE2">
      <w:r w:rsidRPr="00673808">
        <w:t>24 hours has been split into 6</w:t>
      </w:r>
      <w:r>
        <w:t xml:space="preserve"> time-bins. </w:t>
      </w:r>
    </w:p>
    <w:p w14:paraId="1FD6236C" w14:textId="18459609" w:rsidR="00673808" w:rsidRDefault="00673808" w:rsidP="00911CE2">
      <w:r>
        <w:t>On analysis of count of violations vs violation codes against the bins, below pattern is found.</w:t>
      </w:r>
    </w:p>
    <w:tbl>
      <w:tblPr>
        <w:tblW w:w="7504" w:type="dxa"/>
        <w:tblLook w:val="04A0" w:firstRow="1" w:lastRow="0" w:firstColumn="1" w:lastColumn="0" w:noHBand="0" w:noVBand="1"/>
      </w:tblPr>
      <w:tblGrid>
        <w:gridCol w:w="960"/>
        <w:gridCol w:w="1617"/>
        <w:gridCol w:w="886"/>
        <w:gridCol w:w="1342"/>
        <w:gridCol w:w="886"/>
        <w:gridCol w:w="1342"/>
        <w:gridCol w:w="886"/>
      </w:tblGrid>
      <w:tr w:rsidR="00673808" w:rsidRPr="00673808" w14:paraId="3D848AA7" w14:textId="77777777" w:rsidTr="0067380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8122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77C18D" w14:textId="77777777" w:rsidR="00673808" w:rsidRPr="00673808" w:rsidRDefault="00673808" w:rsidP="0067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2015</w:t>
            </w:r>
          </w:p>
        </w:tc>
        <w:tc>
          <w:tcPr>
            <w:tcW w:w="204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493403" w14:textId="77777777" w:rsidR="00673808" w:rsidRPr="00673808" w:rsidRDefault="00673808" w:rsidP="0067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204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5D1F40" w14:textId="77777777" w:rsidR="00673808" w:rsidRPr="00673808" w:rsidRDefault="00673808" w:rsidP="0067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</w:tr>
      <w:tr w:rsidR="00673808" w:rsidRPr="00673808" w14:paraId="5AC608B0" w14:textId="77777777" w:rsidTr="0067380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0F8C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Time bin</w:t>
            </w: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3066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Violation Code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277EC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5B6C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Violation Code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30B0A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3915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Violation Code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981D0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</w:tr>
      <w:tr w:rsidR="00673808" w:rsidRPr="00673808" w14:paraId="72AEA18C" w14:textId="77777777" w:rsidTr="00673808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83927" w14:textId="77777777" w:rsidR="00673808" w:rsidRPr="00673808" w:rsidRDefault="00673808" w:rsidP="0067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789E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9C97D"/>
            <w:noWrap/>
            <w:vAlign w:val="bottom"/>
            <w:hideMark/>
          </w:tcPr>
          <w:p w14:paraId="15B10B29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30663</w:t>
            </w:r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DB7E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8CD7E"/>
            <w:noWrap/>
            <w:vAlign w:val="bottom"/>
            <w:hideMark/>
          </w:tcPr>
          <w:p w14:paraId="2FC24212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31956</w:t>
            </w:r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8973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DCF7E"/>
            <w:noWrap/>
            <w:vAlign w:val="bottom"/>
            <w:hideMark/>
          </w:tcPr>
          <w:p w14:paraId="673EE39B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36957</w:t>
            </w:r>
          </w:p>
        </w:tc>
      </w:tr>
      <w:tr w:rsidR="00673808" w:rsidRPr="00673808" w14:paraId="3D037D07" w14:textId="77777777" w:rsidTr="00673808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0787BCF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8918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CC07B"/>
            <w:noWrap/>
            <w:vAlign w:val="bottom"/>
            <w:hideMark/>
          </w:tcPr>
          <w:p w14:paraId="42C22FD7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20613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27F1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0C17B"/>
            <w:noWrap/>
            <w:vAlign w:val="bottom"/>
            <w:hideMark/>
          </w:tcPr>
          <w:p w14:paraId="03B3246B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19078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C483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FC67C"/>
            <w:noWrap/>
            <w:vAlign w:val="bottom"/>
            <w:hideMark/>
          </w:tcPr>
          <w:p w14:paraId="3BE78C70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25866</w:t>
            </w:r>
          </w:p>
        </w:tc>
      </w:tr>
      <w:tr w:rsidR="00673808" w:rsidRPr="00673808" w14:paraId="2EAC4B5F" w14:textId="77777777" w:rsidTr="00673808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9E0554D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54A0F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1D66E82F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17198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61889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094801DC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14706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C1057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748BB504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15528</w:t>
            </w:r>
          </w:p>
        </w:tc>
      </w:tr>
      <w:tr w:rsidR="00673808" w:rsidRPr="00673808" w14:paraId="725E1652" w14:textId="77777777" w:rsidTr="00673808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4B2A" w14:textId="77777777" w:rsidR="00673808" w:rsidRPr="00673808" w:rsidRDefault="00673808" w:rsidP="0067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40F5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E983"/>
            <w:noWrap/>
            <w:vAlign w:val="bottom"/>
            <w:hideMark/>
          </w:tcPr>
          <w:p w14:paraId="4C4CC168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68994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9AC8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40D2C8FE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65347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860C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44A46907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74114</w:t>
            </w:r>
          </w:p>
        </w:tc>
      </w:tr>
      <w:tr w:rsidR="00673808" w:rsidRPr="00673808" w14:paraId="6CD7ABB0" w14:textId="77777777" w:rsidTr="0067380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E8B2D65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3ADB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D880"/>
            <w:noWrap/>
            <w:vAlign w:val="bottom"/>
            <w:hideMark/>
          </w:tcPr>
          <w:p w14:paraId="6633C21E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49098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DB94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BDC81"/>
            <w:noWrap/>
            <w:vAlign w:val="bottom"/>
            <w:hideMark/>
          </w:tcPr>
          <w:p w14:paraId="37B69F13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48240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5B5D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FE182"/>
            <w:noWrap/>
            <w:vAlign w:val="bottom"/>
            <w:hideMark/>
          </w:tcPr>
          <w:p w14:paraId="731AF937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60652</w:t>
            </w:r>
          </w:p>
        </w:tc>
      </w:tr>
      <w:tr w:rsidR="00673808" w:rsidRPr="00673808" w14:paraId="4FBBF57C" w14:textId="77777777" w:rsidTr="00673808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8E270C1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72A9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D67F"/>
            <w:noWrap/>
            <w:vAlign w:val="bottom"/>
            <w:hideMark/>
          </w:tcPr>
          <w:p w14:paraId="02976902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46783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1A44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9D67F"/>
            <w:noWrap/>
            <w:vAlign w:val="bottom"/>
            <w:hideMark/>
          </w:tcPr>
          <w:p w14:paraId="03906073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42306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D9A8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7DF81"/>
            <w:noWrap/>
            <w:vAlign w:val="bottom"/>
            <w:hideMark/>
          </w:tcPr>
          <w:p w14:paraId="6B3AF453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57897</w:t>
            </w:r>
          </w:p>
        </w:tc>
      </w:tr>
      <w:tr w:rsidR="00673808" w:rsidRPr="00673808" w14:paraId="785CC1FA" w14:textId="77777777" w:rsidTr="00673808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C56E16" w14:textId="77777777" w:rsidR="00673808" w:rsidRPr="00673808" w:rsidRDefault="00673808" w:rsidP="0067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2C3E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7F370FE0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573741</w:t>
            </w:r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FDE8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1CE19F1A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525280</w:t>
            </w:r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58A1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46D1C419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598069</w:t>
            </w:r>
          </w:p>
        </w:tc>
      </w:tr>
      <w:tr w:rsidR="00673808" w:rsidRPr="00673808" w14:paraId="67A16519" w14:textId="77777777" w:rsidTr="00673808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8A9E4A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4A22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17C"/>
            <w:noWrap/>
            <w:vAlign w:val="bottom"/>
            <w:hideMark/>
          </w:tcPr>
          <w:p w14:paraId="4513DE9B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235956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BBA6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AE79"/>
            <w:noWrap/>
            <w:vAlign w:val="bottom"/>
            <w:hideMark/>
          </w:tcPr>
          <w:p w14:paraId="5BDE92E3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284279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0887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A777"/>
            <w:noWrap/>
            <w:vAlign w:val="bottom"/>
            <w:hideMark/>
          </w:tcPr>
          <w:p w14:paraId="5671D266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348165</w:t>
            </w:r>
          </w:p>
        </w:tc>
      </w:tr>
      <w:tr w:rsidR="00673808" w:rsidRPr="00673808" w14:paraId="7F511D78" w14:textId="77777777" w:rsidTr="00673808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B06C50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8190C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CD7F"/>
            <w:noWrap/>
            <w:vAlign w:val="bottom"/>
            <w:hideMark/>
          </w:tcPr>
          <w:p w14:paraId="1F25AEFD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189347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6DA49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C97E"/>
            <w:noWrap/>
            <w:vAlign w:val="bottom"/>
            <w:hideMark/>
          </w:tcPr>
          <w:p w14:paraId="18E0C2BE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185395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BAA8D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280"/>
            <w:noWrap/>
            <w:vAlign w:val="bottom"/>
            <w:hideMark/>
          </w:tcPr>
          <w:p w14:paraId="4BEA8730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176570</w:t>
            </w:r>
          </w:p>
        </w:tc>
      </w:tr>
      <w:tr w:rsidR="00673808" w:rsidRPr="00673808" w14:paraId="5C067346" w14:textId="77777777" w:rsidTr="00673808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7283" w14:textId="77777777" w:rsidR="00673808" w:rsidRPr="00673808" w:rsidRDefault="00673808" w:rsidP="0067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F76A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B47A"/>
            <w:noWrap/>
            <w:vAlign w:val="bottom"/>
            <w:hideMark/>
          </w:tcPr>
          <w:p w14:paraId="01655F99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287564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2C00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B179"/>
            <w:noWrap/>
            <w:vAlign w:val="bottom"/>
            <w:hideMark/>
          </w:tcPr>
          <w:p w14:paraId="12D1D76B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273581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D391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B77A"/>
            <w:noWrap/>
            <w:vAlign w:val="bottom"/>
            <w:hideMark/>
          </w:tcPr>
          <w:p w14:paraId="535E1989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286284</w:t>
            </w:r>
          </w:p>
        </w:tc>
      </w:tr>
      <w:tr w:rsidR="00673808" w:rsidRPr="00673808" w14:paraId="543323E6" w14:textId="77777777" w:rsidTr="0067380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E812622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E129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EC77D"/>
            <w:noWrap/>
            <w:vAlign w:val="bottom"/>
            <w:hideMark/>
          </w:tcPr>
          <w:p w14:paraId="25EAB0A5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212536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801C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BC7B"/>
            <w:noWrap/>
            <w:vAlign w:val="bottom"/>
            <w:hideMark/>
          </w:tcPr>
          <w:p w14:paraId="644A87AA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234221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6844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27C"/>
            <w:noWrap/>
            <w:vAlign w:val="bottom"/>
            <w:hideMark/>
          </w:tcPr>
          <w:p w14:paraId="2703B493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240721</w:t>
            </w:r>
          </w:p>
        </w:tc>
      </w:tr>
      <w:tr w:rsidR="00673808" w:rsidRPr="00673808" w14:paraId="666BE39F" w14:textId="77777777" w:rsidTr="00673808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8F506BF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9F35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ED07F"/>
            <w:noWrap/>
            <w:vAlign w:val="bottom"/>
            <w:hideMark/>
          </w:tcPr>
          <w:p w14:paraId="47B89B94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177439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6931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ECA7E"/>
            <w:noWrap/>
            <w:vAlign w:val="bottom"/>
            <w:hideMark/>
          </w:tcPr>
          <w:p w14:paraId="6C1129E8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183854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9075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ED480"/>
            <w:noWrap/>
            <w:vAlign w:val="bottom"/>
            <w:hideMark/>
          </w:tcPr>
          <w:p w14:paraId="2A8FB6FD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167026</w:t>
            </w:r>
          </w:p>
        </w:tc>
      </w:tr>
      <w:tr w:rsidR="00673808" w:rsidRPr="00673808" w14:paraId="39A12B8E" w14:textId="77777777" w:rsidTr="00673808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083130" w14:textId="77777777" w:rsidR="00673808" w:rsidRPr="00673808" w:rsidRDefault="00673808" w:rsidP="0067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E3E4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183"/>
            <w:noWrap/>
            <w:vAlign w:val="bottom"/>
            <w:hideMark/>
          </w:tcPr>
          <w:p w14:paraId="025A796C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111178</w:t>
            </w:r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E4AC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082"/>
            <w:noWrap/>
            <w:vAlign w:val="bottom"/>
            <w:hideMark/>
          </w:tcPr>
          <w:p w14:paraId="2B817C6B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105657</w:t>
            </w:r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EEDD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483"/>
            <w:noWrap/>
            <w:vAlign w:val="bottom"/>
            <w:hideMark/>
          </w:tcPr>
          <w:p w14:paraId="036E4D89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102855</w:t>
            </w:r>
          </w:p>
        </w:tc>
      </w:tr>
      <w:tr w:rsidR="00673808" w:rsidRPr="00673808" w14:paraId="39B6EA68" w14:textId="77777777" w:rsidTr="00673808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710B58F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1A05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884"/>
            <w:noWrap/>
            <w:vAlign w:val="bottom"/>
            <w:hideMark/>
          </w:tcPr>
          <w:p w14:paraId="6C7D2162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83676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9834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784"/>
            <w:noWrap/>
            <w:vAlign w:val="bottom"/>
            <w:hideMark/>
          </w:tcPr>
          <w:p w14:paraId="3BB9B013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79991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90AF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0D4F63DE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75902</w:t>
            </w:r>
          </w:p>
        </w:tc>
      </w:tr>
      <w:tr w:rsidR="00673808" w:rsidRPr="00673808" w14:paraId="17235A08" w14:textId="77777777" w:rsidTr="00673808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4B5872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CDDE4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29292A74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73424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E6794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A83"/>
            <w:noWrap/>
            <w:vAlign w:val="bottom"/>
            <w:hideMark/>
          </w:tcPr>
          <w:p w14:paraId="79E85E85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63778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F18A3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E983"/>
            <w:noWrap/>
            <w:vAlign w:val="bottom"/>
            <w:hideMark/>
          </w:tcPr>
          <w:p w14:paraId="40E11D07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70345</w:t>
            </w:r>
          </w:p>
        </w:tc>
      </w:tr>
      <w:tr w:rsidR="00673808" w:rsidRPr="00673808" w14:paraId="58F4ACAD" w14:textId="77777777" w:rsidTr="00673808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419922" w14:textId="77777777" w:rsidR="00673808" w:rsidRPr="00673808" w:rsidRDefault="00673808" w:rsidP="0067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77FA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7C87D"/>
            <w:noWrap/>
            <w:vAlign w:val="bottom"/>
            <w:hideMark/>
          </w:tcPr>
          <w:p w14:paraId="32B3AEBA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29936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E78B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6C37C"/>
            <w:noWrap/>
            <w:vAlign w:val="bottom"/>
            <w:hideMark/>
          </w:tcPr>
          <w:p w14:paraId="4BB98E65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20851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9CCC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C67C"/>
            <w:noWrap/>
            <w:vAlign w:val="bottom"/>
            <w:hideMark/>
          </w:tcPr>
          <w:p w14:paraId="01C40B5D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26293</w:t>
            </w:r>
          </w:p>
        </w:tc>
      </w:tr>
      <w:tr w:rsidR="00673808" w:rsidRPr="00673808" w14:paraId="236E6DC0" w14:textId="77777777" w:rsidTr="0067380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91440A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004A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C67C"/>
            <w:noWrap/>
            <w:vAlign w:val="bottom"/>
            <w:hideMark/>
          </w:tcPr>
          <w:p w14:paraId="60D3C363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27571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A91F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4C37C"/>
            <w:noWrap/>
            <w:vAlign w:val="bottom"/>
            <w:hideMark/>
          </w:tcPr>
          <w:p w14:paraId="6F93E346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20246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EC8B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5C37C"/>
            <w:noWrap/>
            <w:vAlign w:val="bottom"/>
            <w:hideMark/>
          </w:tcPr>
          <w:p w14:paraId="14B94A92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22337</w:t>
            </w:r>
          </w:p>
        </w:tc>
      </w:tr>
      <w:tr w:rsidR="00673808" w:rsidRPr="00673808" w14:paraId="77F1A717" w14:textId="77777777" w:rsidTr="00673808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7526C1" w14:textId="77777777" w:rsidR="00673808" w:rsidRPr="00673808" w:rsidRDefault="00673808" w:rsidP="00673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CA94E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2C27B"/>
            <w:noWrap/>
            <w:vAlign w:val="bottom"/>
            <w:hideMark/>
          </w:tcPr>
          <w:p w14:paraId="30D80475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22491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FBE4A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3C27B"/>
            <w:noWrap/>
            <w:vAlign w:val="bottom"/>
            <w:hideMark/>
          </w:tcPr>
          <w:p w14:paraId="44A40927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20030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00910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2C27B"/>
            <w:noWrap/>
            <w:vAlign w:val="bottom"/>
            <w:hideMark/>
          </w:tcPr>
          <w:p w14:paraId="70689A3A" w14:textId="77777777" w:rsidR="00673808" w:rsidRPr="00673808" w:rsidRDefault="00673808" w:rsidP="0067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08">
              <w:rPr>
                <w:rFonts w:ascii="Calibri" w:eastAsia="Times New Roman" w:hAnsi="Calibri" w:cs="Calibri"/>
                <w:color w:val="000000"/>
                <w:lang w:eastAsia="en-IN"/>
              </w:rPr>
              <w:t>21045</w:t>
            </w:r>
          </w:p>
        </w:tc>
      </w:tr>
    </w:tbl>
    <w:p w14:paraId="19E3B666" w14:textId="2AD06521" w:rsidR="00911CE2" w:rsidRDefault="00673808" w:rsidP="00911CE2">
      <w:r>
        <w:t xml:space="preserve"> </w:t>
      </w:r>
      <w:r w:rsidRPr="00673808">
        <w:t>Highest violations happen in time slots 3</w:t>
      </w:r>
      <w:r w:rsidR="0010348F">
        <w:t xml:space="preserve"> and 4</w:t>
      </w:r>
      <w:r w:rsidRPr="00673808">
        <w:t>. i</w:t>
      </w:r>
      <w:r>
        <w:t>.e. 9AM -</w:t>
      </w:r>
      <w:r w:rsidR="0010348F">
        <w:t>4</w:t>
      </w:r>
      <w:r>
        <w:t xml:space="preserve"> PM</w:t>
      </w:r>
    </w:p>
    <w:p w14:paraId="1F6EF16B" w14:textId="59534EEE" w:rsidR="0010348F" w:rsidRDefault="0010348F" w:rsidP="00911CE2">
      <w:r>
        <w:t>On Analysis of most occurred violation code and the hours these violations occur, below pattern is found</w:t>
      </w:r>
    </w:p>
    <w:tbl>
      <w:tblPr>
        <w:tblW w:w="9006" w:type="dxa"/>
        <w:tblLook w:val="04A0" w:firstRow="1" w:lastRow="0" w:firstColumn="1" w:lastColumn="0" w:noHBand="0" w:noVBand="1"/>
      </w:tblPr>
      <w:tblGrid>
        <w:gridCol w:w="1019"/>
        <w:gridCol w:w="1094"/>
        <w:gridCol w:w="886"/>
        <w:gridCol w:w="1019"/>
        <w:gridCol w:w="1094"/>
        <w:gridCol w:w="886"/>
        <w:gridCol w:w="1019"/>
        <w:gridCol w:w="1094"/>
        <w:gridCol w:w="895"/>
      </w:tblGrid>
      <w:tr w:rsidR="0010348F" w:rsidRPr="0010348F" w14:paraId="0958BF51" w14:textId="77777777" w:rsidTr="0010348F">
        <w:trPr>
          <w:trHeight w:val="284"/>
        </w:trPr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1C76C1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2015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48B60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300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3C3BB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</w:tr>
      <w:tr w:rsidR="0010348F" w:rsidRPr="0010348F" w14:paraId="3E94131A" w14:textId="77777777" w:rsidTr="0010348F">
        <w:trPr>
          <w:trHeight w:val="568"/>
        </w:trPr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4CDC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Violation Code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163E0" w14:textId="2EB86923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time_bin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13495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B186A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Violation Code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74A5" w14:textId="1F919C15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time_bin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BCB7D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A4351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Violation Code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4A25" w14:textId="73A62786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time_bin</w:t>
            </w:r>
            <w:proofErr w:type="spellEnd"/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A77D5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</w:tr>
      <w:tr w:rsidR="0010348F" w:rsidRPr="0010348F" w14:paraId="4358275B" w14:textId="77777777" w:rsidTr="0010348F">
        <w:trPr>
          <w:trHeight w:val="284"/>
        </w:trPr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AD956D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A4D4B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3EFCB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573741</w:t>
            </w:r>
          </w:p>
        </w:tc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C930568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32546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9B4A3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525280</w:t>
            </w:r>
          </w:p>
        </w:tc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F93B2A0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85CB3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8F7D4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598069</w:t>
            </w:r>
          </w:p>
        </w:tc>
      </w:tr>
      <w:tr w:rsidR="0010348F" w:rsidRPr="0010348F" w14:paraId="50CD7F48" w14:textId="77777777" w:rsidTr="0010348F">
        <w:trPr>
          <w:trHeight w:val="284"/>
        </w:trPr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A9DC6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389AC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57607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66820</w:t>
            </w:r>
          </w:p>
        </w:tc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F622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85F7A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39F18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58989</w:t>
            </w:r>
          </w:p>
        </w:tc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120A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FDEB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1CF9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74695</w:t>
            </w:r>
          </w:p>
        </w:tc>
      </w:tr>
      <w:tr w:rsidR="0010348F" w:rsidRPr="0010348F" w14:paraId="32E43238" w14:textId="77777777" w:rsidTr="0010348F">
        <w:trPr>
          <w:trHeight w:val="284"/>
        </w:trPr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8CCB0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6C7A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B7DED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49098</w:t>
            </w:r>
          </w:p>
        </w:tc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AE5BB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C21DC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BB030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48240</w:t>
            </w:r>
          </w:p>
        </w:tc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31546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1796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9CAC1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57897</w:t>
            </w:r>
          </w:p>
        </w:tc>
      </w:tr>
      <w:tr w:rsidR="0010348F" w:rsidRPr="0010348F" w14:paraId="039E45AE" w14:textId="77777777" w:rsidTr="0010348F">
        <w:trPr>
          <w:trHeight w:val="284"/>
        </w:trPr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7675B97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1BA79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B8F4C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287564</w:t>
            </w:r>
          </w:p>
        </w:tc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D451A31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AC3DC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8A4A4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284279</w:t>
            </w:r>
          </w:p>
        </w:tc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5A0F9A0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544FD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4A442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348165</w:t>
            </w:r>
          </w:p>
        </w:tc>
      </w:tr>
      <w:tr w:rsidR="0010348F" w:rsidRPr="0010348F" w14:paraId="4CD5E990" w14:textId="77777777" w:rsidTr="0010348F">
        <w:trPr>
          <w:trHeight w:val="284"/>
        </w:trPr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3E58C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14AF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85BD6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235956</w:t>
            </w:r>
          </w:p>
        </w:tc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7E78C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AD8A6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63CA2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273581</w:t>
            </w:r>
          </w:p>
        </w:tc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0F501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4259F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3FAB6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286284</w:t>
            </w:r>
          </w:p>
        </w:tc>
      </w:tr>
      <w:tr w:rsidR="0010348F" w:rsidRPr="0010348F" w14:paraId="6376698B" w14:textId="77777777" w:rsidTr="0010348F">
        <w:trPr>
          <w:trHeight w:val="284"/>
        </w:trPr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2429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137C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E46AC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111178</w:t>
            </w:r>
          </w:p>
        </w:tc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3164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59B61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687BF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39129</w:t>
            </w:r>
          </w:p>
        </w:tc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26401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6E5A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D536D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14782</w:t>
            </w:r>
          </w:p>
        </w:tc>
      </w:tr>
      <w:tr w:rsidR="0010348F" w:rsidRPr="0010348F" w14:paraId="3296504B" w14:textId="77777777" w:rsidTr="0010348F">
        <w:trPr>
          <w:trHeight w:val="284"/>
        </w:trPr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D788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854AC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52346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212536</w:t>
            </w:r>
          </w:p>
        </w:tc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78717A3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28E93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6662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234221</w:t>
            </w:r>
          </w:p>
        </w:tc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A18944B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DE127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8230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240721</w:t>
            </w:r>
          </w:p>
        </w:tc>
      </w:tr>
      <w:tr w:rsidR="0010348F" w:rsidRPr="0010348F" w14:paraId="13F57FA0" w14:textId="77777777" w:rsidTr="0010348F">
        <w:trPr>
          <w:trHeight w:val="284"/>
        </w:trPr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931374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2A8C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31BCC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83676</w:t>
            </w:r>
          </w:p>
        </w:tc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9E19E8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4A6FB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6D2E2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185395</w:t>
            </w:r>
          </w:p>
        </w:tc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2510EC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7326F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69A2C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176570</w:t>
            </w:r>
          </w:p>
        </w:tc>
      </w:tr>
      <w:tr w:rsidR="0010348F" w:rsidRPr="0010348F" w14:paraId="23A7AD13" w14:textId="77777777" w:rsidTr="0010348F">
        <w:trPr>
          <w:trHeight w:val="298"/>
        </w:trPr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2DD77E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0E9B9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315BB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68283</w:t>
            </w:r>
          </w:p>
        </w:tc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657142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F85F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3370A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105657</w:t>
            </w:r>
          </w:p>
        </w:tc>
        <w:tc>
          <w:tcPr>
            <w:tcW w:w="10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437571" w14:textId="77777777" w:rsidR="0010348F" w:rsidRPr="0010348F" w:rsidRDefault="0010348F" w:rsidP="001034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3ECE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F14A4" w14:textId="77777777" w:rsidR="0010348F" w:rsidRPr="0010348F" w:rsidRDefault="0010348F" w:rsidP="001034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348F">
              <w:rPr>
                <w:rFonts w:ascii="Calibri" w:eastAsia="Times New Roman" w:hAnsi="Calibri" w:cs="Calibri"/>
                <w:color w:val="000000"/>
                <w:lang w:eastAsia="en-IN"/>
              </w:rPr>
              <w:t>102855</w:t>
            </w:r>
          </w:p>
        </w:tc>
      </w:tr>
    </w:tbl>
    <w:p w14:paraId="062BB82E" w14:textId="1A8CA297" w:rsidR="0010348F" w:rsidRDefault="0010348F" w:rsidP="0010348F">
      <w:r w:rsidRPr="00673808">
        <w:t>Highest</w:t>
      </w:r>
      <w:r>
        <w:t xml:space="preserve"> number</w:t>
      </w:r>
      <w:r w:rsidRPr="00673808">
        <w:t xml:space="preserve"> violations happen </w:t>
      </w:r>
      <w:r>
        <w:t xml:space="preserve">for code 21 and 38 and </w:t>
      </w:r>
      <w:r w:rsidRPr="00673808">
        <w:t>in time slots 3</w:t>
      </w:r>
      <w:r>
        <w:t xml:space="preserve"> and 4</w:t>
      </w:r>
      <w:r w:rsidRPr="00673808">
        <w:t>. i</w:t>
      </w:r>
      <w:r>
        <w:t>.e. 9AM -4 PM</w:t>
      </w:r>
    </w:p>
    <w:p w14:paraId="1D1A5516" w14:textId="20464C9B" w:rsidR="00673808" w:rsidRDefault="00673808">
      <w:pPr>
        <w:rPr>
          <w:b/>
          <w:u w:val="single"/>
        </w:rPr>
      </w:pPr>
    </w:p>
    <w:p w14:paraId="747B3578" w14:textId="39CDD9D2" w:rsidR="00AA60AD" w:rsidRDefault="00982E03" w:rsidP="00982E03">
      <w:pPr>
        <w:pStyle w:val="ListParagraph"/>
        <w:numPr>
          <w:ilvl w:val="0"/>
          <w:numId w:val="2"/>
        </w:numPr>
        <w:rPr>
          <w:b/>
          <w:u w:val="single"/>
        </w:rPr>
      </w:pPr>
      <w:r w:rsidRPr="00982E03">
        <w:rPr>
          <w:b/>
          <w:u w:val="single"/>
        </w:rPr>
        <w:lastRenderedPageBreak/>
        <w:t>Let’s try and find some seasonality in this data</w:t>
      </w:r>
    </w:p>
    <w:p w14:paraId="292A275B" w14:textId="3FB88105" w:rsidR="00982E03" w:rsidRDefault="00A851FE" w:rsidP="00A851FE">
      <w:pPr>
        <w:pStyle w:val="ListParagraph"/>
        <w:numPr>
          <w:ilvl w:val="1"/>
          <w:numId w:val="2"/>
        </w:numPr>
        <w:rPr>
          <w:b/>
          <w:u w:val="single"/>
        </w:rPr>
      </w:pPr>
      <w:r w:rsidRPr="00A851FE">
        <w:rPr>
          <w:b/>
          <w:u w:val="single"/>
        </w:rPr>
        <w:t>First, divide the year into some number of seasons, and find frequencies of tickets for each season</w:t>
      </w:r>
    </w:p>
    <w:p w14:paraId="7154434C" w14:textId="40CB8369" w:rsidR="008B4E71" w:rsidRDefault="008B4E71" w:rsidP="008B4E71">
      <w:pPr>
        <w:pStyle w:val="ListParagraph"/>
        <w:ind w:firstLine="720"/>
      </w:pPr>
      <w:r w:rsidRPr="008B4E71">
        <w:t xml:space="preserve">Divided the year into seasons of 3 months each </w:t>
      </w:r>
    </w:p>
    <w:p w14:paraId="5A7D2BA2" w14:textId="2AD5620A" w:rsidR="00CD73EB" w:rsidRDefault="00CD73EB" w:rsidP="008B4E71">
      <w:pPr>
        <w:pStyle w:val="ListParagraph"/>
        <w:ind w:firstLine="720"/>
      </w:pPr>
      <w:r>
        <w:t xml:space="preserve">Season </w:t>
      </w:r>
      <w:proofErr w:type="gramStart"/>
      <w:r>
        <w:t>1 :</w:t>
      </w:r>
      <w:proofErr w:type="gramEnd"/>
      <w:r>
        <w:t xml:space="preserve"> Jan – Mar</w:t>
      </w:r>
    </w:p>
    <w:p w14:paraId="54CC100A" w14:textId="49B1DBFA" w:rsidR="00CD73EB" w:rsidRDefault="00CD73EB" w:rsidP="00CD73EB">
      <w:pPr>
        <w:pStyle w:val="ListParagraph"/>
        <w:ind w:firstLine="720"/>
      </w:pPr>
      <w:r>
        <w:t xml:space="preserve">Season </w:t>
      </w:r>
      <w:proofErr w:type="gramStart"/>
      <w:r>
        <w:t>2 :</w:t>
      </w:r>
      <w:proofErr w:type="gramEnd"/>
      <w:r>
        <w:t xml:space="preserve"> </w:t>
      </w:r>
      <w:r w:rsidR="0031273A">
        <w:t>Apr - Jun</w:t>
      </w:r>
    </w:p>
    <w:p w14:paraId="281447AA" w14:textId="4F86A086" w:rsidR="00CD73EB" w:rsidRDefault="00CD73EB" w:rsidP="00CD73EB">
      <w:pPr>
        <w:pStyle w:val="ListParagraph"/>
        <w:ind w:firstLine="720"/>
      </w:pPr>
      <w:r>
        <w:t xml:space="preserve">Season </w:t>
      </w:r>
      <w:proofErr w:type="gramStart"/>
      <w:r>
        <w:t>3 :</w:t>
      </w:r>
      <w:proofErr w:type="gramEnd"/>
      <w:r>
        <w:t xml:space="preserve"> J</w:t>
      </w:r>
      <w:r w:rsidR="006567B9">
        <w:t>ul</w:t>
      </w:r>
      <w:r>
        <w:t xml:space="preserve"> – </w:t>
      </w:r>
      <w:r w:rsidR="006567B9">
        <w:t>Sep</w:t>
      </w:r>
    </w:p>
    <w:p w14:paraId="06B35017" w14:textId="785DD0E0" w:rsidR="00CD73EB" w:rsidRDefault="00CD73EB" w:rsidP="00CD73EB">
      <w:pPr>
        <w:pStyle w:val="ListParagraph"/>
        <w:ind w:firstLine="720"/>
      </w:pPr>
      <w:r>
        <w:t xml:space="preserve">Season </w:t>
      </w:r>
      <w:proofErr w:type="gramStart"/>
      <w:r>
        <w:t>4 :</w:t>
      </w:r>
      <w:proofErr w:type="gramEnd"/>
      <w:r>
        <w:t xml:space="preserve"> </w:t>
      </w:r>
      <w:r w:rsidR="005C7BDA">
        <w:t xml:space="preserve">Oct </w:t>
      </w:r>
      <w:r>
        <w:t xml:space="preserve">– </w:t>
      </w:r>
      <w:r w:rsidR="005C7BDA">
        <w:t>Dec</w:t>
      </w:r>
    </w:p>
    <w:p w14:paraId="3E9C2139" w14:textId="77777777" w:rsidR="00CD73EB" w:rsidRDefault="00CD73EB" w:rsidP="008B4E71">
      <w:pPr>
        <w:pStyle w:val="ListParagraph"/>
        <w:ind w:firstLine="720"/>
      </w:pPr>
    </w:p>
    <w:tbl>
      <w:tblPr>
        <w:tblW w:w="9911" w:type="dxa"/>
        <w:tblLook w:val="04A0" w:firstRow="1" w:lastRow="0" w:firstColumn="1" w:lastColumn="0" w:noHBand="0" w:noVBand="1"/>
      </w:tblPr>
      <w:tblGrid>
        <w:gridCol w:w="3135"/>
        <w:gridCol w:w="6776"/>
      </w:tblGrid>
      <w:tr w:rsidR="0012292F" w:rsidRPr="0012292F" w14:paraId="53BB2DE1" w14:textId="77777777" w:rsidTr="0012292F">
        <w:trPr>
          <w:trHeight w:val="29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1BC6" w14:textId="77777777" w:rsidR="0012292F" w:rsidRPr="0012292F" w:rsidRDefault="0012292F" w:rsidP="0012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2015</w:t>
            </w:r>
          </w:p>
        </w:tc>
      </w:tr>
      <w:tr w:rsidR="0012292F" w:rsidRPr="0012292F" w14:paraId="3DB83236" w14:textId="77777777" w:rsidTr="0012292F">
        <w:trPr>
          <w:trHeight w:val="29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FE5C" w14:textId="77777777" w:rsidR="0012292F" w:rsidRPr="0012292F" w:rsidRDefault="0012292F" w:rsidP="0012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Season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DF4B" w14:textId="77777777" w:rsidR="0012292F" w:rsidRPr="0012292F" w:rsidRDefault="0012292F" w:rsidP="0012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12292F" w:rsidRPr="0012292F" w14:paraId="0D45CF53" w14:textId="77777777" w:rsidTr="0012292F">
        <w:trPr>
          <w:trHeight w:val="29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2605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76F1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2907331</w:t>
            </w:r>
          </w:p>
        </w:tc>
      </w:tr>
      <w:tr w:rsidR="0012292F" w:rsidRPr="0012292F" w14:paraId="2D872621" w14:textId="77777777" w:rsidTr="0012292F">
        <w:trPr>
          <w:trHeight w:val="29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597A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6B40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2466640</w:t>
            </w:r>
          </w:p>
        </w:tc>
      </w:tr>
      <w:tr w:rsidR="0012292F" w:rsidRPr="0012292F" w14:paraId="7554C728" w14:textId="77777777" w:rsidTr="0012292F">
        <w:trPr>
          <w:trHeight w:val="29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9C73" w14:textId="77777777" w:rsidR="0012292F" w:rsidRPr="0012292F" w:rsidRDefault="0012292F" w:rsidP="0012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2016</w:t>
            </w:r>
          </w:p>
        </w:tc>
      </w:tr>
      <w:tr w:rsidR="0012292F" w:rsidRPr="0012292F" w14:paraId="4961A2B1" w14:textId="77777777" w:rsidTr="0012292F">
        <w:trPr>
          <w:trHeight w:val="29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5280" w14:textId="77777777" w:rsidR="0012292F" w:rsidRPr="0012292F" w:rsidRDefault="0012292F" w:rsidP="0012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Season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D3D6" w14:textId="77777777" w:rsidR="0012292F" w:rsidRPr="0012292F" w:rsidRDefault="0012292F" w:rsidP="0012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12292F" w:rsidRPr="0012292F" w14:paraId="6E0CAFE2" w14:textId="77777777" w:rsidTr="0012292F">
        <w:trPr>
          <w:trHeight w:val="29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3425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5318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2668423</w:t>
            </w:r>
          </w:p>
        </w:tc>
      </w:tr>
      <w:tr w:rsidR="0012292F" w:rsidRPr="0012292F" w14:paraId="70164FE4" w14:textId="77777777" w:rsidTr="0012292F">
        <w:trPr>
          <w:trHeight w:val="29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6E14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F492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2202295</w:t>
            </w:r>
          </w:p>
        </w:tc>
      </w:tr>
      <w:tr w:rsidR="0012292F" w:rsidRPr="0012292F" w14:paraId="2C96F52F" w14:textId="77777777" w:rsidTr="0012292F">
        <w:trPr>
          <w:trHeight w:val="29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C947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6E8D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1057</w:t>
            </w:r>
          </w:p>
        </w:tc>
      </w:tr>
      <w:tr w:rsidR="0012292F" w:rsidRPr="0012292F" w14:paraId="4709AC11" w14:textId="77777777" w:rsidTr="0012292F">
        <w:trPr>
          <w:trHeight w:val="29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DD5F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626D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846</w:t>
            </w:r>
          </w:p>
        </w:tc>
      </w:tr>
      <w:tr w:rsidR="0012292F" w:rsidRPr="0012292F" w14:paraId="74F940AB" w14:textId="77777777" w:rsidTr="0012292F">
        <w:trPr>
          <w:trHeight w:val="29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D20E" w14:textId="77777777" w:rsidR="0012292F" w:rsidRPr="0012292F" w:rsidRDefault="0012292F" w:rsidP="0012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2017</w:t>
            </w:r>
          </w:p>
        </w:tc>
      </w:tr>
      <w:tr w:rsidR="0012292F" w:rsidRPr="0012292F" w14:paraId="4EE33E5E" w14:textId="77777777" w:rsidTr="0012292F">
        <w:trPr>
          <w:trHeight w:val="29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DB4E" w14:textId="77777777" w:rsidR="0012292F" w:rsidRPr="0012292F" w:rsidRDefault="0012292F" w:rsidP="0012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Season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0A7D" w14:textId="77777777" w:rsidR="0012292F" w:rsidRPr="0012292F" w:rsidRDefault="0012292F" w:rsidP="0012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12292F" w:rsidRPr="0012292F" w14:paraId="26D9131D" w14:textId="77777777" w:rsidTr="0012292F">
        <w:trPr>
          <w:trHeight w:val="29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77A2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79BC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2760833</w:t>
            </w:r>
          </w:p>
        </w:tc>
      </w:tr>
      <w:tr w:rsidR="0012292F" w:rsidRPr="0012292F" w14:paraId="4C212636" w14:textId="77777777" w:rsidTr="0012292F">
        <w:trPr>
          <w:trHeight w:val="29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1613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CF3C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2669069</w:t>
            </w:r>
          </w:p>
        </w:tc>
      </w:tr>
      <w:tr w:rsidR="0012292F" w:rsidRPr="0012292F" w14:paraId="37747D4B" w14:textId="77777777" w:rsidTr="0012292F">
        <w:trPr>
          <w:trHeight w:val="29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B15F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557E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1046</w:t>
            </w:r>
          </w:p>
        </w:tc>
      </w:tr>
      <w:tr w:rsidR="0012292F" w:rsidRPr="0012292F" w14:paraId="149AFDEA" w14:textId="77777777" w:rsidTr="0012292F">
        <w:trPr>
          <w:trHeight w:val="29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7AC5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86D8" w14:textId="77777777" w:rsidR="0012292F" w:rsidRPr="0012292F" w:rsidRDefault="0012292F" w:rsidP="00122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292F">
              <w:rPr>
                <w:rFonts w:ascii="Calibri" w:eastAsia="Times New Roman" w:hAnsi="Calibri" w:cs="Calibri"/>
                <w:color w:val="000000"/>
                <w:lang w:eastAsia="en-IN"/>
              </w:rPr>
              <w:t>970</w:t>
            </w:r>
          </w:p>
        </w:tc>
      </w:tr>
    </w:tbl>
    <w:p w14:paraId="638EF3FD" w14:textId="7DCCE873" w:rsidR="0012292F" w:rsidRDefault="0012292F" w:rsidP="008B4E71">
      <w:pPr>
        <w:pStyle w:val="ListParagraph"/>
        <w:ind w:firstLine="720"/>
      </w:pPr>
    </w:p>
    <w:p w14:paraId="58EF0B24" w14:textId="756C809C" w:rsidR="00495985" w:rsidRDefault="00495985" w:rsidP="008B4E71">
      <w:pPr>
        <w:pStyle w:val="ListParagraph"/>
        <w:ind w:firstLine="720"/>
      </w:pPr>
    </w:p>
    <w:p w14:paraId="5E8ECF44" w14:textId="27B24171" w:rsidR="006F07E4" w:rsidRDefault="006F07E4" w:rsidP="008B4E71">
      <w:pPr>
        <w:pStyle w:val="ListParagraph"/>
        <w:ind w:firstLine="720"/>
      </w:pPr>
    </w:p>
    <w:p w14:paraId="7C854871" w14:textId="77777777" w:rsidR="006F07E4" w:rsidRPr="008B4E71" w:rsidRDefault="006F07E4" w:rsidP="008B4E71">
      <w:pPr>
        <w:pStyle w:val="ListParagraph"/>
        <w:ind w:firstLine="720"/>
      </w:pPr>
    </w:p>
    <w:p w14:paraId="4CBC72D2" w14:textId="6ED3E54E" w:rsidR="008B4E71" w:rsidRDefault="006C3FAB" w:rsidP="00F876C3">
      <w:pPr>
        <w:pStyle w:val="ListParagraph"/>
        <w:numPr>
          <w:ilvl w:val="1"/>
          <w:numId w:val="2"/>
        </w:numPr>
        <w:rPr>
          <w:b/>
          <w:u w:val="single"/>
        </w:rPr>
      </w:pPr>
      <w:r w:rsidRPr="006C3FAB">
        <w:rPr>
          <w:b/>
          <w:u w:val="single"/>
        </w:rPr>
        <w:t>find the 3 most common violations for each of these season</w:t>
      </w:r>
    </w:p>
    <w:tbl>
      <w:tblPr>
        <w:tblW w:w="9867" w:type="dxa"/>
        <w:tblLook w:val="04A0" w:firstRow="1" w:lastRow="0" w:firstColumn="1" w:lastColumn="0" w:noHBand="0" w:noVBand="1"/>
      </w:tblPr>
      <w:tblGrid>
        <w:gridCol w:w="4929"/>
        <w:gridCol w:w="4938"/>
      </w:tblGrid>
      <w:tr w:rsidR="00F876C3" w:rsidRPr="00F876C3" w14:paraId="0C761A79" w14:textId="77777777" w:rsidTr="00F876C3">
        <w:trPr>
          <w:trHeight w:val="287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A9C1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2015 - Season 1</w:t>
            </w:r>
          </w:p>
        </w:tc>
      </w:tr>
      <w:tr w:rsidR="00F876C3" w:rsidRPr="00F876C3" w14:paraId="6791C5C1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40C4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Season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6A81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F876C3" w:rsidRPr="00F876C3" w14:paraId="61325817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76B8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697B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336746</w:t>
            </w:r>
          </w:p>
        </w:tc>
      </w:tr>
      <w:tr w:rsidR="00F876C3" w:rsidRPr="00F876C3" w14:paraId="7FEA7539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6456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2C5C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281386</w:t>
            </w:r>
          </w:p>
        </w:tc>
      </w:tr>
      <w:tr w:rsidR="00F876C3" w:rsidRPr="00F876C3" w14:paraId="502ECE07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0790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02E4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219828</w:t>
            </w:r>
          </w:p>
        </w:tc>
      </w:tr>
      <w:tr w:rsidR="00F876C3" w:rsidRPr="00F876C3" w14:paraId="34444BB9" w14:textId="77777777" w:rsidTr="00F876C3">
        <w:trPr>
          <w:trHeight w:val="287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BD48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2016 - Season 1</w:t>
            </w:r>
          </w:p>
        </w:tc>
      </w:tr>
      <w:tr w:rsidR="00F876C3" w:rsidRPr="00F876C3" w14:paraId="69C5A122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C682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Codes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3BF2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F876C3" w:rsidRPr="00F876C3" w14:paraId="4D27FA86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769B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0FAC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349297</w:t>
            </w:r>
          </w:p>
        </w:tc>
      </w:tr>
      <w:tr w:rsidR="00F876C3" w:rsidRPr="00F876C3" w14:paraId="34CBC11B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B3A2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163B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341787</w:t>
            </w:r>
          </w:p>
        </w:tc>
      </w:tr>
      <w:tr w:rsidR="00F876C3" w:rsidRPr="00F876C3" w14:paraId="3D01521E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0367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2AAF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308987</w:t>
            </w:r>
          </w:p>
        </w:tc>
      </w:tr>
      <w:tr w:rsidR="00F876C3" w:rsidRPr="00F876C3" w14:paraId="0FEBABEA" w14:textId="77777777" w:rsidTr="00F876C3">
        <w:trPr>
          <w:trHeight w:val="287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1ADE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2017 - Season 1</w:t>
            </w:r>
          </w:p>
        </w:tc>
      </w:tr>
      <w:tr w:rsidR="00F876C3" w:rsidRPr="00F876C3" w14:paraId="4710CA25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EDD2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Codes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8BE0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F876C3" w:rsidRPr="00F876C3" w14:paraId="0C3BAFE5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C900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03DB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373874</w:t>
            </w:r>
          </w:p>
        </w:tc>
      </w:tr>
      <w:tr w:rsidR="00F876C3" w:rsidRPr="00F876C3" w14:paraId="16A85583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94AB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51F8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348240</w:t>
            </w:r>
          </w:p>
        </w:tc>
      </w:tr>
      <w:tr w:rsidR="00F876C3" w:rsidRPr="00F876C3" w14:paraId="71947E0E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41D4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478B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287000</w:t>
            </w:r>
          </w:p>
        </w:tc>
      </w:tr>
      <w:tr w:rsidR="00F876C3" w:rsidRPr="00F876C3" w14:paraId="797A5E95" w14:textId="77777777" w:rsidTr="00F876C3">
        <w:trPr>
          <w:trHeight w:val="287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C1C4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2015 - Season 2</w:t>
            </w:r>
          </w:p>
        </w:tc>
      </w:tr>
      <w:tr w:rsidR="00F876C3" w:rsidRPr="00F876C3" w14:paraId="2FD638EF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66EC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Season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620D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F876C3" w:rsidRPr="00F876C3" w14:paraId="35A2F0EE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E2BE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7C86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439516</w:t>
            </w:r>
          </w:p>
        </w:tc>
      </w:tr>
      <w:tr w:rsidR="00F876C3" w:rsidRPr="00F876C3" w14:paraId="478AEE3E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A28B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7E4C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327158</w:t>
            </w:r>
          </w:p>
        </w:tc>
      </w:tr>
      <w:tr w:rsidR="00F876C3" w:rsidRPr="00F876C3" w14:paraId="6D027B76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A90D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1A1D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246660</w:t>
            </w:r>
          </w:p>
        </w:tc>
      </w:tr>
      <w:tr w:rsidR="00F876C3" w:rsidRPr="00F876C3" w14:paraId="31B4A3F3" w14:textId="77777777" w:rsidTr="00F876C3">
        <w:trPr>
          <w:trHeight w:val="287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4F29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2016 - Season 2</w:t>
            </w:r>
          </w:p>
        </w:tc>
      </w:tr>
      <w:tr w:rsidR="00F876C3" w:rsidRPr="00F876C3" w14:paraId="68A9EF09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62C3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Codes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C99A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F876C3" w:rsidRPr="00F876C3" w14:paraId="09EF5764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2128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E329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315234</w:t>
            </w:r>
          </w:p>
        </w:tc>
      </w:tr>
      <w:tr w:rsidR="00F876C3" w:rsidRPr="00F876C3" w14:paraId="4180A270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5359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5AC1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273455</w:t>
            </w:r>
          </w:p>
        </w:tc>
      </w:tr>
      <w:tr w:rsidR="00F876C3" w:rsidRPr="00F876C3" w14:paraId="7414AA43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7422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2734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238083</w:t>
            </w:r>
          </w:p>
        </w:tc>
      </w:tr>
      <w:tr w:rsidR="00F876C3" w:rsidRPr="00F876C3" w14:paraId="1986E485" w14:textId="77777777" w:rsidTr="00F876C3">
        <w:trPr>
          <w:trHeight w:val="287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CB44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2017 - Season 2</w:t>
            </w:r>
          </w:p>
        </w:tc>
      </w:tr>
      <w:tr w:rsidR="00F876C3" w:rsidRPr="00F876C3" w14:paraId="68258C4F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7C9C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Codes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52A7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F876C3" w:rsidRPr="00F876C3" w14:paraId="3C22DE6D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A305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B503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393885</w:t>
            </w:r>
          </w:p>
        </w:tc>
      </w:tr>
      <w:tr w:rsidR="00F876C3" w:rsidRPr="00F876C3" w14:paraId="5DE9D0B1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C721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F40F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314525</w:t>
            </w:r>
          </w:p>
        </w:tc>
      </w:tr>
      <w:tr w:rsidR="00F876C3" w:rsidRPr="00F876C3" w14:paraId="19D2E291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100F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EFA8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255064</w:t>
            </w:r>
          </w:p>
        </w:tc>
      </w:tr>
      <w:tr w:rsidR="00F876C3" w:rsidRPr="00F876C3" w14:paraId="27843B48" w14:textId="77777777" w:rsidTr="00F876C3">
        <w:trPr>
          <w:trHeight w:val="287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82AE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2016 - Season 3</w:t>
            </w:r>
          </w:p>
        </w:tc>
      </w:tr>
      <w:tr w:rsidR="00F876C3" w:rsidRPr="00F876C3" w14:paraId="2077BD9A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0C7B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Codes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7D90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F876C3" w:rsidRPr="00F876C3" w14:paraId="5D191238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90F1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38C8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249</w:t>
            </w:r>
          </w:p>
        </w:tc>
      </w:tr>
      <w:tr w:rsidR="00F876C3" w:rsidRPr="00F876C3" w14:paraId="1EF5C663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C5B6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A904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214</w:t>
            </w:r>
          </w:p>
        </w:tc>
      </w:tr>
      <w:tr w:rsidR="00F876C3" w:rsidRPr="00F876C3" w14:paraId="37872C9B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85D3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E2E5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</w:tr>
      <w:tr w:rsidR="00F876C3" w:rsidRPr="00F876C3" w14:paraId="084DCFCD" w14:textId="77777777" w:rsidTr="00F876C3">
        <w:trPr>
          <w:trHeight w:val="287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6FFBD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2017 - Season 3</w:t>
            </w:r>
          </w:p>
        </w:tc>
      </w:tr>
      <w:tr w:rsidR="00F876C3" w:rsidRPr="00F876C3" w14:paraId="5D7F89E9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B2A8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Codes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9FEF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F876C3" w:rsidRPr="00F876C3" w14:paraId="6DD74C5D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93AE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1A21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228</w:t>
            </w:r>
          </w:p>
        </w:tc>
      </w:tr>
      <w:tr w:rsidR="00F876C3" w:rsidRPr="00F876C3" w14:paraId="7158014B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720F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A767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219</w:t>
            </w:r>
          </w:p>
        </w:tc>
      </w:tr>
      <w:tr w:rsidR="00F876C3" w:rsidRPr="00F876C3" w14:paraId="6BFD142B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8325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07AC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</w:tr>
      <w:tr w:rsidR="00F876C3" w:rsidRPr="00F876C3" w14:paraId="5F8707E6" w14:textId="77777777" w:rsidTr="00F876C3">
        <w:trPr>
          <w:trHeight w:val="287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BA8C9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2016 - Season 4</w:t>
            </w:r>
          </w:p>
        </w:tc>
      </w:tr>
      <w:tr w:rsidR="00F876C3" w:rsidRPr="00F876C3" w14:paraId="67D592F4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FD70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Codes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8754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F876C3" w:rsidRPr="00F876C3" w14:paraId="012C4009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9B25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A19F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167</w:t>
            </w:r>
          </w:p>
        </w:tc>
      </w:tr>
      <w:tr w:rsidR="00F876C3" w:rsidRPr="00F876C3" w14:paraId="4FC86FFE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2B5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DE63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</w:p>
        </w:tc>
      </w:tr>
      <w:tr w:rsidR="00F876C3" w:rsidRPr="00F876C3" w14:paraId="40BC8C70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3458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0256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F876C3" w:rsidRPr="00F876C3" w14:paraId="53C77033" w14:textId="77777777" w:rsidTr="00F876C3">
        <w:trPr>
          <w:trHeight w:val="287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46D72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 2017 - Season 4</w:t>
            </w:r>
          </w:p>
        </w:tc>
      </w:tr>
      <w:tr w:rsidR="00F876C3" w:rsidRPr="00F876C3" w14:paraId="12681BC9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40CD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Violation Codes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BE02" w14:textId="77777777" w:rsidR="00F876C3" w:rsidRPr="00F876C3" w:rsidRDefault="00F876C3" w:rsidP="00F87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Ticket Numbers</w:t>
            </w:r>
          </w:p>
        </w:tc>
      </w:tr>
      <w:tr w:rsidR="00F876C3" w:rsidRPr="00F876C3" w14:paraId="39C43503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A551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F036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219</w:t>
            </w:r>
          </w:p>
        </w:tc>
      </w:tr>
      <w:tr w:rsidR="00F876C3" w:rsidRPr="00F876C3" w14:paraId="1D620FCF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956C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2834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121</w:t>
            </w:r>
          </w:p>
        </w:tc>
      </w:tr>
      <w:tr w:rsidR="00F876C3" w:rsidRPr="00F876C3" w14:paraId="451A44FC" w14:textId="77777777" w:rsidTr="00F876C3">
        <w:trPr>
          <w:trHeight w:val="287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4586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10E7" w14:textId="77777777" w:rsidR="00F876C3" w:rsidRPr="00F876C3" w:rsidRDefault="00F876C3" w:rsidP="00F87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6C3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</w:tbl>
    <w:p w14:paraId="5210DF24" w14:textId="2C6687D0" w:rsidR="00F876C3" w:rsidRDefault="00F876C3" w:rsidP="00F876C3">
      <w:pPr>
        <w:ind w:left="1080"/>
        <w:rPr>
          <w:b/>
          <w:u w:val="single"/>
        </w:rPr>
      </w:pPr>
    </w:p>
    <w:p w14:paraId="1B8E9E55" w14:textId="77777777" w:rsidR="00F876C3" w:rsidRDefault="00F876C3" w:rsidP="00F876C3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Insights: </w:t>
      </w:r>
    </w:p>
    <w:p w14:paraId="495CDD19" w14:textId="1342AC2C" w:rsidR="00F876C3" w:rsidRDefault="00F876C3" w:rsidP="00F876C3">
      <w:pPr>
        <w:pStyle w:val="ListParagraph"/>
        <w:numPr>
          <w:ilvl w:val="0"/>
          <w:numId w:val="3"/>
        </w:numPr>
      </w:pPr>
      <w:r>
        <w:t>We can see that there is not much data in season 3 and 4</w:t>
      </w:r>
      <w:r w:rsidR="007E5D91">
        <w:t>,</w:t>
      </w:r>
      <w:r>
        <w:t xml:space="preserve"> as </w:t>
      </w:r>
      <w:r w:rsidR="00AB119F">
        <w:t xml:space="preserve">file is a fiscal year file and we have assumed initially only the data </w:t>
      </w:r>
      <w:r w:rsidR="00A30E95">
        <w:t xml:space="preserve">with the </w:t>
      </w:r>
      <w:r>
        <w:t xml:space="preserve">year </w:t>
      </w:r>
      <w:r w:rsidR="00A30E95">
        <w:t>mentioned in the file name, so the maximum data it has for the year is only till June (only for 2 quarters)</w:t>
      </w:r>
    </w:p>
    <w:p w14:paraId="7FD3D28C" w14:textId="7170114F" w:rsidR="00576702" w:rsidRDefault="00576702" w:rsidP="00F876C3">
      <w:pPr>
        <w:pStyle w:val="ListParagraph"/>
        <w:numPr>
          <w:ilvl w:val="0"/>
          <w:numId w:val="3"/>
        </w:numPr>
      </w:pPr>
      <w:r>
        <w:t>The Most common violation for each season can be seen in the table above</w:t>
      </w:r>
    </w:p>
    <w:p w14:paraId="0A9AE718" w14:textId="77777777" w:rsidR="00F876C3" w:rsidRPr="00CD6B20" w:rsidRDefault="00F876C3" w:rsidP="00F876C3">
      <w:pPr>
        <w:pStyle w:val="ListParagraph"/>
        <w:ind w:left="1440"/>
      </w:pPr>
    </w:p>
    <w:p w14:paraId="3EADCA71" w14:textId="77777777" w:rsidR="0010348F" w:rsidRDefault="0010348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62FD9C6" w14:textId="2C3C1D2E" w:rsidR="00BD2ED0" w:rsidRDefault="00BD2ED0" w:rsidP="00BD2ED0">
      <w:pPr>
        <w:rPr>
          <w:b/>
          <w:u w:val="single"/>
        </w:rPr>
      </w:pPr>
      <w:r>
        <w:rPr>
          <w:b/>
          <w:u w:val="single"/>
        </w:rPr>
        <w:lastRenderedPageBreak/>
        <w:t>7) Total fine collected by violation code</w:t>
      </w:r>
    </w:p>
    <w:p w14:paraId="633ADCF2" w14:textId="369E0C87" w:rsidR="0010348F" w:rsidRPr="0010348F" w:rsidRDefault="0010348F" w:rsidP="00BD2ED0">
      <w:r w:rsidRPr="0010348F">
        <w:t xml:space="preserve">Below is the plot of fine collected vs violation code. Most fine is collected for code 14 </w:t>
      </w:r>
      <w:r>
        <w:t>,</w:t>
      </w:r>
      <w:r w:rsidRPr="0010348F">
        <w:t xml:space="preserve"> 21</w:t>
      </w:r>
      <w:r>
        <w:t xml:space="preserve"> and 46</w:t>
      </w:r>
      <w:bookmarkStart w:id="0" w:name="_GoBack"/>
      <w:bookmarkEnd w:id="0"/>
    </w:p>
    <w:p w14:paraId="0716ADB7" w14:textId="78CFF93A" w:rsidR="00BD2ED0" w:rsidRPr="00F876C3" w:rsidRDefault="00BD2ED0" w:rsidP="00BD2ED0">
      <w:pPr>
        <w:rPr>
          <w:b/>
          <w:u w:val="single"/>
        </w:rPr>
      </w:pPr>
      <w:r>
        <w:rPr>
          <w:noProof/>
        </w:rPr>
        <w:drawing>
          <wp:inline distT="0" distB="0" distL="0" distR="0" wp14:anchorId="5D991F61" wp14:editId="4601A21A">
            <wp:extent cx="5731510" cy="281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ED0" w:rsidRPr="00F87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076C"/>
    <w:multiLevelType w:val="hybridMultilevel"/>
    <w:tmpl w:val="1DF0C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478F"/>
    <w:multiLevelType w:val="hybridMultilevel"/>
    <w:tmpl w:val="0C989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27A35"/>
    <w:multiLevelType w:val="hybridMultilevel"/>
    <w:tmpl w:val="2E20E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CB"/>
    <w:rsid w:val="00002110"/>
    <w:rsid w:val="000304AF"/>
    <w:rsid w:val="00042ACD"/>
    <w:rsid w:val="000471B2"/>
    <w:rsid w:val="00047F55"/>
    <w:rsid w:val="000570C4"/>
    <w:rsid w:val="00065DF8"/>
    <w:rsid w:val="00072D11"/>
    <w:rsid w:val="00075ECE"/>
    <w:rsid w:val="000D6553"/>
    <w:rsid w:val="000E6154"/>
    <w:rsid w:val="0010348F"/>
    <w:rsid w:val="001051D0"/>
    <w:rsid w:val="00105A76"/>
    <w:rsid w:val="001155C5"/>
    <w:rsid w:val="0012292F"/>
    <w:rsid w:val="00131CF1"/>
    <w:rsid w:val="001418A3"/>
    <w:rsid w:val="00167E68"/>
    <w:rsid w:val="00172ACE"/>
    <w:rsid w:val="002177B5"/>
    <w:rsid w:val="00230075"/>
    <w:rsid w:val="002379D3"/>
    <w:rsid w:val="00294516"/>
    <w:rsid w:val="002E2280"/>
    <w:rsid w:val="002E2DF6"/>
    <w:rsid w:val="003066E5"/>
    <w:rsid w:val="0031273A"/>
    <w:rsid w:val="0034598C"/>
    <w:rsid w:val="003547B2"/>
    <w:rsid w:val="003621C3"/>
    <w:rsid w:val="00395299"/>
    <w:rsid w:val="003A20A2"/>
    <w:rsid w:val="003D2B32"/>
    <w:rsid w:val="003E1773"/>
    <w:rsid w:val="003F5658"/>
    <w:rsid w:val="00423D4E"/>
    <w:rsid w:val="004335AF"/>
    <w:rsid w:val="004746DE"/>
    <w:rsid w:val="00495985"/>
    <w:rsid w:val="004E2798"/>
    <w:rsid w:val="004F0D96"/>
    <w:rsid w:val="004F6E5B"/>
    <w:rsid w:val="005153CB"/>
    <w:rsid w:val="00521C6A"/>
    <w:rsid w:val="005323DD"/>
    <w:rsid w:val="00576702"/>
    <w:rsid w:val="005973F7"/>
    <w:rsid w:val="005C0D7B"/>
    <w:rsid w:val="005C533C"/>
    <w:rsid w:val="005C7BDA"/>
    <w:rsid w:val="005D143A"/>
    <w:rsid w:val="005D31A9"/>
    <w:rsid w:val="005E187C"/>
    <w:rsid w:val="005F28D5"/>
    <w:rsid w:val="005F51A5"/>
    <w:rsid w:val="005F779C"/>
    <w:rsid w:val="00626A80"/>
    <w:rsid w:val="00627900"/>
    <w:rsid w:val="006567B9"/>
    <w:rsid w:val="00673663"/>
    <w:rsid w:val="00673808"/>
    <w:rsid w:val="006C1A38"/>
    <w:rsid w:val="006C3FAB"/>
    <w:rsid w:val="006D5108"/>
    <w:rsid w:val="006F07E4"/>
    <w:rsid w:val="006F16D9"/>
    <w:rsid w:val="007046D0"/>
    <w:rsid w:val="00707FF1"/>
    <w:rsid w:val="00715B65"/>
    <w:rsid w:val="00731DAE"/>
    <w:rsid w:val="00736F31"/>
    <w:rsid w:val="007819FD"/>
    <w:rsid w:val="007B030B"/>
    <w:rsid w:val="007E05C9"/>
    <w:rsid w:val="007E5D91"/>
    <w:rsid w:val="00814BDE"/>
    <w:rsid w:val="00814C3D"/>
    <w:rsid w:val="008156A3"/>
    <w:rsid w:val="0082024F"/>
    <w:rsid w:val="0083303D"/>
    <w:rsid w:val="00835208"/>
    <w:rsid w:val="008731F1"/>
    <w:rsid w:val="00873340"/>
    <w:rsid w:val="008B4E71"/>
    <w:rsid w:val="008C1474"/>
    <w:rsid w:val="008F0D57"/>
    <w:rsid w:val="008F76E8"/>
    <w:rsid w:val="009027DF"/>
    <w:rsid w:val="00911CE2"/>
    <w:rsid w:val="0093131E"/>
    <w:rsid w:val="0093437E"/>
    <w:rsid w:val="009606D9"/>
    <w:rsid w:val="00982E03"/>
    <w:rsid w:val="00997691"/>
    <w:rsid w:val="009A6E91"/>
    <w:rsid w:val="009B4278"/>
    <w:rsid w:val="00A1188D"/>
    <w:rsid w:val="00A30E95"/>
    <w:rsid w:val="00A422C2"/>
    <w:rsid w:val="00A42A41"/>
    <w:rsid w:val="00A50F1D"/>
    <w:rsid w:val="00A668DE"/>
    <w:rsid w:val="00A851FE"/>
    <w:rsid w:val="00AA60AD"/>
    <w:rsid w:val="00AB119F"/>
    <w:rsid w:val="00AD0DDC"/>
    <w:rsid w:val="00B24757"/>
    <w:rsid w:val="00B2687C"/>
    <w:rsid w:val="00B37A94"/>
    <w:rsid w:val="00B409E3"/>
    <w:rsid w:val="00B40E9F"/>
    <w:rsid w:val="00BA6D5E"/>
    <w:rsid w:val="00BD2ED0"/>
    <w:rsid w:val="00BF2FD9"/>
    <w:rsid w:val="00C017CB"/>
    <w:rsid w:val="00C176CE"/>
    <w:rsid w:val="00C23ADF"/>
    <w:rsid w:val="00C23AF6"/>
    <w:rsid w:val="00C45F79"/>
    <w:rsid w:val="00C7300C"/>
    <w:rsid w:val="00C7557D"/>
    <w:rsid w:val="00C76B0A"/>
    <w:rsid w:val="00CD6B20"/>
    <w:rsid w:val="00CD73EB"/>
    <w:rsid w:val="00CE557A"/>
    <w:rsid w:val="00D218B3"/>
    <w:rsid w:val="00D236F9"/>
    <w:rsid w:val="00D277B7"/>
    <w:rsid w:val="00D33AF4"/>
    <w:rsid w:val="00D763BB"/>
    <w:rsid w:val="00D91C8D"/>
    <w:rsid w:val="00DB19A1"/>
    <w:rsid w:val="00DD3B2C"/>
    <w:rsid w:val="00E2194D"/>
    <w:rsid w:val="00E33184"/>
    <w:rsid w:val="00E46425"/>
    <w:rsid w:val="00E47DEF"/>
    <w:rsid w:val="00E6205F"/>
    <w:rsid w:val="00E803B9"/>
    <w:rsid w:val="00E81325"/>
    <w:rsid w:val="00E9332B"/>
    <w:rsid w:val="00ED11C5"/>
    <w:rsid w:val="00EE1AEA"/>
    <w:rsid w:val="00EF116E"/>
    <w:rsid w:val="00F05E97"/>
    <w:rsid w:val="00F1402F"/>
    <w:rsid w:val="00F4517C"/>
    <w:rsid w:val="00F64C8C"/>
    <w:rsid w:val="00F66ADC"/>
    <w:rsid w:val="00F67D2A"/>
    <w:rsid w:val="00F803C7"/>
    <w:rsid w:val="00F82F49"/>
    <w:rsid w:val="00F876C3"/>
    <w:rsid w:val="00FA5673"/>
    <w:rsid w:val="00FC386B"/>
    <w:rsid w:val="00FD5097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AA5D"/>
  <w15:chartTrackingRefBased/>
  <w15:docId w15:val="{1CAC1F36-B200-4A0A-BC2D-A69EC883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0673B-8B0F-40B7-8F44-9A4DC3BC2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16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Gandhi</dc:creator>
  <cp:keywords/>
  <dc:description/>
  <cp:lastModifiedBy>Talveen Rakhra</cp:lastModifiedBy>
  <cp:revision>207</cp:revision>
  <dcterms:created xsi:type="dcterms:W3CDTF">2018-07-15T12:12:00Z</dcterms:created>
  <dcterms:modified xsi:type="dcterms:W3CDTF">2018-07-15T20:34:00Z</dcterms:modified>
</cp:coreProperties>
</file>