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D48F9" w14:textId="77777777" w:rsidR="00E841FE" w:rsidRPr="00E841FE" w:rsidRDefault="00E841FE" w:rsidP="00E841FE">
      <w:pPr>
        <w:shd w:val="clear" w:color="auto" w:fill="ECF0F1"/>
        <w:spacing w:before="100" w:beforeAutospacing="1" w:after="100" w:afterAutospacing="1"/>
        <w:outlineLvl w:val="0"/>
        <w:rPr>
          <w:rFonts w:ascii="Helvetica Neue" w:eastAsia="Times New Roman" w:hAnsi="Helvetica Neue" w:cs="Times New Roman"/>
          <w:color w:val="333333"/>
          <w:kern w:val="36"/>
          <w:sz w:val="48"/>
          <w:szCs w:val="48"/>
        </w:rPr>
      </w:pPr>
      <w:r w:rsidRPr="00E841FE">
        <w:rPr>
          <w:rFonts w:ascii="Helvetica Neue" w:eastAsia="Times New Roman" w:hAnsi="Helvetica Neue" w:cs="Times New Roman"/>
          <w:color w:val="333333"/>
          <w:kern w:val="36"/>
          <w:sz w:val="48"/>
          <w:szCs w:val="48"/>
        </w:rPr>
        <w:t>Product Manager</w:t>
      </w:r>
    </w:p>
    <w:p w14:paraId="0BA54BEE" w14:textId="77777777" w:rsidR="00E841FE" w:rsidRPr="00E841FE" w:rsidRDefault="00E841FE" w:rsidP="00E841FE">
      <w:pPr>
        <w:shd w:val="clear" w:color="auto" w:fill="ECF0F1"/>
        <w:spacing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At PathAI, we're applying Computer Vision, Machine Learning and AI in amazing ways to pathology, healthcare, and detecting cancer and other diseases. We're applying our work to drug development, the clinical space, and as a global health initiative. Since it's early days for us, there is a lot of work to do and a lot of great products to build, and a product-driven approach is critical to the success of everything we aspire to do.</w:t>
      </w:r>
    </w:p>
    <w:p w14:paraId="5F5EAA46" w14:textId="77777777" w:rsidR="00E841FE" w:rsidRPr="00E841FE" w:rsidRDefault="00E841FE" w:rsidP="00E841FE">
      <w:pPr>
        <w:shd w:val="clear" w:color="auto" w:fill="ECF0F1"/>
        <w:spacing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The Product Manager will be responsible for driving the strategy for one of PathAI’s products that requires both strategic insight and great execution as it grows. This will include developing the product roadmap and owning the product life cycle management, while continuing to measure the efficacy of the product. A common scenario you’ll face as a product manager on this team includes deciding which users to focus on as well as weighing the ROI to build a user requested feature vs. anticipating their long term needs vs. building something else to address another set of user pain points. This position focuses on building and managing the platform for gathering pathologist annotations used in developing PathAI algorithms. </w:t>
      </w:r>
    </w:p>
    <w:p w14:paraId="4DB71DD7" w14:textId="77777777" w:rsidR="00E841FE" w:rsidRPr="00E841FE" w:rsidRDefault="00E841FE" w:rsidP="00E841FE">
      <w:pPr>
        <w:shd w:val="clear" w:color="auto" w:fill="ECF0F1"/>
        <w:spacing w:after="100" w:afterAutospacing="1"/>
        <w:rPr>
          <w:rFonts w:ascii="Helvetica Neue" w:eastAsia="Times New Roman" w:hAnsi="Helvetica Neue" w:cs="Times New Roman"/>
          <w:color w:val="606C76"/>
        </w:rPr>
      </w:pPr>
      <w:r w:rsidRPr="00E841FE">
        <w:rPr>
          <w:rFonts w:ascii="Helvetica Neue" w:eastAsia="Times New Roman" w:hAnsi="Helvetica Neue" w:cs="Times New Roman"/>
          <w:b/>
          <w:bCs/>
          <w:color w:val="606C76"/>
        </w:rPr>
        <w:t>Essential Functions/Responsibilities:</w:t>
      </w:r>
    </w:p>
    <w:p w14:paraId="050095DA" w14:textId="77777777" w:rsidR="00E841FE" w:rsidRPr="00E841FE" w:rsidRDefault="00E841FE" w:rsidP="00E841FE">
      <w:pPr>
        <w:numPr>
          <w:ilvl w:val="0"/>
          <w:numId w:val="1"/>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Define the Product Roadmap aligned to vision, strategy and goals, based on analysis of market segments, product traction, user and customer needs, and competitive products. </w:t>
      </w:r>
    </w:p>
    <w:p w14:paraId="02819062" w14:textId="77777777" w:rsidR="00E841FE" w:rsidRPr="00E841FE" w:rsidRDefault="00E841FE" w:rsidP="00E841FE">
      <w:pPr>
        <w:numPr>
          <w:ilvl w:val="0"/>
          <w:numId w:val="1"/>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Identify high-impact opportunities and design user experiences in pursuit of goals, and be able to explain the rationale for your decisions.</w:t>
      </w:r>
    </w:p>
    <w:p w14:paraId="3F8CBE51" w14:textId="77777777" w:rsidR="00E841FE" w:rsidRPr="00E841FE" w:rsidRDefault="00E841FE" w:rsidP="00E841FE">
      <w:pPr>
        <w:numPr>
          <w:ilvl w:val="0"/>
          <w:numId w:val="1"/>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Develop and monitor key metrics evaluating the efficacy of the platform, and work to continuously improve them.</w:t>
      </w:r>
    </w:p>
    <w:p w14:paraId="156E048B" w14:textId="77777777" w:rsidR="00E841FE" w:rsidRPr="00E841FE" w:rsidRDefault="00E841FE" w:rsidP="00E841FE">
      <w:pPr>
        <w:numPr>
          <w:ilvl w:val="0"/>
          <w:numId w:val="1"/>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Work closely with multiple teams across the organization to develop forward-looking well integrated features</w:t>
      </w:r>
    </w:p>
    <w:p w14:paraId="38B10E2E" w14:textId="77777777" w:rsidR="00E841FE" w:rsidRPr="00E841FE" w:rsidRDefault="00E841FE" w:rsidP="00E841FE">
      <w:pPr>
        <w:numPr>
          <w:ilvl w:val="0"/>
          <w:numId w:val="1"/>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Guide the engineering team on functional and technical requirements, formulating, defining system scope, integration requirements, and objectives</w:t>
      </w:r>
    </w:p>
    <w:p w14:paraId="7B79D1B3" w14:textId="77777777" w:rsidR="00E841FE" w:rsidRPr="00E841FE" w:rsidRDefault="00E841FE" w:rsidP="00E841FE">
      <w:pPr>
        <w:numPr>
          <w:ilvl w:val="0"/>
          <w:numId w:val="1"/>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Collaborate with internal cross-functional stakeholders (regulatory, quality, legal, operations) to manage dependencies, risk, and tight schedules </w:t>
      </w:r>
    </w:p>
    <w:p w14:paraId="0B6EBBD0" w14:textId="77777777" w:rsidR="00E841FE" w:rsidRPr="00E841FE" w:rsidRDefault="00E841FE" w:rsidP="00E841FE">
      <w:pPr>
        <w:shd w:val="clear" w:color="auto" w:fill="ECF0F1"/>
        <w:spacing w:after="100" w:afterAutospacing="1"/>
        <w:rPr>
          <w:rFonts w:ascii="Helvetica Neue" w:eastAsia="Times New Roman" w:hAnsi="Helvetica Neue" w:cs="Times New Roman"/>
          <w:color w:val="606C76"/>
        </w:rPr>
      </w:pPr>
      <w:r w:rsidRPr="00E841FE">
        <w:rPr>
          <w:rFonts w:ascii="Helvetica Neue" w:eastAsia="Times New Roman" w:hAnsi="Helvetica Neue" w:cs="Times New Roman"/>
          <w:b/>
          <w:bCs/>
          <w:color w:val="606C76"/>
        </w:rPr>
        <w:t>Experience/education requirements:</w:t>
      </w:r>
    </w:p>
    <w:p w14:paraId="3227D0BD" w14:textId="77777777" w:rsidR="00E841FE" w:rsidRPr="00E841FE" w:rsidRDefault="00E841FE" w:rsidP="00E841FE">
      <w:pPr>
        <w:numPr>
          <w:ilvl w:val="0"/>
          <w:numId w:val="2"/>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2+ years of product management experience working in an agile development environment on a software product.</w:t>
      </w:r>
    </w:p>
    <w:p w14:paraId="3C7FA2A6" w14:textId="77777777" w:rsidR="00E841FE" w:rsidRPr="00E841FE" w:rsidRDefault="00E841FE" w:rsidP="00E841FE">
      <w:pPr>
        <w:numPr>
          <w:ilvl w:val="0"/>
          <w:numId w:val="2"/>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Excellent product sense and has experience driving products or internal tooling that involve user-centric design and workflows.</w:t>
      </w:r>
    </w:p>
    <w:p w14:paraId="078F98CB" w14:textId="77777777" w:rsidR="00E841FE" w:rsidRPr="00E841FE" w:rsidRDefault="00E841FE" w:rsidP="00E841FE">
      <w:pPr>
        <w:numPr>
          <w:ilvl w:val="0"/>
          <w:numId w:val="2"/>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Ability to anticipate the needs of a diverse set of internal and external users.</w:t>
      </w:r>
    </w:p>
    <w:p w14:paraId="2AE55919" w14:textId="77777777" w:rsidR="00E841FE" w:rsidRPr="00E841FE" w:rsidRDefault="00E841FE" w:rsidP="00E841FE">
      <w:pPr>
        <w:numPr>
          <w:ilvl w:val="0"/>
          <w:numId w:val="2"/>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Highly analytical and understands how to measure success and use metrics to optimize products.</w:t>
      </w:r>
    </w:p>
    <w:p w14:paraId="3B97D425" w14:textId="77777777" w:rsidR="00E841FE" w:rsidRPr="00E841FE" w:rsidRDefault="00E841FE" w:rsidP="00E841FE">
      <w:pPr>
        <w:numPr>
          <w:ilvl w:val="0"/>
          <w:numId w:val="2"/>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lastRenderedPageBreak/>
        <w:t>Exceptional problem-solving, project management, and organization skills, with meticulous attention to detail.</w:t>
      </w:r>
    </w:p>
    <w:p w14:paraId="4AB274E5" w14:textId="77777777" w:rsidR="00E841FE" w:rsidRPr="00E841FE" w:rsidRDefault="00E841FE" w:rsidP="00E841FE">
      <w:pPr>
        <w:numPr>
          <w:ilvl w:val="0"/>
          <w:numId w:val="2"/>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Proven ability to collaborate and empathize with, as well as challenge, business development, designers, engineers, and scientists.</w:t>
      </w:r>
    </w:p>
    <w:p w14:paraId="3B3B4CC8" w14:textId="77777777" w:rsidR="00E841FE" w:rsidRPr="00E841FE" w:rsidRDefault="00E841FE" w:rsidP="00E841FE">
      <w:pPr>
        <w:numPr>
          <w:ilvl w:val="0"/>
          <w:numId w:val="2"/>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Comfort with A/B testing, data analysis frameworks.</w:t>
      </w:r>
    </w:p>
    <w:p w14:paraId="6CFD7B75" w14:textId="77777777" w:rsidR="00E841FE" w:rsidRPr="00E841FE" w:rsidRDefault="00E841FE" w:rsidP="00E841FE">
      <w:pPr>
        <w:numPr>
          <w:ilvl w:val="0"/>
          <w:numId w:val="2"/>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Experience in a life science, pharmaceutical, or healthcare environment preferred.</w:t>
      </w:r>
    </w:p>
    <w:p w14:paraId="5376196F" w14:textId="77777777" w:rsidR="00E841FE" w:rsidRPr="00E841FE" w:rsidRDefault="00E841FE" w:rsidP="00E841FE">
      <w:pPr>
        <w:shd w:val="clear" w:color="auto" w:fill="ECF0F1"/>
        <w:spacing w:after="100" w:afterAutospacing="1"/>
        <w:rPr>
          <w:rFonts w:ascii="Helvetica Neue" w:eastAsia="Times New Roman" w:hAnsi="Helvetica Neue" w:cs="Times New Roman"/>
          <w:color w:val="606C76"/>
        </w:rPr>
      </w:pPr>
      <w:r w:rsidRPr="00E841FE">
        <w:rPr>
          <w:rFonts w:ascii="Helvetica Neue" w:eastAsia="Times New Roman" w:hAnsi="Helvetica Neue" w:cs="Times New Roman"/>
          <w:b/>
          <w:bCs/>
          <w:color w:val="606C76"/>
        </w:rPr>
        <w:t>Benefits:</w:t>
      </w:r>
    </w:p>
    <w:p w14:paraId="74BAA0BF" w14:textId="77777777" w:rsidR="00E841FE" w:rsidRPr="00E841FE" w:rsidRDefault="00E841FE" w:rsidP="00E841FE">
      <w:pPr>
        <w:shd w:val="clear" w:color="auto" w:fill="ECF0F1"/>
        <w:spacing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For the right candidate, we'll offer a competitive salary plus equity. Your compensation is rounded out by a strong benefits package:</w:t>
      </w:r>
    </w:p>
    <w:p w14:paraId="36B5AF08" w14:textId="77777777" w:rsidR="00E841FE" w:rsidRPr="00E841FE" w:rsidRDefault="00E841FE" w:rsidP="00E841FE">
      <w:pPr>
        <w:numPr>
          <w:ilvl w:val="0"/>
          <w:numId w:val="3"/>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Flexible work hours, with work-from-home options available for many roles</w:t>
      </w:r>
    </w:p>
    <w:p w14:paraId="73089241" w14:textId="77777777" w:rsidR="00E841FE" w:rsidRPr="00E841FE" w:rsidRDefault="00E841FE" w:rsidP="00E841FE">
      <w:pPr>
        <w:numPr>
          <w:ilvl w:val="0"/>
          <w:numId w:val="3"/>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Three weeks of paid leave per year, an additional two weeks of sick time, plus extended holidays and team-approved leave</w:t>
      </w:r>
    </w:p>
    <w:p w14:paraId="2ADFCB57" w14:textId="77777777" w:rsidR="00E841FE" w:rsidRPr="00E841FE" w:rsidRDefault="00E841FE" w:rsidP="00E841FE">
      <w:pPr>
        <w:numPr>
          <w:ilvl w:val="0"/>
          <w:numId w:val="3"/>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Ten days of 100% subsidized childcare per year</w:t>
      </w:r>
    </w:p>
    <w:p w14:paraId="668888AB" w14:textId="77777777" w:rsidR="00E841FE" w:rsidRPr="00E841FE" w:rsidRDefault="00E841FE" w:rsidP="00E841FE">
      <w:pPr>
        <w:numPr>
          <w:ilvl w:val="0"/>
          <w:numId w:val="3"/>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Healthcare, vision, and dental insurance plans (HMO or PPO), with voluntary add-ons available for dependent care, life, and accident coverage</w:t>
      </w:r>
    </w:p>
    <w:p w14:paraId="1EEFED94" w14:textId="77777777" w:rsidR="00E841FE" w:rsidRPr="00E841FE" w:rsidRDefault="00E841FE" w:rsidP="00E841FE">
      <w:pPr>
        <w:numPr>
          <w:ilvl w:val="0"/>
          <w:numId w:val="3"/>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Commuter benefit available for public transit or parking</w:t>
      </w:r>
    </w:p>
    <w:p w14:paraId="7579F7FE" w14:textId="77777777" w:rsidR="00E841FE" w:rsidRPr="00E841FE" w:rsidRDefault="00E841FE" w:rsidP="00E841FE">
      <w:pPr>
        <w:numPr>
          <w:ilvl w:val="0"/>
          <w:numId w:val="3"/>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Convertible sit-stand desks</w:t>
      </w:r>
    </w:p>
    <w:p w14:paraId="632BB213" w14:textId="77777777" w:rsidR="00E841FE" w:rsidRPr="00E841FE" w:rsidRDefault="00E841FE" w:rsidP="00E841FE">
      <w:pPr>
        <w:numPr>
          <w:ilvl w:val="0"/>
          <w:numId w:val="3"/>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Weekly in-office yoga classes</w:t>
      </w:r>
    </w:p>
    <w:p w14:paraId="1E5B64D6" w14:textId="77777777" w:rsidR="00E841FE" w:rsidRPr="00E841FE" w:rsidRDefault="00E841FE" w:rsidP="00E841FE">
      <w:pPr>
        <w:numPr>
          <w:ilvl w:val="0"/>
          <w:numId w:val="3"/>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Free in-office lunch on Tuesdays and Fridays</w:t>
      </w:r>
    </w:p>
    <w:p w14:paraId="333828BB" w14:textId="77777777" w:rsidR="00E841FE" w:rsidRPr="00E841FE" w:rsidRDefault="00E841FE" w:rsidP="00E841FE">
      <w:pPr>
        <w:numPr>
          <w:ilvl w:val="0"/>
          <w:numId w:val="3"/>
        </w:numPr>
        <w:shd w:val="clear" w:color="auto" w:fill="ECF0F1"/>
        <w:spacing w:before="100" w:beforeAutospacing="1"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Snacks and drinks in the office – which currently include a mountain of Milano cookies, endless Fruit Snacks, as well as cold brew coffee and kombucha on tap, among many other options. Our in-house Snackologist is also happy to take your requests!</w:t>
      </w:r>
    </w:p>
    <w:p w14:paraId="0C7F5040" w14:textId="77777777" w:rsidR="00E841FE" w:rsidRPr="00E841FE" w:rsidRDefault="00E841FE" w:rsidP="00E841FE">
      <w:pPr>
        <w:shd w:val="clear" w:color="auto" w:fill="ECF0F1"/>
        <w:spacing w:after="100" w:afterAutospacing="1"/>
        <w:rPr>
          <w:rFonts w:ascii="Helvetica Neue" w:eastAsia="Times New Roman" w:hAnsi="Helvetica Neue" w:cs="Times New Roman"/>
          <w:color w:val="606C76"/>
        </w:rPr>
      </w:pPr>
      <w:r w:rsidRPr="00E841FE">
        <w:rPr>
          <w:rFonts w:ascii="Helvetica Neue" w:eastAsia="Times New Roman" w:hAnsi="Helvetica Neue" w:cs="Times New Roman"/>
          <w:color w:val="606C76"/>
        </w:rPr>
        <w:t>Most importantly, you'll be doing important work with a team of people you'll genuinely enjoy spending the day with. </w:t>
      </w:r>
    </w:p>
    <w:p w14:paraId="0B365137" w14:textId="77777777" w:rsidR="00E841FE" w:rsidRPr="00E841FE" w:rsidRDefault="00E841FE" w:rsidP="00E841FE">
      <w:pPr>
        <w:shd w:val="clear" w:color="auto" w:fill="ECF0F1"/>
        <w:spacing w:after="100" w:afterAutospacing="1"/>
        <w:rPr>
          <w:rFonts w:ascii="Helvetica Neue" w:eastAsia="Times New Roman" w:hAnsi="Helvetica Neue" w:cs="Times New Roman"/>
          <w:color w:val="606C76"/>
        </w:rPr>
      </w:pPr>
      <w:r w:rsidRPr="00E841FE">
        <w:rPr>
          <w:rFonts w:ascii="Helvetica Neue" w:eastAsia="Times New Roman" w:hAnsi="Helvetica Neue" w:cs="Times New Roman"/>
          <w:i/>
          <w:iCs/>
          <w:color w:val="606C76"/>
        </w:rPr>
        <w:t>PathAI is an equal opportunity employer, dedicated to creating a workplace that is free of harassment and discrimination. We base our employment decisions on business needs, job requirements, and qualifications — that's all. We do not discriminate based on race, gender, religion, health, personal beliefs, age, family or parental status, or any other status. </w:t>
      </w:r>
      <w:r w:rsidRPr="00E841FE">
        <w:rPr>
          <w:rFonts w:ascii="Helvetica Neue" w:eastAsia="Times New Roman" w:hAnsi="Helvetica Neue" w:cs="Times New Roman"/>
          <w:b/>
          <w:bCs/>
          <w:i/>
          <w:iCs/>
          <w:color w:val="606C76"/>
        </w:rPr>
        <w:t>We don't tolerate any kind of discrimination or bias, and we are looking for teammates who feel the same way.</w:t>
      </w:r>
    </w:p>
    <w:p w14:paraId="3DD653AB" w14:textId="77777777" w:rsidR="00E841FE" w:rsidRPr="00E841FE" w:rsidRDefault="00E841FE" w:rsidP="00E841FE">
      <w:pPr>
        <w:shd w:val="clear" w:color="auto" w:fill="ECF0F1"/>
        <w:spacing w:after="100" w:afterAutospacing="1"/>
        <w:rPr>
          <w:rFonts w:ascii="Helvetica Neue" w:eastAsia="Times New Roman" w:hAnsi="Helvetica Neue" w:cs="Times New Roman"/>
          <w:color w:val="606C76"/>
        </w:rPr>
      </w:pPr>
      <w:r w:rsidRPr="00E841FE">
        <w:rPr>
          <w:rFonts w:ascii="Helvetica Neue" w:eastAsia="Times New Roman" w:hAnsi="Helvetica Neue" w:cs="Times New Roman"/>
          <w:b/>
          <w:bCs/>
          <w:i/>
          <w:iCs/>
          <w:color w:val="606C76"/>
        </w:rPr>
        <w:t>PathAI does not accept unsolicited submissions from third-parties. </w:t>
      </w:r>
    </w:p>
    <w:p w14:paraId="625492CC" w14:textId="77777777" w:rsidR="00E841FE" w:rsidRPr="00E841FE" w:rsidRDefault="00E841FE" w:rsidP="00E841FE">
      <w:pPr>
        <w:shd w:val="clear" w:color="auto" w:fill="ECF0F1"/>
        <w:spacing w:after="100" w:afterAutospacing="1"/>
        <w:rPr>
          <w:rFonts w:ascii="Helvetica Neue" w:eastAsia="Times New Roman" w:hAnsi="Helvetica Neue" w:cs="Times New Roman"/>
          <w:color w:val="606C76"/>
        </w:rPr>
      </w:pPr>
      <w:r w:rsidRPr="00E841FE">
        <w:rPr>
          <w:rFonts w:ascii="Helvetica Neue" w:eastAsia="Times New Roman" w:hAnsi="Helvetica Neue" w:cs="Times New Roman"/>
          <w:b/>
          <w:bCs/>
          <w:i/>
          <w:iCs/>
          <w:color w:val="606C76"/>
        </w:rPr>
        <w:t>With the rise of employment phishing scams, especially during the current COVID-19 situation, we ask candidates to be extra vigilant. Be careful about providing any kind of personal information, such as location, age, or financial information to recruiters who may be impersonating</w:t>
      </w:r>
      <w:r w:rsidRPr="00E841FE">
        <w:rPr>
          <w:rFonts w:ascii="Helvetica Neue" w:eastAsia="Times New Roman" w:hAnsi="Helvetica Neue" w:cs="Times New Roman"/>
          <w:b/>
          <w:bCs/>
          <w:color w:val="606C76"/>
        </w:rPr>
        <w:t> </w:t>
      </w:r>
      <w:r w:rsidRPr="00E841FE">
        <w:rPr>
          <w:rFonts w:ascii="Helvetica Neue" w:eastAsia="Times New Roman" w:hAnsi="Helvetica Neue" w:cs="Times New Roman"/>
          <w:b/>
          <w:bCs/>
          <w:i/>
          <w:iCs/>
          <w:color w:val="606C76"/>
        </w:rPr>
        <w:t xml:space="preserve">PathAI employees. PathAI </w:t>
      </w:r>
      <w:r w:rsidRPr="00E841FE">
        <w:rPr>
          <w:rFonts w:ascii="Helvetica Neue" w:eastAsia="Times New Roman" w:hAnsi="Helvetica Neue" w:cs="Times New Roman"/>
          <w:b/>
          <w:bCs/>
          <w:i/>
          <w:iCs/>
          <w:color w:val="606C76"/>
        </w:rPr>
        <w:lastRenderedPageBreak/>
        <w:t>does not require payment for interviews or for applicants to purchase their own work supplies for reimbursement.</w:t>
      </w:r>
    </w:p>
    <w:p w14:paraId="14BECF88" w14:textId="6190877B" w:rsidR="00A33A5C" w:rsidRDefault="00A33A5C"/>
    <w:p w14:paraId="00AA5EB1" w14:textId="22FF5A16" w:rsidR="00E841FE" w:rsidRDefault="00E841FE"/>
    <w:p w14:paraId="392FB0CC" w14:textId="759E46EE" w:rsidR="00E841FE" w:rsidRDefault="00E841FE"/>
    <w:p w14:paraId="1A156ABE" w14:textId="77777777" w:rsidR="00E841FE" w:rsidRDefault="00E841FE" w:rsidP="00E841FE">
      <w:pPr>
        <w:shd w:val="clear" w:color="auto" w:fill="F9F9F9"/>
        <w:rPr>
          <w:rFonts w:ascii="Lato" w:hAnsi="Lato"/>
          <w:color w:val="515357"/>
        </w:rPr>
      </w:pPr>
      <w:r>
        <w:rPr>
          <w:rFonts w:ascii="Lato" w:hAnsi="Lato"/>
          <w:b/>
          <w:bCs/>
          <w:color w:val="515357"/>
          <w:sz w:val="27"/>
          <w:szCs w:val="27"/>
        </w:rPr>
        <w:t>Why TrueAccord?</w:t>
      </w:r>
    </w:p>
    <w:p w14:paraId="42ACC3A1" w14:textId="77777777" w:rsidR="00E841FE" w:rsidRDefault="00E841FE" w:rsidP="00E841FE">
      <w:pPr>
        <w:shd w:val="clear" w:color="auto" w:fill="F9F9F9"/>
        <w:rPr>
          <w:rFonts w:ascii="Lato" w:hAnsi="Lato"/>
          <w:color w:val="515357"/>
        </w:rPr>
      </w:pPr>
      <w:r>
        <w:rPr>
          <w:rFonts w:ascii="Lato" w:hAnsi="Lato"/>
          <w:color w:val="515357"/>
        </w:rPr>
        <w:t> </w:t>
      </w:r>
    </w:p>
    <w:p w14:paraId="78D9D1B3" w14:textId="77777777" w:rsidR="00E841FE" w:rsidRDefault="00E841FE" w:rsidP="00E841FE">
      <w:pPr>
        <w:shd w:val="clear" w:color="auto" w:fill="F9F9F9"/>
        <w:rPr>
          <w:rFonts w:ascii="Lato" w:hAnsi="Lato"/>
          <w:color w:val="515357"/>
        </w:rPr>
      </w:pPr>
      <w:r>
        <w:rPr>
          <w:rFonts w:ascii="Lato" w:hAnsi="Lato"/>
          <w:color w:val="515357"/>
        </w:rPr>
        <w:t>TrueAccord is a category-defining company. We combine machine learning with a human-based approach to transform debt resolution and to get people on the path towards financial health. Every year, more than 70 million Americans have negative experiences dealing with debt. We are changing this by providing personalized digital experiences that guide lenders and consumers through this challenging financial process. </w:t>
      </w:r>
    </w:p>
    <w:p w14:paraId="574EB48A" w14:textId="77777777" w:rsidR="00E841FE" w:rsidRDefault="00E841FE" w:rsidP="00E841FE">
      <w:pPr>
        <w:shd w:val="clear" w:color="auto" w:fill="F9F9F9"/>
        <w:rPr>
          <w:rFonts w:ascii="Lato" w:hAnsi="Lato"/>
          <w:color w:val="515357"/>
        </w:rPr>
      </w:pPr>
    </w:p>
    <w:p w14:paraId="0170FD5C" w14:textId="77777777" w:rsidR="00E841FE" w:rsidRDefault="00E841FE" w:rsidP="00E841FE">
      <w:pPr>
        <w:shd w:val="clear" w:color="auto" w:fill="F9F9F9"/>
        <w:rPr>
          <w:rFonts w:ascii="Lato" w:hAnsi="Lato"/>
          <w:color w:val="515357"/>
        </w:rPr>
      </w:pPr>
      <w:r>
        <w:rPr>
          <w:rFonts w:ascii="Lato" w:hAnsi="Lato"/>
          <w:color w:val="515357"/>
        </w:rPr>
        <w:t>With a world-class leadership team, passionate team members, and proprietary predictive models trained on years worth of transactional data, TrueAccord is well-positioned to deliver on a huge opportunity: helping millions of consumers to regain and keep their financial footing while lowering the cost of doing business for creditors across many industries.</w:t>
      </w:r>
    </w:p>
    <w:p w14:paraId="66B46320" w14:textId="77777777" w:rsidR="00E841FE" w:rsidRDefault="00E841FE" w:rsidP="00E841FE">
      <w:pPr>
        <w:shd w:val="clear" w:color="auto" w:fill="F9F9F9"/>
        <w:rPr>
          <w:rFonts w:ascii="Lato" w:hAnsi="Lato"/>
          <w:color w:val="515357"/>
        </w:rPr>
      </w:pPr>
    </w:p>
    <w:p w14:paraId="314B9F04" w14:textId="77777777" w:rsidR="00E841FE" w:rsidRDefault="00E841FE" w:rsidP="00E841FE">
      <w:pPr>
        <w:shd w:val="clear" w:color="auto" w:fill="F9F9F9"/>
        <w:rPr>
          <w:rFonts w:ascii="Lato" w:hAnsi="Lato"/>
          <w:color w:val="515357"/>
        </w:rPr>
      </w:pPr>
      <w:r>
        <w:rPr>
          <w:rFonts w:ascii="Lato" w:hAnsi="Lato"/>
          <w:b/>
          <w:bCs/>
          <w:color w:val="515357"/>
          <w:sz w:val="27"/>
          <w:szCs w:val="27"/>
        </w:rPr>
        <w:t>Job Description</w:t>
      </w:r>
    </w:p>
    <w:p w14:paraId="3D2019F8" w14:textId="77777777" w:rsidR="00E841FE" w:rsidRDefault="00E841FE" w:rsidP="00E841FE">
      <w:pPr>
        <w:shd w:val="clear" w:color="auto" w:fill="F9F9F9"/>
        <w:rPr>
          <w:rFonts w:ascii="Lato" w:hAnsi="Lato"/>
          <w:color w:val="515357"/>
        </w:rPr>
      </w:pPr>
    </w:p>
    <w:p w14:paraId="13911DCE" w14:textId="77777777" w:rsidR="00E841FE" w:rsidRDefault="00E841FE" w:rsidP="00E841FE">
      <w:pPr>
        <w:shd w:val="clear" w:color="auto" w:fill="F9F9F9"/>
        <w:rPr>
          <w:rFonts w:ascii="Lato" w:hAnsi="Lato"/>
          <w:color w:val="515357"/>
        </w:rPr>
      </w:pPr>
      <w:r>
        <w:rPr>
          <w:rFonts w:ascii="Lato" w:hAnsi="Lato"/>
          <w:color w:val="515357"/>
        </w:rPr>
        <w:t>As the Data PM you will serve as the foundation that provides structure and cohesion between the data platform, data science, analytics, and all other data consumers. </w:t>
      </w:r>
    </w:p>
    <w:p w14:paraId="41313217" w14:textId="77777777" w:rsidR="00E841FE" w:rsidRDefault="00E841FE" w:rsidP="00E841FE">
      <w:pPr>
        <w:shd w:val="clear" w:color="auto" w:fill="F9F9F9"/>
        <w:rPr>
          <w:rFonts w:ascii="Lato" w:hAnsi="Lato"/>
          <w:color w:val="515357"/>
        </w:rPr>
      </w:pPr>
    </w:p>
    <w:p w14:paraId="175B766C" w14:textId="77777777" w:rsidR="00E841FE" w:rsidRDefault="00E841FE" w:rsidP="00E841FE">
      <w:pPr>
        <w:shd w:val="clear" w:color="auto" w:fill="F9F9F9"/>
        <w:rPr>
          <w:rFonts w:ascii="Lato" w:hAnsi="Lato"/>
          <w:color w:val="515357"/>
        </w:rPr>
      </w:pPr>
      <w:r>
        <w:rPr>
          <w:rFonts w:ascii="Lato" w:hAnsi="Lato"/>
          <w:color w:val="515357"/>
        </w:rPr>
        <w:t>You will work cross-functionally on strategizing, planning, and implementing data products at TrueAccord. You will be responsible for leading all data-driven product efforts, including gathering requirements, overseeing development, and measuring the impact of these efforts. You will define a clear resolution process for data requests, enforce SLAs, design and implement solutions for empowering data consumers, and provide the means for insights-driven decision making. </w:t>
      </w:r>
    </w:p>
    <w:p w14:paraId="2ADACD73" w14:textId="77777777" w:rsidR="00E841FE" w:rsidRDefault="00E841FE" w:rsidP="00E841FE">
      <w:pPr>
        <w:shd w:val="clear" w:color="auto" w:fill="F9F9F9"/>
        <w:rPr>
          <w:rFonts w:ascii="Lato" w:hAnsi="Lato"/>
          <w:color w:val="515357"/>
        </w:rPr>
      </w:pPr>
    </w:p>
    <w:p w14:paraId="270881CE" w14:textId="77777777" w:rsidR="00E841FE" w:rsidRDefault="00E841FE" w:rsidP="00E841FE">
      <w:pPr>
        <w:pStyle w:val="Heading3"/>
        <w:shd w:val="clear" w:color="auto" w:fill="F9F9F9"/>
        <w:spacing w:before="263" w:after="263"/>
        <w:rPr>
          <w:rFonts w:ascii="Lato" w:hAnsi="Lato"/>
          <w:color w:val="515357"/>
        </w:rPr>
      </w:pPr>
      <w:r>
        <w:rPr>
          <w:rFonts w:ascii="Lato" w:hAnsi="Lato"/>
          <w:color w:val="515357"/>
        </w:rPr>
        <w:t>Responsibilities</w:t>
      </w:r>
    </w:p>
    <w:p w14:paraId="0C688B30" w14:textId="77777777" w:rsidR="00E841FE" w:rsidRDefault="00E841FE" w:rsidP="00E841FE">
      <w:pPr>
        <w:numPr>
          <w:ilvl w:val="1"/>
          <w:numId w:val="4"/>
        </w:numPr>
        <w:shd w:val="clear" w:color="auto" w:fill="F9F9F9"/>
        <w:spacing w:before="120" w:after="120"/>
        <w:ind w:left="1695"/>
        <w:rPr>
          <w:rFonts w:ascii="Lato" w:hAnsi="Lato"/>
          <w:color w:val="515357"/>
        </w:rPr>
      </w:pPr>
      <w:r>
        <w:rPr>
          <w:rFonts w:ascii="Lato" w:hAnsi="Lato"/>
          <w:color w:val="515357"/>
        </w:rPr>
        <w:t>Drive the vision and the strategy for data infrastructure, services, and usage at TrueAccord (both internal and external).</w:t>
      </w:r>
    </w:p>
    <w:p w14:paraId="21B071A1" w14:textId="77777777" w:rsidR="00E841FE" w:rsidRDefault="00E841FE" w:rsidP="00E841FE">
      <w:pPr>
        <w:numPr>
          <w:ilvl w:val="1"/>
          <w:numId w:val="4"/>
        </w:numPr>
        <w:shd w:val="clear" w:color="auto" w:fill="F9F9F9"/>
        <w:spacing w:before="120" w:after="120"/>
        <w:ind w:left="1695"/>
        <w:rPr>
          <w:rFonts w:ascii="Lato" w:hAnsi="Lato"/>
          <w:color w:val="515357"/>
        </w:rPr>
      </w:pPr>
      <w:r>
        <w:rPr>
          <w:rFonts w:ascii="Lato" w:hAnsi="Lato"/>
          <w:color w:val="515357"/>
        </w:rPr>
        <w:t>Own the data product roadmap and prioritize opportunities based on business impact.</w:t>
      </w:r>
    </w:p>
    <w:p w14:paraId="0903E204" w14:textId="77777777" w:rsidR="00E841FE" w:rsidRDefault="00E841FE" w:rsidP="00E841FE">
      <w:pPr>
        <w:numPr>
          <w:ilvl w:val="1"/>
          <w:numId w:val="4"/>
        </w:numPr>
        <w:shd w:val="clear" w:color="auto" w:fill="F9F9F9"/>
        <w:spacing w:before="120" w:after="120"/>
        <w:ind w:left="1695"/>
        <w:rPr>
          <w:rFonts w:ascii="Lato" w:hAnsi="Lato"/>
          <w:color w:val="515357"/>
        </w:rPr>
      </w:pPr>
      <w:r>
        <w:rPr>
          <w:rFonts w:ascii="Lato" w:hAnsi="Lato"/>
          <w:color w:val="515357"/>
        </w:rPr>
        <w:lastRenderedPageBreak/>
        <w:t>Gather business requests from downstream data consumers, engineering, and business functions.</w:t>
      </w:r>
    </w:p>
    <w:p w14:paraId="75027397" w14:textId="77777777" w:rsidR="00E841FE" w:rsidRDefault="00E841FE" w:rsidP="00E841FE">
      <w:pPr>
        <w:numPr>
          <w:ilvl w:val="1"/>
          <w:numId w:val="4"/>
        </w:numPr>
        <w:shd w:val="clear" w:color="auto" w:fill="F9F9F9"/>
        <w:spacing w:before="120" w:after="120"/>
        <w:ind w:left="1695"/>
        <w:rPr>
          <w:rFonts w:ascii="Lato" w:hAnsi="Lato"/>
          <w:color w:val="515357"/>
        </w:rPr>
      </w:pPr>
      <w:r>
        <w:rPr>
          <w:rFonts w:ascii="Lato" w:hAnsi="Lato"/>
          <w:color w:val="515357"/>
        </w:rPr>
        <w:t>Field data requests from stakeholders and convert business requirements into data opportunities/initiatives.</w:t>
      </w:r>
    </w:p>
    <w:p w14:paraId="7A195446" w14:textId="77777777" w:rsidR="00E841FE" w:rsidRDefault="00E841FE" w:rsidP="00E841FE">
      <w:pPr>
        <w:numPr>
          <w:ilvl w:val="1"/>
          <w:numId w:val="4"/>
        </w:numPr>
        <w:shd w:val="clear" w:color="auto" w:fill="F9F9F9"/>
        <w:spacing w:before="120" w:after="120"/>
        <w:ind w:left="1695"/>
        <w:rPr>
          <w:rFonts w:ascii="Lato" w:hAnsi="Lato"/>
          <w:color w:val="515357"/>
        </w:rPr>
      </w:pPr>
      <w:r>
        <w:rPr>
          <w:rFonts w:ascii="Lato" w:hAnsi="Lato"/>
          <w:color w:val="515357"/>
        </w:rPr>
        <w:t>Understand and document data consumer needs and pain points.</w:t>
      </w:r>
    </w:p>
    <w:p w14:paraId="38C2FB57" w14:textId="77777777" w:rsidR="00E841FE" w:rsidRDefault="00E841FE" w:rsidP="00E841FE">
      <w:pPr>
        <w:numPr>
          <w:ilvl w:val="1"/>
          <w:numId w:val="4"/>
        </w:numPr>
        <w:shd w:val="clear" w:color="auto" w:fill="F9F9F9"/>
        <w:spacing w:before="120" w:after="120"/>
        <w:ind w:left="1695"/>
        <w:rPr>
          <w:rFonts w:ascii="Lato" w:hAnsi="Lato"/>
          <w:color w:val="515357"/>
        </w:rPr>
      </w:pPr>
      <w:r>
        <w:rPr>
          <w:rFonts w:ascii="Lato" w:hAnsi="Lato"/>
          <w:color w:val="515357"/>
        </w:rPr>
        <w:t>Empower data consumers by building adoption and providing education on how to best leverage data in various functional areas.</w:t>
      </w:r>
    </w:p>
    <w:p w14:paraId="2B310077" w14:textId="77777777" w:rsidR="00E841FE" w:rsidRDefault="00E841FE" w:rsidP="00E841FE">
      <w:pPr>
        <w:numPr>
          <w:ilvl w:val="1"/>
          <w:numId w:val="4"/>
        </w:numPr>
        <w:shd w:val="clear" w:color="auto" w:fill="F9F9F9"/>
        <w:spacing w:before="120" w:after="120"/>
        <w:ind w:left="1695"/>
        <w:rPr>
          <w:rFonts w:ascii="Lato" w:hAnsi="Lato"/>
          <w:color w:val="515357"/>
        </w:rPr>
      </w:pPr>
      <w:r>
        <w:rPr>
          <w:rFonts w:ascii="Lato" w:hAnsi="Lato"/>
          <w:color w:val="515357"/>
        </w:rPr>
        <w:t>Serve as the product team’s analytical backbone, ensuring that any critical data gaps are filled.</w:t>
      </w:r>
    </w:p>
    <w:p w14:paraId="11EB9021" w14:textId="77777777" w:rsidR="00E841FE" w:rsidRDefault="00E841FE" w:rsidP="00E841FE">
      <w:pPr>
        <w:numPr>
          <w:ilvl w:val="1"/>
          <w:numId w:val="4"/>
        </w:numPr>
        <w:shd w:val="clear" w:color="auto" w:fill="F9F9F9"/>
        <w:spacing w:before="120" w:after="120"/>
        <w:ind w:left="1695"/>
        <w:rPr>
          <w:rFonts w:ascii="Lato" w:hAnsi="Lato"/>
          <w:color w:val="515357"/>
        </w:rPr>
      </w:pPr>
      <w:r>
        <w:rPr>
          <w:rFonts w:ascii="Lato" w:hAnsi="Lato"/>
          <w:color w:val="515357"/>
        </w:rPr>
        <w:t>Deeply understand upstream and downstream systems and their implications on the data platform.</w:t>
      </w:r>
    </w:p>
    <w:p w14:paraId="1504ECA0" w14:textId="77777777" w:rsidR="00E841FE" w:rsidRDefault="00E841FE" w:rsidP="00E841FE">
      <w:pPr>
        <w:numPr>
          <w:ilvl w:val="1"/>
          <w:numId w:val="4"/>
        </w:numPr>
        <w:shd w:val="clear" w:color="auto" w:fill="F9F9F9"/>
        <w:spacing w:before="120" w:after="120"/>
        <w:ind w:left="1695"/>
        <w:rPr>
          <w:rFonts w:ascii="Lato" w:hAnsi="Lato"/>
          <w:color w:val="515357"/>
        </w:rPr>
      </w:pPr>
      <w:r>
        <w:rPr>
          <w:rFonts w:ascii="Lato" w:hAnsi="Lato"/>
          <w:color w:val="515357"/>
        </w:rPr>
        <w:t>Champion a culture of data-driven decision-making by ensuring optimal data accessibility, performance, and integrity through well-scoped data initiatives.</w:t>
      </w:r>
    </w:p>
    <w:p w14:paraId="78F67729" w14:textId="77777777" w:rsidR="00E841FE" w:rsidRDefault="00E841FE" w:rsidP="00E841FE">
      <w:pPr>
        <w:numPr>
          <w:ilvl w:val="1"/>
          <w:numId w:val="4"/>
        </w:numPr>
        <w:shd w:val="clear" w:color="auto" w:fill="F9F9F9"/>
        <w:spacing w:before="120" w:after="120"/>
        <w:ind w:left="1695"/>
        <w:rPr>
          <w:rFonts w:ascii="Lato" w:hAnsi="Lato"/>
          <w:color w:val="515357"/>
        </w:rPr>
      </w:pPr>
      <w:r>
        <w:rPr>
          <w:rFonts w:ascii="Lato" w:hAnsi="Lato"/>
          <w:color w:val="515357"/>
        </w:rPr>
        <w:t>Partner with data tech leads and engineering managers to help scope, identify trade-offs, and prioritize the implementation of data products.</w:t>
      </w:r>
    </w:p>
    <w:p w14:paraId="22465336" w14:textId="77777777" w:rsidR="00E841FE" w:rsidRDefault="00E841FE" w:rsidP="00E841FE">
      <w:pPr>
        <w:numPr>
          <w:ilvl w:val="1"/>
          <w:numId w:val="4"/>
        </w:numPr>
        <w:shd w:val="clear" w:color="auto" w:fill="F9F9F9"/>
        <w:spacing w:before="120" w:after="120"/>
        <w:ind w:left="1695"/>
        <w:rPr>
          <w:rFonts w:ascii="Lato" w:hAnsi="Lato"/>
          <w:color w:val="515357"/>
        </w:rPr>
      </w:pPr>
      <w:r>
        <w:rPr>
          <w:rFonts w:ascii="Lato" w:hAnsi="Lato"/>
          <w:color w:val="515357"/>
        </w:rPr>
        <w:t>Serve as the data team’s representative in cross-functional large projects impacting multiple teams. Clearly communicate goals, scope, status, and risks to stakeholders.</w:t>
      </w:r>
    </w:p>
    <w:p w14:paraId="7EF30712" w14:textId="77777777" w:rsidR="00E841FE" w:rsidRDefault="00E841FE" w:rsidP="00E841FE">
      <w:pPr>
        <w:numPr>
          <w:ilvl w:val="1"/>
          <w:numId w:val="4"/>
        </w:numPr>
        <w:shd w:val="clear" w:color="auto" w:fill="F9F9F9"/>
        <w:spacing w:before="120" w:after="120"/>
        <w:ind w:left="1695"/>
        <w:rPr>
          <w:rFonts w:ascii="Lato" w:hAnsi="Lato"/>
          <w:color w:val="515357"/>
        </w:rPr>
      </w:pPr>
      <w:r>
        <w:rPr>
          <w:rFonts w:ascii="Lato" w:hAnsi="Lato"/>
          <w:color w:val="515357"/>
        </w:rPr>
        <w:t>Stay on top of market and technology trends in data.</w:t>
      </w:r>
    </w:p>
    <w:p w14:paraId="4C63302E" w14:textId="77777777" w:rsidR="00E841FE" w:rsidRDefault="00E841FE" w:rsidP="00E841FE">
      <w:pPr>
        <w:pStyle w:val="Heading3"/>
        <w:shd w:val="clear" w:color="auto" w:fill="F9F9F9"/>
        <w:spacing w:before="263" w:after="263"/>
        <w:rPr>
          <w:rFonts w:ascii="Lato" w:hAnsi="Lato"/>
          <w:color w:val="515357"/>
        </w:rPr>
      </w:pPr>
      <w:r>
        <w:rPr>
          <w:rFonts w:ascii="Lato" w:hAnsi="Lato"/>
          <w:color w:val="515357"/>
        </w:rPr>
        <w:t>Qualifications</w:t>
      </w:r>
    </w:p>
    <w:p w14:paraId="143C2B42" w14:textId="77777777" w:rsidR="00E841FE" w:rsidRDefault="00E841FE" w:rsidP="00E841FE">
      <w:pPr>
        <w:numPr>
          <w:ilvl w:val="1"/>
          <w:numId w:val="5"/>
        </w:numPr>
        <w:shd w:val="clear" w:color="auto" w:fill="F9F9F9"/>
        <w:spacing w:before="120" w:after="120"/>
        <w:ind w:left="1695"/>
        <w:rPr>
          <w:rFonts w:ascii="Lato" w:hAnsi="Lato"/>
          <w:color w:val="515357"/>
        </w:rPr>
      </w:pPr>
      <w:r>
        <w:rPr>
          <w:rFonts w:ascii="Lato" w:hAnsi="Lato"/>
          <w:color w:val="515357"/>
        </w:rPr>
        <w:t>2+ years as Product Manager</w:t>
      </w:r>
    </w:p>
    <w:p w14:paraId="63542E95" w14:textId="77777777" w:rsidR="00E841FE" w:rsidRDefault="00E841FE" w:rsidP="00E841FE">
      <w:pPr>
        <w:numPr>
          <w:ilvl w:val="1"/>
          <w:numId w:val="5"/>
        </w:numPr>
        <w:shd w:val="clear" w:color="auto" w:fill="F9F9F9"/>
        <w:spacing w:before="120" w:after="120"/>
        <w:ind w:left="1695"/>
        <w:rPr>
          <w:rFonts w:ascii="Lato" w:hAnsi="Lato"/>
          <w:color w:val="515357"/>
        </w:rPr>
      </w:pPr>
      <w:r>
        <w:rPr>
          <w:rFonts w:ascii="Lato" w:hAnsi="Lato"/>
          <w:color w:val="515357"/>
        </w:rPr>
        <w:t>Exceptional written, spoken presentation skills</w:t>
      </w:r>
    </w:p>
    <w:p w14:paraId="2F8BFF65" w14:textId="77777777" w:rsidR="00E841FE" w:rsidRDefault="00E841FE" w:rsidP="00E841FE">
      <w:pPr>
        <w:numPr>
          <w:ilvl w:val="1"/>
          <w:numId w:val="5"/>
        </w:numPr>
        <w:shd w:val="clear" w:color="auto" w:fill="F9F9F9"/>
        <w:spacing w:before="120" w:after="120"/>
        <w:ind w:left="1695"/>
        <w:rPr>
          <w:rFonts w:ascii="Lato" w:hAnsi="Lato"/>
          <w:color w:val="515357"/>
        </w:rPr>
      </w:pPr>
      <w:r>
        <w:rPr>
          <w:rFonts w:ascii="Lato" w:hAnsi="Lato"/>
          <w:color w:val="515357"/>
        </w:rPr>
        <w:t>Experience working closely with engineering, managing backlogs and trade-offs, outlining technical details, and defining “done”</w:t>
      </w:r>
    </w:p>
    <w:p w14:paraId="28D1836F" w14:textId="77777777" w:rsidR="00E841FE" w:rsidRDefault="00E841FE" w:rsidP="00E841FE">
      <w:pPr>
        <w:numPr>
          <w:ilvl w:val="1"/>
          <w:numId w:val="5"/>
        </w:numPr>
        <w:shd w:val="clear" w:color="auto" w:fill="F9F9F9"/>
        <w:spacing w:before="120" w:after="120"/>
        <w:ind w:left="1695"/>
        <w:rPr>
          <w:rFonts w:ascii="Lato" w:hAnsi="Lato"/>
          <w:color w:val="515357"/>
        </w:rPr>
      </w:pPr>
      <w:r>
        <w:rPr>
          <w:rFonts w:ascii="Lato" w:hAnsi="Lato"/>
          <w:color w:val="515357"/>
        </w:rPr>
        <w:t>Business-level understanding of Data Modeling, Mining, and/or Machine-learning</w:t>
      </w:r>
    </w:p>
    <w:p w14:paraId="08AC0694" w14:textId="77777777" w:rsidR="00E841FE" w:rsidRDefault="00E841FE" w:rsidP="00E841FE">
      <w:pPr>
        <w:numPr>
          <w:ilvl w:val="1"/>
          <w:numId w:val="5"/>
        </w:numPr>
        <w:shd w:val="clear" w:color="auto" w:fill="F9F9F9"/>
        <w:spacing w:before="120" w:after="120"/>
        <w:ind w:left="1695"/>
        <w:rPr>
          <w:rFonts w:ascii="Lato" w:hAnsi="Lato"/>
          <w:color w:val="515357"/>
        </w:rPr>
      </w:pPr>
      <w:r>
        <w:rPr>
          <w:rFonts w:ascii="Lato" w:hAnsi="Lato"/>
          <w:color w:val="515357"/>
        </w:rPr>
        <w:t>Impeccable project management skills, juggling multiple workstreams, priorities, and stakeholders without missing a beat</w:t>
      </w:r>
    </w:p>
    <w:p w14:paraId="4A8519A8" w14:textId="77777777" w:rsidR="00E841FE" w:rsidRDefault="00E841FE" w:rsidP="00E841FE">
      <w:pPr>
        <w:numPr>
          <w:ilvl w:val="1"/>
          <w:numId w:val="5"/>
        </w:numPr>
        <w:shd w:val="clear" w:color="auto" w:fill="F9F9F9"/>
        <w:spacing w:before="120" w:after="120"/>
        <w:ind w:left="1695"/>
        <w:rPr>
          <w:rFonts w:ascii="Lato" w:hAnsi="Lato"/>
          <w:color w:val="515357"/>
        </w:rPr>
      </w:pPr>
      <w:r>
        <w:rPr>
          <w:rFonts w:ascii="Lato" w:hAnsi="Lato"/>
          <w:color w:val="515357"/>
        </w:rPr>
        <w:t>Ability to think strategically with methodical execution</w:t>
      </w:r>
    </w:p>
    <w:p w14:paraId="6F361D37" w14:textId="77777777" w:rsidR="00E841FE" w:rsidRDefault="00E841FE" w:rsidP="00E841FE">
      <w:pPr>
        <w:numPr>
          <w:ilvl w:val="1"/>
          <w:numId w:val="5"/>
        </w:numPr>
        <w:shd w:val="clear" w:color="auto" w:fill="F9F9F9"/>
        <w:spacing w:before="120" w:after="120"/>
        <w:ind w:left="1695"/>
        <w:rPr>
          <w:rFonts w:ascii="Lato" w:hAnsi="Lato"/>
          <w:color w:val="515357"/>
        </w:rPr>
      </w:pPr>
      <w:r>
        <w:rPr>
          <w:rFonts w:ascii="Lato" w:hAnsi="Lato"/>
          <w:color w:val="515357"/>
        </w:rPr>
        <w:t>Ability to thrive in a fast-paced sometimes ambiguous environment; having fun doing it!</w:t>
      </w:r>
    </w:p>
    <w:p w14:paraId="0A0BC95C" w14:textId="77777777" w:rsidR="00E841FE" w:rsidRDefault="00E841FE" w:rsidP="00E841FE">
      <w:pPr>
        <w:numPr>
          <w:ilvl w:val="1"/>
          <w:numId w:val="5"/>
        </w:numPr>
        <w:shd w:val="clear" w:color="auto" w:fill="F9F9F9"/>
        <w:spacing w:before="120" w:after="120"/>
        <w:ind w:left="1695"/>
        <w:rPr>
          <w:rFonts w:ascii="Lato" w:hAnsi="Lato"/>
          <w:color w:val="515357"/>
        </w:rPr>
      </w:pPr>
      <w:r>
        <w:rPr>
          <w:rFonts w:ascii="Lato" w:hAnsi="Lato"/>
          <w:color w:val="515357"/>
        </w:rPr>
        <w:lastRenderedPageBreak/>
        <w:t>Familiarity with key aspects of information security compliance TBD re: security (PII, client data isolation, PCI, SOC, HIPAA) highly desired</w:t>
      </w:r>
    </w:p>
    <w:p w14:paraId="01388400" w14:textId="77777777" w:rsidR="00E841FE" w:rsidRDefault="00E841FE" w:rsidP="00E841FE">
      <w:pPr>
        <w:numPr>
          <w:ilvl w:val="1"/>
          <w:numId w:val="5"/>
        </w:numPr>
        <w:shd w:val="clear" w:color="auto" w:fill="F9F9F9"/>
        <w:spacing w:before="120" w:after="120"/>
        <w:ind w:left="1695"/>
        <w:rPr>
          <w:rFonts w:ascii="Lato" w:hAnsi="Lato"/>
          <w:color w:val="515357"/>
        </w:rPr>
      </w:pPr>
      <w:r>
        <w:rPr>
          <w:rFonts w:ascii="Lato" w:hAnsi="Lato"/>
          <w:color w:val="515357"/>
        </w:rPr>
        <w:t>Experience with highly regulated products and financial services is a plus.</w:t>
      </w:r>
    </w:p>
    <w:p w14:paraId="702CA29A" w14:textId="77777777" w:rsidR="00E841FE" w:rsidRDefault="00E841FE" w:rsidP="00E841FE">
      <w:pPr>
        <w:shd w:val="clear" w:color="auto" w:fill="F9F9F9"/>
        <w:rPr>
          <w:rFonts w:ascii="Lato" w:hAnsi="Lato"/>
          <w:color w:val="515357"/>
        </w:rPr>
      </w:pPr>
      <w:r>
        <w:rPr>
          <w:rFonts w:ascii="Lato" w:hAnsi="Lato"/>
          <w:b/>
          <w:bCs/>
          <w:i/>
          <w:iCs/>
          <w:color w:val="515357"/>
          <w:sz w:val="27"/>
          <w:szCs w:val="27"/>
        </w:rPr>
        <w:t>What TrueAccord offers you + Culture &amp; Benefits</w:t>
      </w:r>
    </w:p>
    <w:p w14:paraId="7B66ED65" w14:textId="77777777" w:rsidR="00E841FE" w:rsidRDefault="00E841FE" w:rsidP="00E841FE">
      <w:pPr>
        <w:shd w:val="clear" w:color="auto" w:fill="F9F9F9"/>
        <w:rPr>
          <w:rFonts w:ascii="Lato" w:hAnsi="Lato"/>
          <w:color w:val="515357"/>
        </w:rPr>
      </w:pPr>
    </w:p>
    <w:p w14:paraId="36AE4662" w14:textId="77777777" w:rsidR="00E841FE" w:rsidRDefault="00E841FE" w:rsidP="00E841FE">
      <w:pPr>
        <w:shd w:val="clear" w:color="auto" w:fill="F9F9F9"/>
        <w:rPr>
          <w:rFonts w:ascii="Lato" w:hAnsi="Lato"/>
          <w:color w:val="515357"/>
        </w:rPr>
      </w:pPr>
      <w:r>
        <w:rPr>
          <w:rFonts w:ascii="Lato" w:hAnsi="Lato"/>
          <w:color w:val="515357"/>
        </w:rPr>
        <w:t>TrueAccord is a distributed company with a major presence in the San Francisco Bay area and Lenexa, KS. We offer a healthy work environment that continuously builds an inclusive and diverse culture where everyone is able to develop the best version of themselves. We are a dynamic group of people who are subject matter experts with a passion for change.</w:t>
      </w:r>
    </w:p>
    <w:p w14:paraId="56CEFFD5" w14:textId="77777777" w:rsidR="00E841FE" w:rsidRDefault="00E841FE" w:rsidP="00E841FE">
      <w:pPr>
        <w:shd w:val="clear" w:color="auto" w:fill="F9F9F9"/>
        <w:rPr>
          <w:rFonts w:ascii="Lato" w:hAnsi="Lato"/>
          <w:color w:val="515357"/>
        </w:rPr>
      </w:pPr>
    </w:p>
    <w:p w14:paraId="5E396D3D" w14:textId="77777777" w:rsidR="00E841FE" w:rsidRDefault="00E841FE" w:rsidP="00E841FE">
      <w:pPr>
        <w:shd w:val="clear" w:color="auto" w:fill="F9F9F9"/>
        <w:rPr>
          <w:rFonts w:ascii="Lato" w:hAnsi="Lato"/>
          <w:color w:val="515357"/>
        </w:rPr>
      </w:pPr>
      <w:r>
        <w:rPr>
          <w:rFonts w:ascii="Lato" w:hAnsi="Lato"/>
          <w:color w:val="515357"/>
        </w:rPr>
        <w:t>We offer:</w:t>
      </w:r>
    </w:p>
    <w:p w14:paraId="5C209559" w14:textId="77777777" w:rsidR="00E841FE" w:rsidRDefault="00E841FE" w:rsidP="00E841FE">
      <w:pPr>
        <w:shd w:val="clear" w:color="auto" w:fill="F9F9F9"/>
        <w:rPr>
          <w:rFonts w:ascii="Lato" w:hAnsi="Lato"/>
          <w:color w:val="515357"/>
        </w:rPr>
      </w:pPr>
      <w:r>
        <w:rPr>
          <w:rFonts w:ascii="Lato" w:hAnsi="Lato"/>
          <w:color w:val="515357"/>
        </w:rPr>
        <w:t>*** Generous paid time off</w:t>
      </w:r>
    </w:p>
    <w:p w14:paraId="690E6F84" w14:textId="77777777" w:rsidR="00E841FE" w:rsidRDefault="00E841FE" w:rsidP="00E841FE">
      <w:pPr>
        <w:shd w:val="clear" w:color="auto" w:fill="F9F9F9"/>
        <w:rPr>
          <w:rFonts w:ascii="Lato" w:hAnsi="Lato"/>
          <w:color w:val="515357"/>
        </w:rPr>
      </w:pPr>
      <w:r>
        <w:rPr>
          <w:rFonts w:ascii="Lato" w:hAnsi="Lato"/>
          <w:color w:val="515357"/>
        </w:rPr>
        <w:t>*** Paid training</w:t>
      </w:r>
    </w:p>
    <w:p w14:paraId="69D90247" w14:textId="77777777" w:rsidR="00E841FE" w:rsidRDefault="00E841FE" w:rsidP="00E841FE">
      <w:pPr>
        <w:shd w:val="clear" w:color="auto" w:fill="F9F9F9"/>
        <w:rPr>
          <w:rFonts w:ascii="Lato" w:hAnsi="Lato"/>
          <w:color w:val="515357"/>
        </w:rPr>
      </w:pPr>
      <w:r>
        <w:rPr>
          <w:rFonts w:ascii="Lato" w:hAnsi="Lato"/>
          <w:color w:val="515357"/>
        </w:rPr>
        <w:t>*** We promote work/life harmony</w:t>
      </w:r>
    </w:p>
    <w:p w14:paraId="45394A24" w14:textId="77777777" w:rsidR="00E841FE" w:rsidRDefault="00E841FE" w:rsidP="00E841FE">
      <w:pPr>
        <w:shd w:val="clear" w:color="auto" w:fill="F9F9F9"/>
        <w:rPr>
          <w:rFonts w:ascii="Lato" w:hAnsi="Lato"/>
          <w:color w:val="515357"/>
        </w:rPr>
      </w:pPr>
      <w:r>
        <w:rPr>
          <w:rFonts w:ascii="Lato" w:hAnsi="Lato"/>
          <w:color w:val="515357"/>
        </w:rPr>
        <w:t>*** Paid holidays</w:t>
      </w:r>
    </w:p>
    <w:p w14:paraId="41DE1395" w14:textId="77777777" w:rsidR="00E841FE" w:rsidRDefault="00E841FE" w:rsidP="00E841FE">
      <w:pPr>
        <w:shd w:val="clear" w:color="auto" w:fill="F9F9F9"/>
        <w:rPr>
          <w:rFonts w:ascii="Lato" w:hAnsi="Lato"/>
          <w:color w:val="515357"/>
        </w:rPr>
      </w:pPr>
      <w:r>
        <w:rPr>
          <w:rFonts w:ascii="Lato" w:hAnsi="Lato"/>
          <w:color w:val="515357"/>
        </w:rPr>
        <w:t>*** Health, dental and vision benefits</w:t>
      </w:r>
    </w:p>
    <w:p w14:paraId="7FA2000F" w14:textId="77777777" w:rsidR="00E841FE" w:rsidRDefault="00E841FE" w:rsidP="00E841FE">
      <w:pPr>
        <w:shd w:val="clear" w:color="auto" w:fill="F9F9F9"/>
        <w:rPr>
          <w:rFonts w:ascii="Lato" w:hAnsi="Lato"/>
          <w:color w:val="515357"/>
        </w:rPr>
      </w:pPr>
      <w:r>
        <w:rPr>
          <w:rFonts w:ascii="Lato" w:hAnsi="Lato"/>
          <w:color w:val="515357"/>
        </w:rPr>
        <w:t>*** 401K with matching</w:t>
      </w:r>
    </w:p>
    <w:p w14:paraId="04E943DA" w14:textId="77777777" w:rsidR="00E841FE" w:rsidRDefault="00E841FE" w:rsidP="00E841FE">
      <w:pPr>
        <w:shd w:val="clear" w:color="auto" w:fill="F9F9F9"/>
        <w:rPr>
          <w:rFonts w:ascii="Lato" w:hAnsi="Lato"/>
          <w:color w:val="515357"/>
        </w:rPr>
      </w:pPr>
    </w:p>
    <w:p w14:paraId="03DCB42D" w14:textId="77777777" w:rsidR="00E841FE" w:rsidRDefault="00E841FE" w:rsidP="00E841FE">
      <w:pPr>
        <w:shd w:val="clear" w:color="auto" w:fill="F9F9F9"/>
        <w:rPr>
          <w:rFonts w:ascii="Lato" w:hAnsi="Lato"/>
          <w:color w:val="515357"/>
        </w:rPr>
      </w:pPr>
      <w:r>
        <w:rPr>
          <w:rFonts w:ascii="Lato" w:hAnsi="Lato"/>
          <w:color w:val="515357"/>
        </w:rPr>
        <w:t>Our teams are crafting solutions to big problems every day. If you’re looking for an opportunity to do impactful work, join TrueAccord and make a difference.</w:t>
      </w:r>
    </w:p>
    <w:p w14:paraId="44F8DBBE" w14:textId="77777777" w:rsidR="00E841FE" w:rsidRDefault="00E841FE" w:rsidP="00E841FE">
      <w:pPr>
        <w:shd w:val="clear" w:color="auto" w:fill="F9F9F9"/>
        <w:rPr>
          <w:rFonts w:ascii="Lato" w:hAnsi="Lato"/>
          <w:color w:val="515357"/>
        </w:rPr>
      </w:pPr>
    </w:p>
    <w:p w14:paraId="1A12E71C" w14:textId="77777777" w:rsidR="00E841FE" w:rsidRDefault="00E841FE" w:rsidP="00E841FE">
      <w:pPr>
        <w:shd w:val="clear" w:color="auto" w:fill="F9F9F9"/>
        <w:rPr>
          <w:rFonts w:ascii="Lato" w:hAnsi="Lato"/>
          <w:color w:val="515357"/>
        </w:rPr>
      </w:pPr>
      <w:r>
        <w:rPr>
          <w:rFonts w:ascii="Lato" w:hAnsi="Lato"/>
          <w:b/>
          <w:bCs/>
          <w:i/>
          <w:iCs/>
          <w:color w:val="515357"/>
          <w:sz w:val="27"/>
          <w:szCs w:val="27"/>
        </w:rPr>
        <w:t>Our Dedication to Diversity &amp; Inclusion</w:t>
      </w:r>
    </w:p>
    <w:p w14:paraId="6238E3E7" w14:textId="77777777" w:rsidR="00E841FE" w:rsidRDefault="00E841FE" w:rsidP="00E841FE">
      <w:pPr>
        <w:shd w:val="clear" w:color="auto" w:fill="F9F9F9"/>
        <w:rPr>
          <w:rFonts w:ascii="Lato" w:hAnsi="Lato"/>
          <w:color w:val="515357"/>
        </w:rPr>
      </w:pPr>
    </w:p>
    <w:p w14:paraId="3B8C00BE" w14:textId="77777777" w:rsidR="00E841FE" w:rsidRDefault="00E841FE" w:rsidP="00E841FE">
      <w:pPr>
        <w:shd w:val="clear" w:color="auto" w:fill="F9F9F9"/>
        <w:rPr>
          <w:rFonts w:ascii="Lato" w:hAnsi="Lato"/>
          <w:color w:val="515357"/>
        </w:rPr>
      </w:pPr>
      <w:r>
        <w:rPr>
          <w:rFonts w:ascii="Lato" w:hAnsi="Lato"/>
          <w:i/>
          <w:iCs/>
          <w:color w:val="515357"/>
        </w:rPr>
        <w:t>TrueAccord is an equal opportunity employer. We promote, value, and thrive with a diverse &amp; inclusive team. Different perspectives contribute to better solutions and this makes us stronger every day. We do not discriminate on the basis of race, religion, color, national origin, gender, sexual orientation, age, marital status, veteran status, or disability status. </w:t>
      </w:r>
    </w:p>
    <w:p w14:paraId="5413FF43" w14:textId="7B868BC2" w:rsidR="00E841FE" w:rsidRDefault="00E841FE"/>
    <w:p w14:paraId="73AC7EDE" w14:textId="3B8C1258" w:rsidR="00EA1548" w:rsidRDefault="00EA1548"/>
    <w:p w14:paraId="07A89203" w14:textId="68F640F9" w:rsidR="00EA1548" w:rsidRDefault="00EA1548"/>
    <w:p w14:paraId="4A278006" w14:textId="686751C6" w:rsidR="00EA1548" w:rsidRDefault="00EA1548"/>
    <w:p w14:paraId="7B02F12E" w14:textId="77777777" w:rsidR="00EA1548" w:rsidRDefault="00EA1548" w:rsidP="00EA1548">
      <w:pPr>
        <w:pStyle w:val="NormalWeb"/>
        <w:rPr>
          <w:rFonts w:ascii="Arial" w:hAnsi="Arial" w:cs="Arial"/>
          <w:color w:val="000000"/>
        </w:rPr>
      </w:pPr>
      <w:r>
        <w:rPr>
          <w:rStyle w:val="Strong"/>
          <w:rFonts w:ascii="Arial" w:hAnsi="Arial" w:cs="Arial"/>
          <w:color w:val="000000"/>
        </w:rPr>
        <w:t>*Considering US based candidates in San Mateo, Santa Barbara, and remote*</w:t>
      </w:r>
    </w:p>
    <w:p w14:paraId="3AEB6866" w14:textId="77777777" w:rsidR="00EA1548" w:rsidRDefault="00EA1548" w:rsidP="00EA1548">
      <w:pPr>
        <w:pStyle w:val="NormalWeb"/>
        <w:rPr>
          <w:rFonts w:ascii="Arial" w:hAnsi="Arial" w:cs="Arial"/>
          <w:color w:val="000000"/>
        </w:rPr>
      </w:pPr>
      <w:r>
        <w:rPr>
          <w:rFonts w:ascii="Arial" w:hAnsi="Arial" w:cs="Arial"/>
          <w:color w:val="000000"/>
        </w:rPr>
        <w:t xml:space="preserve">Evidation measures health in everyday life and enables anyone to participate in groundbreaking research and health programs. Built upon a foundation of user privacy and control over permissioned health data, Evidation's Achievement platform is trusted by millions of individuals—generating data with unprecedented speed, scale, and rigor. </w:t>
      </w:r>
      <w:r>
        <w:rPr>
          <w:rFonts w:ascii="Arial" w:hAnsi="Arial" w:cs="Arial"/>
          <w:color w:val="000000"/>
        </w:rPr>
        <w:lastRenderedPageBreak/>
        <w:t>We partner with leading healthcare companies to understand health and disease outside the clinic walls. Guided by our mission to enable and empower everyone to participate in better health outcomes, Evidation is working to bring people individualized, proactive, and accessible healthcare—faster.</w:t>
      </w:r>
    </w:p>
    <w:p w14:paraId="7410E01A" w14:textId="77777777" w:rsidR="00EA1548" w:rsidRDefault="00EA1548" w:rsidP="00EA1548">
      <w:pPr>
        <w:pStyle w:val="NormalWeb"/>
        <w:rPr>
          <w:rFonts w:ascii="Arial" w:hAnsi="Arial" w:cs="Arial"/>
          <w:color w:val="000000"/>
        </w:rPr>
      </w:pPr>
      <w:r>
        <w:rPr>
          <w:rFonts w:ascii="Arial" w:hAnsi="Arial" w:cs="Arial"/>
          <w:color w:val="000000"/>
        </w:rPr>
        <w:t>As part of our Consumer group, Product Operations team members are responsible for delivering excellent programs and features to participants on consumer-facing apps and programs. You will work with our Product Management, Design, Engineering, and Data Science teams, as well as external partners, to ensure that we are delivering value to users and meeting key product objectives. You will focus on optimizing the product development process and customer experience to ensure users get value and internal teams are enabled to do their jobs efficiently. Ideal candidates will have experience working in an agile software development environment, and will thrive in a fast-paced, highly fluid environment.</w:t>
      </w:r>
    </w:p>
    <w:p w14:paraId="4672377C" w14:textId="77777777" w:rsidR="00EA1548" w:rsidRDefault="00EA1548" w:rsidP="00EA1548">
      <w:pPr>
        <w:pStyle w:val="Heading4"/>
        <w:rPr>
          <w:rFonts w:ascii="Courier New" w:hAnsi="Courier New" w:cs="Courier New"/>
          <w:color w:val="000000"/>
          <w:sz w:val="25"/>
          <w:szCs w:val="25"/>
        </w:rPr>
      </w:pPr>
      <w:r>
        <w:rPr>
          <w:rFonts w:ascii="Courier New" w:hAnsi="Courier New" w:cs="Courier New"/>
          <w:b/>
          <w:bCs/>
          <w:color w:val="000000"/>
          <w:sz w:val="25"/>
          <w:szCs w:val="25"/>
        </w:rPr>
        <w:t>RESPONSIBILITIES</w:t>
      </w:r>
    </w:p>
    <w:p w14:paraId="26C77B92" w14:textId="77777777" w:rsidR="00EA1548" w:rsidRDefault="00EA1548" w:rsidP="00EA1548">
      <w:pPr>
        <w:numPr>
          <w:ilvl w:val="0"/>
          <w:numId w:val="6"/>
        </w:numPr>
        <w:spacing w:before="100" w:beforeAutospacing="1" w:after="100" w:afterAutospacing="1"/>
        <w:rPr>
          <w:rFonts w:ascii="Arial" w:hAnsi="Arial" w:cs="Arial"/>
          <w:color w:val="000000"/>
        </w:rPr>
      </w:pPr>
      <w:r>
        <w:rPr>
          <w:rFonts w:ascii="Arial" w:hAnsi="Arial" w:cs="Arial"/>
          <w:color w:val="000000"/>
        </w:rPr>
        <w:t>Work with our internal teams, as well as key external partners, to determine the timelines and mechanism to deliver valuable health-related programs, content, and features to users.</w:t>
      </w:r>
    </w:p>
    <w:p w14:paraId="4DDC5C9E" w14:textId="77777777" w:rsidR="00EA1548" w:rsidRDefault="00EA1548" w:rsidP="00EA1548">
      <w:pPr>
        <w:numPr>
          <w:ilvl w:val="0"/>
          <w:numId w:val="6"/>
        </w:numPr>
        <w:spacing w:before="100" w:beforeAutospacing="1" w:after="100" w:afterAutospacing="1"/>
        <w:rPr>
          <w:rFonts w:ascii="Arial" w:hAnsi="Arial" w:cs="Arial"/>
          <w:color w:val="000000"/>
        </w:rPr>
      </w:pPr>
      <w:r>
        <w:rPr>
          <w:rFonts w:ascii="Arial" w:hAnsi="Arial" w:cs="Arial"/>
          <w:color w:val="000000"/>
        </w:rPr>
        <w:t>Use data and customer feedback to build actionable insights for continued optimization of the product &amp; product development process lifecycle.</w:t>
      </w:r>
    </w:p>
    <w:p w14:paraId="19D9E54E" w14:textId="77777777" w:rsidR="00EA1548" w:rsidRDefault="00EA1548" w:rsidP="00EA1548">
      <w:pPr>
        <w:numPr>
          <w:ilvl w:val="0"/>
          <w:numId w:val="6"/>
        </w:numPr>
        <w:spacing w:before="100" w:beforeAutospacing="1" w:after="100" w:afterAutospacing="1"/>
        <w:rPr>
          <w:rFonts w:ascii="Arial" w:hAnsi="Arial" w:cs="Arial"/>
          <w:color w:val="000000"/>
        </w:rPr>
      </w:pPr>
      <w:r>
        <w:rPr>
          <w:rFonts w:ascii="Arial" w:hAnsi="Arial" w:cs="Arial"/>
          <w:color w:val="000000"/>
        </w:rPr>
        <w:t>Help to define and document user acceptance testing criteria, coordinate testing activities, and report out on findings to a broad group of stakeholders.</w:t>
      </w:r>
    </w:p>
    <w:p w14:paraId="573E94E3" w14:textId="77777777" w:rsidR="00EA1548" w:rsidRDefault="00EA1548" w:rsidP="00EA1548">
      <w:pPr>
        <w:numPr>
          <w:ilvl w:val="0"/>
          <w:numId w:val="6"/>
        </w:numPr>
        <w:spacing w:before="100" w:beforeAutospacing="1" w:after="100" w:afterAutospacing="1"/>
        <w:rPr>
          <w:rFonts w:ascii="Arial" w:hAnsi="Arial" w:cs="Arial"/>
          <w:color w:val="000000"/>
        </w:rPr>
      </w:pPr>
      <w:r>
        <w:rPr>
          <w:rFonts w:ascii="Arial" w:hAnsi="Arial" w:cs="Arial"/>
          <w:color w:val="000000"/>
        </w:rPr>
        <w:t>Triage, manage and report on the resolution of issues that arise during internal tests, beta tests, and live program execution. </w:t>
      </w:r>
    </w:p>
    <w:p w14:paraId="16E2A11C" w14:textId="77777777" w:rsidR="00EA1548" w:rsidRDefault="00EA1548" w:rsidP="00EA1548">
      <w:pPr>
        <w:numPr>
          <w:ilvl w:val="0"/>
          <w:numId w:val="6"/>
        </w:numPr>
        <w:spacing w:before="100" w:beforeAutospacing="1" w:after="100" w:afterAutospacing="1"/>
        <w:rPr>
          <w:rFonts w:ascii="Arial" w:hAnsi="Arial" w:cs="Arial"/>
          <w:color w:val="000000"/>
        </w:rPr>
      </w:pPr>
      <w:r>
        <w:rPr>
          <w:rFonts w:ascii="Arial" w:hAnsi="Arial" w:cs="Arial"/>
          <w:color w:val="000000"/>
        </w:rPr>
        <w:t>Identify and drive implementation of required configurations and customizations to the products and experiences to successfully deliver high quality products and projects within stated deadlines, while ensuring a great user experience.</w:t>
      </w:r>
    </w:p>
    <w:p w14:paraId="0F4B5E15" w14:textId="77777777" w:rsidR="00EA1548" w:rsidRDefault="00EA1548" w:rsidP="00EA1548">
      <w:pPr>
        <w:numPr>
          <w:ilvl w:val="0"/>
          <w:numId w:val="6"/>
        </w:numPr>
        <w:spacing w:before="100" w:beforeAutospacing="1" w:after="100" w:afterAutospacing="1"/>
        <w:rPr>
          <w:rFonts w:ascii="Arial" w:hAnsi="Arial" w:cs="Arial"/>
          <w:color w:val="000000"/>
        </w:rPr>
      </w:pPr>
      <w:r>
        <w:rPr>
          <w:rFonts w:ascii="Arial" w:hAnsi="Arial" w:cs="Arial"/>
          <w:color w:val="000000"/>
        </w:rPr>
        <w:t>Serve as the first line of escalation for Support, triage reported issues, and proactively monitor product performance and support inquiries.</w:t>
      </w:r>
    </w:p>
    <w:p w14:paraId="5964F3DD" w14:textId="77777777" w:rsidR="00EA1548" w:rsidRDefault="00EA1548" w:rsidP="00EA1548">
      <w:pPr>
        <w:numPr>
          <w:ilvl w:val="0"/>
          <w:numId w:val="6"/>
        </w:numPr>
        <w:spacing w:before="100" w:beforeAutospacing="1" w:after="100" w:afterAutospacing="1"/>
        <w:rPr>
          <w:rFonts w:ascii="Arial" w:hAnsi="Arial" w:cs="Arial"/>
          <w:color w:val="000000"/>
        </w:rPr>
      </w:pPr>
      <w:r>
        <w:rPr>
          <w:rFonts w:ascii="Arial" w:hAnsi="Arial" w:cs="Arial"/>
          <w:color w:val="000000"/>
        </w:rPr>
        <w:t>Participate in system, configuration, and user acceptance testing activities.</w:t>
      </w:r>
    </w:p>
    <w:p w14:paraId="10EC53E2" w14:textId="77777777" w:rsidR="00EA1548" w:rsidRDefault="00EA1548" w:rsidP="00EA1548">
      <w:pPr>
        <w:pStyle w:val="Heading4"/>
        <w:rPr>
          <w:rFonts w:ascii="Courier New" w:hAnsi="Courier New" w:cs="Courier New"/>
          <w:color w:val="000000"/>
          <w:sz w:val="25"/>
          <w:szCs w:val="25"/>
        </w:rPr>
      </w:pPr>
      <w:r>
        <w:rPr>
          <w:rFonts w:ascii="Courier New" w:hAnsi="Courier New" w:cs="Courier New"/>
          <w:b/>
          <w:bCs/>
          <w:color w:val="000000"/>
          <w:sz w:val="25"/>
          <w:szCs w:val="25"/>
        </w:rPr>
        <w:t>QUALIFICATIONS</w:t>
      </w:r>
    </w:p>
    <w:p w14:paraId="555ABC79" w14:textId="77777777" w:rsidR="00EA1548" w:rsidRDefault="00EA1548" w:rsidP="00EA1548">
      <w:pPr>
        <w:pStyle w:val="NormalWeb"/>
        <w:rPr>
          <w:rFonts w:ascii="Arial" w:hAnsi="Arial" w:cs="Arial"/>
          <w:color w:val="000000"/>
        </w:rPr>
      </w:pPr>
      <w:r>
        <w:rPr>
          <w:rFonts w:ascii="Arial" w:hAnsi="Arial" w:cs="Arial"/>
          <w:color w:val="000000"/>
        </w:rPr>
        <w:t>Minimum Qualifications:</w:t>
      </w:r>
    </w:p>
    <w:p w14:paraId="14FD50B7" w14:textId="77777777" w:rsidR="00EA1548" w:rsidRDefault="00EA1548" w:rsidP="00EA1548">
      <w:pPr>
        <w:numPr>
          <w:ilvl w:val="0"/>
          <w:numId w:val="7"/>
        </w:numPr>
        <w:spacing w:before="100" w:beforeAutospacing="1" w:after="100" w:afterAutospacing="1"/>
        <w:rPr>
          <w:rFonts w:ascii="Arial" w:hAnsi="Arial" w:cs="Arial"/>
          <w:color w:val="000000"/>
        </w:rPr>
      </w:pPr>
      <w:r>
        <w:rPr>
          <w:rFonts w:ascii="Arial" w:hAnsi="Arial" w:cs="Arial"/>
          <w:color w:val="000000"/>
        </w:rPr>
        <w:t>2+ years of professional work experience</w:t>
      </w:r>
    </w:p>
    <w:p w14:paraId="550E3F64" w14:textId="77777777" w:rsidR="00EA1548" w:rsidRDefault="00EA1548" w:rsidP="00EA1548">
      <w:pPr>
        <w:numPr>
          <w:ilvl w:val="0"/>
          <w:numId w:val="7"/>
        </w:numPr>
        <w:spacing w:before="100" w:beforeAutospacing="1" w:after="100" w:afterAutospacing="1"/>
        <w:rPr>
          <w:rFonts w:ascii="Arial" w:hAnsi="Arial" w:cs="Arial"/>
          <w:color w:val="000000"/>
        </w:rPr>
      </w:pPr>
      <w:r>
        <w:rPr>
          <w:rFonts w:ascii="Arial" w:hAnsi="Arial" w:cs="Arial"/>
          <w:color w:val="000000"/>
        </w:rPr>
        <w:t>BA/BS degree required (preferably in a technical or scientific discipline)</w:t>
      </w:r>
    </w:p>
    <w:p w14:paraId="1EA2C109" w14:textId="77777777" w:rsidR="00EA1548" w:rsidRDefault="00EA1548" w:rsidP="00EA1548">
      <w:pPr>
        <w:numPr>
          <w:ilvl w:val="0"/>
          <w:numId w:val="7"/>
        </w:numPr>
        <w:spacing w:before="100" w:beforeAutospacing="1" w:after="100" w:afterAutospacing="1"/>
        <w:rPr>
          <w:rFonts w:ascii="Arial" w:hAnsi="Arial" w:cs="Arial"/>
          <w:color w:val="000000"/>
        </w:rPr>
      </w:pPr>
      <w:r>
        <w:rPr>
          <w:rFonts w:ascii="Arial" w:hAnsi="Arial" w:cs="Arial"/>
          <w:color w:val="000000"/>
        </w:rPr>
        <w:t>Experience working with software engineers and product management teams</w:t>
      </w:r>
    </w:p>
    <w:p w14:paraId="64D44AB6" w14:textId="77777777" w:rsidR="00EA1548" w:rsidRDefault="00EA1548" w:rsidP="00EA1548">
      <w:pPr>
        <w:numPr>
          <w:ilvl w:val="0"/>
          <w:numId w:val="7"/>
        </w:numPr>
        <w:spacing w:before="100" w:beforeAutospacing="1" w:after="100" w:afterAutospacing="1"/>
        <w:rPr>
          <w:rFonts w:ascii="Arial" w:hAnsi="Arial" w:cs="Arial"/>
          <w:color w:val="000000"/>
        </w:rPr>
      </w:pPr>
      <w:r>
        <w:rPr>
          <w:rFonts w:ascii="Arial" w:hAnsi="Arial" w:cs="Arial"/>
          <w:color w:val="000000"/>
        </w:rPr>
        <w:t>High degree of intellectual curiosity, 1st principles problem solving approach, and a high attention to detail</w:t>
      </w:r>
    </w:p>
    <w:p w14:paraId="3F431D28" w14:textId="77777777" w:rsidR="00EA1548" w:rsidRDefault="00EA1548" w:rsidP="00EA1548">
      <w:pPr>
        <w:numPr>
          <w:ilvl w:val="0"/>
          <w:numId w:val="7"/>
        </w:numPr>
        <w:spacing w:before="100" w:beforeAutospacing="1" w:after="100" w:afterAutospacing="1"/>
        <w:rPr>
          <w:rFonts w:ascii="Arial" w:hAnsi="Arial" w:cs="Arial"/>
          <w:color w:val="000000"/>
        </w:rPr>
      </w:pPr>
      <w:r>
        <w:rPr>
          <w:rFonts w:ascii="Arial" w:hAnsi="Arial" w:cs="Arial"/>
          <w:color w:val="000000"/>
        </w:rPr>
        <w:t>Rigorous analytical thinking ability and a hunger to drill into problems</w:t>
      </w:r>
    </w:p>
    <w:p w14:paraId="0CC256BC" w14:textId="77777777" w:rsidR="00EA1548" w:rsidRDefault="00EA1548" w:rsidP="00EA1548">
      <w:pPr>
        <w:numPr>
          <w:ilvl w:val="0"/>
          <w:numId w:val="7"/>
        </w:numPr>
        <w:spacing w:before="100" w:beforeAutospacing="1" w:after="100" w:afterAutospacing="1"/>
        <w:rPr>
          <w:rFonts w:ascii="Arial" w:hAnsi="Arial" w:cs="Arial"/>
          <w:color w:val="000000"/>
        </w:rPr>
      </w:pPr>
      <w:r>
        <w:rPr>
          <w:rFonts w:ascii="Arial" w:hAnsi="Arial" w:cs="Arial"/>
          <w:color w:val="000000"/>
        </w:rPr>
        <w:t>Excellent written and verbal communication skills</w:t>
      </w:r>
    </w:p>
    <w:p w14:paraId="16861D8D" w14:textId="77777777" w:rsidR="00EA1548" w:rsidRDefault="00EA1548" w:rsidP="00EA1548">
      <w:pPr>
        <w:numPr>
          <w:ilvl w:val="0"/>
          <w:numId w:val="7"/>
        </w:numPr>
        <w:spacing w:before="100" w:beforeAutospacing="1" w:after="100" w:afterAutospacing="1"/>
        <w:rPr>
          <w:rFonts w:ascii="Arial" w:hAnsi="Arial" w:cs="Arial"/>
          <w:color w:val="000000"/>
        </w:rPr>
      </w:pPr>
      <w:r>
        <w:rPr>
          <w:rFonts w:ascii="Arial" w:hAnsi="Arial" w:cs="Arial"/>
          <w:color w:val="000000"/>
        </w:rPr>
        <w:t>Strong desire to work in a fast-paced, often ambiguous environment</w:t>
      </w:r>
    </w:p>
    <w:p w14:paraId="322866FE" w14:textId="77777777" w:rsidR="00EA1548" w:rsidRDefault="00EA1548" w:rsidP="00EA1548">
      <w:pPr>
        <w:pStyle w:val="NormalWeb"/>
        <w:rPr>
          <w:rFonts w:ascii="Arial" w:hAnsi="Arial" w:cs="Arial"/>
          <w:color w:val="000000"/>
        </w:rPr>
      </w:pPr>
      <w:r>
        <w:rPr>
          <w:rFonts w:ascii="Arial" w:hAnsi="Arial" w:cs="Arial"/>
          <w:color w:val="000000"/>
        </w:rPr>
        <w:lastRenderedPageBreak/>
        <w:t>Preferred Qualifications:</w:t>
      </w:r>
    </w:p>
    <w:p w14:paraId="5303DDA9" w14:textId="77777777" w:rsidR="00EA1548" w:rsidRDefault="00EA1548" w:rsidP="00EA1548">
      <w:pPr>
        <w:numPr>
          <w:ilvl w:val="0"/>
          <w:numId w:val="8"/>
        </w:numPr>
        <w:spacing w:before="100" w:beforeAutospacing="1" w:after="100" w:afterAutospacing="1"/>
        <w:rPr>
          <w:rFonts w:ascii="Arial" w:hAnsi="Arial" w:cs="Arial"/>
          <w:color w:val="000000"/>
        </w:rPr>
      </w:pPr>
      <w:r>
        <w:rPr>
          <w:rFonts w:ascii="Arial" w:hAnsi="Arial" w:cs="Arial"/>
          <w:color w:val="000000"/>
        </w:rPr>
        <w:t>Working knowledge of development of products and programs in healthcare and tech</w:t>
      </w:r>
    </w:p>
    <w:p w14:paraId="565B8FDC" w14:textId="77777777" w:rsidR="00EA1548" w:rsidRDefault="00EA1548" w:rsidP="00EA1548">
      <w:pPr>
        <w:numPr>
          <w:ilvl w:val="0"/>
          <w:numId w:val="8"/>
        </w:numPr>
        <w:spacing w:before="100" w:beforeAutospacing="1" w:after="100" w:afterAutospacing="1"/>
        <w:rPr>
          <w:rFonts w:ascii="Arial" w:hAnsi="Arial" w:cs="Arial"/>
          <w:color w:val="000000"/>
        </w:rPr>
      </w:pPr>
      <w:r>
        <w:rPr>
          <w:rFonts w:ascii="Arial" w:hAnsi="Arial" w:cs="Arial"/>
          <w:color w:val="000000"/>
        </w:rPr>
        <w:t>Prior successful delivery of engaging consumer health programs</w:t>
      </w:r>
    </w:p>
    <w:p w14:paraId="11AAC13E" w14:textId="77777777" w:rsidR="00EA1548" w:rsidRDefault="00EA1548" w:rsidP="00EA1548">
      <w:pPr>
        <w:numPr>
          <w:ilvl w:val="0"/>
          <w:numId w:val="8"/>
        </w:numPr>
        <w:spacing w:before="100" w:beforeAutospacing="1" w:after="100" w:afterAutospacing="1"/>
        <w:rPr>
          <w:rFonts w:ascii="Arial" w:hAnsi="Arial" w:cs="Arial"/>
          <w:color w:val="000000"/>
        </w:rPr>
      </w:pPr>
      <w:r>
        <w:rPr>
          <w:rFonts w:ascii="Arial" w:hAnsi="Arial" w:cs="Arial"/>
          <w:color w:val="000000"/>
        </w:rPr>
        <w:t>Experience in product operations and/or product management</w:t>
      </w:r>
    </w:p>
    <w:p w14:paraId="5EC42497" w14:textId="77777777" w:rsidR="00EA1548" w:rsidRDefault="00EA1548" w:rsidP="00EA1548">
      <w:pPr>
        <w:numPr>
          <w:ilvl w:val="0"/>
          <w:numId w:val="8"/>
        </w:numPr>
        <w:spacing w:before="100" w:beforeAutospacing="1" w:after="100" w:afterAutospacing="1"/>
        <w:rPr>
          <w:rFonts w:ascii="Arial" w:hAnsi="Arial" w:cs="Arial"/>
          <w:color w:val="000000"/>
        </w:rPr>
      </w:pPr>
      <w:r>
        <w:rPr>
          <w:rFonts w:ascii="Arial" w:hAnsi="Arial" w:cs="Arial"/>
          <w:color w:val="000000"/>
        </w:rPr>
        <w:t>Data-forward thinking to drive process improvements</w:t>
      </w:r>
    </w:p>
    <w:p w14:paraId="25BC901F" w14:textId="77777777" w:rsidR="00EA1548" w:rsidRDefault="00EA1548" w:rsidP="00EA1548">
      <w:pPr>
        <w:numPr>
          <w:ilvl w:val="0"/>
          <w:numId w:val="8"/>
        </w:numPr>
        <w:spacing w:before="100" w:beforeAutospacing="1" w:after="100" w:afterAutospacing="1"/>
        <w:rPr>
          <w:rFonts w:ascii="Arial" w:hAnsi="Arial" w:cs="Arial"/>
          <w:color w:val="000000"/>
        </w:rPr>
      </w:pPr>
      <w:r>
        <w:rPr>
          <w:rFonts w:ascii="Arial" w:hAnsi="Arial" w:cs="Arial"/>
          <w:color w:val="000000"/>
        </w:rPr>
        <w:t>Experience working with agile software development methodologies and tools</w:t>
      </w:r>
    </w:p>
    <w:p w14:paraId="4DF1B1E1" w14:textId="77777777" w:rsidR="00EA1548" w:rsidRDefault="00EA1548" w:rsidP="00EA1548">
      <w:pPr>
        <w:numPr>
          <w:ilvl w:val="0"/>
          <w:numId w:val="8"/>
        </w:numPr>
        <w:spacing w:before="100" w:beforeAutospacing="1" w:after="100" w:afterAutospacing="1"/>
        <w:rPr>
          <w:rFonts w:ascii="Arial" w:hAnsi="Arial" w:cs="Arial"/>
          <w:color w:val="000000"/>
        </w:rPr>
      </w:pPr>
      <w:r>
        <w:rPr>
          <w:rFonts w:ascii="Arial" w:hAnsi="Arial" w:cs="Arial"/>
          <w:color w:val="000000"/>
        </w:rPr>
        <w:t>Analytical or technical background</w:t>
      </w:r>
    </w:p>
    <w:p w14:paraId="4C41DC8E" w14:textId="77777777" w:rsidR="00EA1548" w:rsidRDefault="00EA1548" w:rsidP="00EA1548">
      <w:pPr>
        <w:pStyle w:val="Heading4"/>
        <w:rPr>
          <w:rFonts w:ascii="Courier New" w:hAnsi="Courier New" w:cs="Courier New"/>
          <w:color w:val="000000"/>
          <w:sz w:val="25"/>
          <w:szCs w:val="25"/>
        </w:rPr>
      </w:pPr>
      <w:r>
        <w:rPr>
          <w:rFonts w:ascii="Courier New" w:hAnsi="Courier New" w:cs="Courier New"/>
          <w:b/>
          <w:bCs/>
          <w:color w:val="000000"/>
          <w:sz w:val="25"/>
          <w:szCs w:val="25"/>
        </w:rPr>
        <w:t>BENEFITS</w:t>
      </w:r>
    </w:p>
    <w:p w14:paraId="15B708EF" w14:textId="77777777" w:rsidR="00EA1548" w:rsidRDefault="00EA1548" w:rsidP="00EA1548">
      <w:pPr>
        <w:numPr>
          <w:ilvl w:val="0"/>
          <w:numId w:val="9"/>
        </w:numPr>
        <w:spacing w:before="100" w:beforeAutospacing="1" w:after="100" w:afterAutospacing="1"/>
        <w:rPr>
          <w:rFonts w:ascii="Arial" w:hAnsi="Arial" w:cs="Arial"/>
          <w:color w:val="000000"/>
        </w:rPr>
      </w:pPr>
      <w:r>
        <w:rPr>
          <w:rFonts w:ascii="Arial" w:hAnsi="Arial" w:cs="Arial"/>
          <w:color w:val="000000"/>
        </w:rPr>
        <w:t>Health, dental, and vision benefits for you and competitive coverage for your family</w:t>
      </w:r>
    </w:p>
    <w:p w14:paraId="29DE6808" w14:textId="77777777" w:rsidR="00EA1548" w:rsidRDefault="00EA1548" w:rsidP="00EA1548">
      <w:pPr>
        <w:numPr>
          <w:ilvl w:val="0"/>
          <w:numId w:val="9"/>
        </w:numPr>
        <w:spacing w:before="100" w:beforeAutospacing="1" w:after="100" w:afterAutospacing="1"/>
        <w:rPr>
          <w:rFonts w:ascii="Arial" w:hAnsi="Arial" w:cs="Arial"/>
          <w:color w:val="000000"/>
        </w:rPr>
      </w:pPr>
      <w:r>
        <w:rPr>
          <w:rFonts w:ascii="Arial" w:hAnsi="Arial" w:cs="Arial"/>
          <w:color w:val="000000"/>
        </w:rPr>
        <w:t>Equity</w:t>
      </w:r>
    </w:p>
    <w:p w14:paraId="5449BF04" w14:textId="77777777" w:rsidR="00EA1548" w:rsidRDefault="00EA1548" w:rsidP="00EA1548">
      <w:pPr>
        <w:numPr>
          <w:ilvl w:val="0"/>
          <w:numId w:val="9"/>
        </w:numPr>
        <w:spacing w:before="100" w:beforeAutospacing="1" w:after="100" w:afterAutospacing="1"/>
        <w:rPr>
          <w:rFonts w:ascii="Arial" w:hAnsi="Arial" w:cs="Arial"/>
          <w:color w:val="000000"/>
        </w:rPr>
      </w:pPr>
      <w:r>
        <w:rPr>
          <w:rFonts w:ascii="Arial" w:hAnsi="Arial" w:cs="Arial"/>
          <w:color w:val="000000"/>
        </w:rPr>
        <w:t>Flexible work hours</w:t>
      </w:r>
    </w:p>
    <w:p w14:paraId="2C31DA91" w14:textId="77777777" w:rsidR="00EA1548" w:rsidRDefault="00EA1548" w:rsidP="00EA1548">
      <w:pPr>
        <w:numPr>
          <w:ilvl w:val="0"/>
          <w:numId w:val="9"/>
        </w:numPr>
        <w:spacing w:before="100" w:beforeAutospacing="1" w:after="100" w:afterAutospacing="1"/>
        <w:rPr>
          <w:rFonts w:ascii="Arial" w:hAnsi="Arial" w:cs="Arial"/>
          <w:color w:val="000000"/>
        </w:rPr>
      </w:pPr>
      <w:r>
        <w:rPr>
          <w:rFonts w:ascii="Arial" w:hAnsi="Arial" w:cs="Arial"/>
          <w:color w:val="000000"/>
        </w:rPr>
        <w:t>Open vacation policy - take time when you need it</w:t>
      </w:r>
    </w:p>
    <w:p w14:paraId="0F9AA58D" w14:textId="77777777" w:rsidR="00EA1548" w:rsidRDefault="00EA1548" w:rsidP="00EA1548">
      <w:pPr>
        <w:numPr>
          <w:ilvl w:val="0"/>
          <w:numId w:val="9"/>
        </w:numPr>
        <w:spacing w:before="100" w:beforeAutospacing="1" w:after="100" w:afterAutospacing="1"/>
        <w:rPr>
          <w:rFonts w:ascii="Arial" w:hAnsi="Arial" w:cs="Arial"/>
          <w:color w:val="000000"/>
        </w:rPr>
      </w:pPr>
      <w:r>
        <w:rPr>
          <w:rFonts w:ascii="Arial" w:hAnsi="Arial" w:cs="Arial"/>
          <w:color w:val="000000"/>
        </w:rPr>
        <w:t>We support remote work when needed</w:t>
      </w:r>
    </w:p>
    <w:p w14:paraId="3ACDC087" w14:textId="77777777" w:rsidR="00EA1548" w:rsidRDefault="00EA1548" w:rsidP="00EA1548">
      <w:pPr>
        <w:numPr>
          <w:ilvl w:val="0"/>
          <w:numId w:val="9"/>
        </w:numPr>
        <w:spacing w:before="100" w:beforeAutospacing="1" w:after="100" w:afterAutospacing="1"/>
        <w:rPr>
          <w:rFonts w:ascii="Arial" w:hAnsi="Arial" w:cs="Arial"/>
          <w:color w:val="000000"/>
        </w:rPr>
      </w:pPr>
      <w:r>
        <w:rPr>
          <w:rFonts w:ascii="Arial" w:hAnsi="Arial" w:cs="Arial"/>
          <w:color w:val="000000"/>
        </w:rPr>
        <w:t>Relaxed work environment</w:t>
      </w:r>
    </w:p>
    <w:p w14:paraId="025FDEA0" w14:textId="77777777" w:rsidR="00EA1548" w:rsidRDefault="00EA1548" w:rsidP="00EA1548">
      <w:pPr>
        <w:numPr>
          <w:ilvl w:val="0"/>
          <w:numId w:val="9"/>
        </w:numPr>
        <w:spacing w:before="100" w:beforeAutospacing="1" w:after="100" w:afterAutospacing="1"/>
        <w:rPr>
          <w:rFonts w:ascii="Arial" w:hAnsi="Arial" w:cs="Arial"/>
          <w:color w:val="000000"/>
        </w:rPr>
      </w:pPr>
      <w:r>
        <w:rPr>
          <w:rFonts w:ascii="Arial" w:hAnsi="Arial" w:cs="Arial"/>
          <w:color w:val="000000"/>
        </w:rPr>
        <w:t>Your choice of computing equipment and gear</w:t>
      </w:r>
    </w:p>
    <w:p w14:paraId="32EC62F6" w14:textId="77777777" w:rsidR="00EA1548" w:rsidRDefault="00EA1548" w:rsidP="00EA1548">
      <w:pPr>
        <w:numPr>
          <w:ilvl w:val="0"/>
          <w:numId w:val="9"/>
        </w:numPr>
        <w:spacing w:before="100" w:beforeAutospacing="1" w:after="100" w:afterAutospacing="1"/>
        <w:rPr>
          <w:rFonts w:ascii="Arial" w:hAnsi="Arial" w:cs="Arial"/>
          <w:color w:val="000000"/>
        </w:rPr>
      </w:pPr>
      <w:r>
        <w:rPr>
          <w:rFonts w:ascii="Arial" w:hAnsi="Arial" w:cs="Arial"/>
          <w:color w:val="000000"/>
        </w:rPr>
        <w:t>Lots of opportunities for growth</w:t>
      </w:r>
    </w:p>
    <w:p w14:paraId="319D521C" w14:textId="77777777" w:rsidR="00EA1548" w:rsidRDefault="00EA1548" w:rsidP="00EA1548">
      <w:pPr>
        <w:rPr>
          <w:rFonts w:ascii="Times New Roman" w:hAnsi="Times New Roman" w:cs="Times New Roman"/>
        </w:rPr>
      </w:pPr>
    </w:p>
    <w:p w14:paraId="5EB912D6" w14:textId="77777777" w:rsidR="00EA1548" w:rsidRDefault="00EA1548"/>
    <w:sectPr w:rsidR="00EA1548" w:rsidSect="00B94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ato">
    <w:altName w:val="Segoe U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711D0"/>
    <w:multiLevelType w:val="multilevel"/>
    <w:tmpl w:val="01A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614D3"/>
    <w:multiLevelType w:val="multilevel"/>
    <w:tmpl w:val="1F882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97ED4"/>
    <w:multiLevelType w:val="multilevel"/>
    <w:tmpl w:val="98D6E3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DD814A5"/>
    <w:multiLevelType w:val="multilevel"/>
    <w:tmpl w:val="3FF2AA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B3E1E9C"/>
    <w:multiLevelType w:val="multilevel"/>
    <w:tmpl w:val="177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01779"/>
    <w:multiLevelType w:val="multilevel"/>
    <w:tmpl w:val="4CB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E0B56"/>
    <w:multiLevelType w:val="multilevel"/>
    <w:tmpl w:val="227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15526"/>
    <w:multiLevelType w:val="multilevel"/>
    <w:tmpl w:val="A4943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D0243"/>
    <w:multiLevelType w:val="multilevel"/>
    <w:tmpl w:val="E85CB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2"/>
  </w:num>
  <w:num w:numId="3">
    <w:abstractNumId w:val="3"/>
  </w:num>
  <w:num w:numId="4">
    <w:abstractNumId w:val="7"/>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FE"/>
    <w:rsid w:val="00A33A5C"/>
    <w:rsid w:val="00B94E98"/>
    <w:rsid w:val="00E841FE"/>
    <w:rsid w:val="00EA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4D1D9"/>
  <w15:chartTrackingRefBased/>
  <w15:docId w15:val="{5E9F2B37-3230-954D-AD36-0D1B6301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41F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841F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A154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1F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41F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841FE"/>
    <w:rPr>
      <w:b/>
      <w:bCs/>
    </w:rPr>
  </w:style>
  <w:style w:type="character" w:styleId="Emphasis">
    <w:name w:val="Emphasis"/>
    <w:basedOn w:val="DefaultParagraphFont"/>
    <w:uiPriority w:val="20"/>
    <w:qFormat/>
    <w:rsid w:val="00E841FE"/>
    <w:rPr>
      <w:i/>
      <w:iCs/>
    </w:rPr>
  </w:style>
  <w:style w:type="character" w:customStyle="1" w:styleId="s1">
    <w:name w:val="s1"/>
    <w:basedOn w:val="DefaultParagraphFont"/>
    <w:rsid w:val="00E841FE"/>
  </w:style>
  <w:style w:type="character" w:customStyle="1" w:styleId="Heading3Char">
    <w:name w:val="Heading 3 Char"/>
    <w:basedOn w:val="DefaultParagraphFont"/>
    <w:link w:val="Heading3"/>
    <w:uiPriority w:val="9"/>
    <w:semiHidden/>
    <w:rsid w:val="00E841F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A15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541604">
      <w:bodyDiv w:val="1"/>
      <w:marLeft w:val="0"/>
      <w:marRight w:val="0"/>
      <w:marTop w:val="0"/>
      <w:marBottom w:val="0"/>
      <w:divBdr>
        <w:top w:val="none" w:sz="0" w:space="0" w:color="auto"/>
        <w:left w:val="none" w:sz="0" w:space="0" w:color="auto"/>
        <w:bottom w:val="none" w:sz="0" w:space="0" w:color="auto"/>
        <w:right w:val="none" w:sz="0" w:space="0" w:color="auto"/>
      </w:divBdr>
      <w:divsChild>
        <w:div w:id="636765028">
          <w:marLeft w:val="0"/>
          <w:marRight w:val="0"/>
          <w:marTop w:val="0"/>
          <w:marBottom w:val="0"/>
          <w:divBdr>
            <w:top w:val="none" w:sz="0" w:space="0" w:color="auto"/>
            <w:left w:val="none" w:sz="0" w:space="0" w:color="auto"/>
            <w:bottom w:val="none" w:sz="0" w:space="0" w:color="auto"/>
            <w:right w:val="none" w:sz="0" w:space="0" w:color="auto"/>
          </w:divBdr>
          <w:divsChild>
            <w:div w:id="468086251">
              <w:marLeft w:val="0"/>
              <w:marRight w:val="0"/>
              <w:marTop w:val="0"/>
              <w:marBottom w:val="0"/>
              <w:divBdr>
                <w:top w:val="none" w:sz="0" w:space="0" w:color="auto"/>
                <w:left w:val="none" w:sz="0" w:space="0" w:color="auto"/>
                <w:bottom w:val="none" w:sz="0" w:space="0" w:color="auto"/>
                <w:right w:val="none" w:sz="0" w:space="0" w:color="auto"/>
              </w:divBdr>
            </w:div>
            <w:div w:id="70582700">
              <w:marLeft w:val="0"/>
              <w:marRight w:val="0"/>
              <w:marTop w:val="0"/>
              <w:marBottom w:val="0"/>
              <w:divBdr>
                <w:top w:val="none" w:sz="0" w:space="0" w:color="auto"/>
                <w:left w:val="none" w:sz="0" w:space="0" w:color="auto"/>
                <w:bottom w:val="none" w:sz="0" w:space="0" w:color="auto"/>
                <w:right w:val="none" w:sz="0" w:space="0" w:color="auto"/>
              </w:divBdr>
            </w:div>
            <w:div w:id="477304794">
              <w:marLeft w:val="0"/>
              <w:marRight w:val="0"/>
              <w:marTop w:val="0"/>
              <w:marBottom w:val="0"/>
              <w:divBdr>
                <w:top w:val="none" w:sz="0" w:space="0" w:color="auto"/>
                <w:left w:val="none" w:sz="0" w:space="0" w:color="auto"/>
                <w:bottom w:val="none" w:sz="0" w:space="0" w:color="auto"/>
                <w:right w:val="none" w:sz="0" w:space="0" w:color="auto"/>
              </w:divBdr>
            </w:div>
            <w:div w:id="446511183">
              <w:marLeft w:val="0"/>
              <w:marRight w:val="0"/>
              <w:marTop w:val="0"/>
              <w:marBottom w:val="0"/>
              <w:divBdr>
                <w:top w:val="none" w:sz="0" w:space="0" w:color="auto"/>
                <w:left w:val="none" w:sz="0" w:space="0" w:color="auto"/>
                <w:bottom w:val="none" w:sz="0" w:space="0" w:color="auto"/>
                <w:right w:val="none" w:sz="0" w:space="0" w:color="auto"/>
              </w:divBdr>
            </w:div>
            <w:div w:id="1380936118">
              <w:marLeft w:val="0"/>
              <w:marRight w:val="0"/>
              <w:marTop w:val="0"/>
              <w:marBottom w:val="0"/>
              <w:divBdr>
                <w:top w:val="none" w:sz="0" w:space="0" w:color="auto"/>
                <w:left w:val="none" w:sz="0" w:space="0" w:color="auto"/>
                <w:bottom w:val="none" w:sz="0" w:space="0" w:color="auto"/>
                <w:right w:val="none" w:sz="0" w:space="0" w:color="auto"/>
              </w:divBdr>
            </w:div>
            <w:div w:id="193151692">
              <w:marLeft w:val="0"/>
              <w:marRight w:val="0"/>
              <w:marTop w:val="0"/>
              <w:marBottom w:val="0"/>
              <w:divBdr>
                <w:top w:val="none" w:sz="0" w:space="0" w:color="auto"/>
                <w:left w:val="none" w:sz="0" w:space="0" w:color="auto"/>
                <w:bottom w:val="none" w:sz="0" w:space="0" w:color="auto"/>
                <w:right w:val="none" w:sz="0" w:space="0" w:color="auto"/>
              </w:divBdr>
            </w:div>
            <w:div w:id="740178938">
              <w:marLeft w:val="0"/>
              <w:marRight w:val="0"/>
              <w:marTop w:val="0"/>
              <w:marBottom w:val="0"/>
              <w:divBdr>
                <w:top w:val="none" w:sz="0" w:space="0" w:color="auto"/>
                <w:left w:val="none" w:sz="0" w:space="0" w:color="auto"/>
                <w:bottom w:val="none" w:sz="0" w:space="0" w:color="auto"/>
                <w:right w:val="none" w:sz="0" w:space="0" w:color="auto"/>
              </w:divBdr>
            </w:div>
            <w:div w:id="248779925">
              <w:marLeft w:val="0"/>
              <w:marRight w:val="0"/>
              <w:marTop w:val="0"/>
              <w:marBottom w:val="0"/>
              <w:divBdr>
                <w:top w:val="none" w:sz="0" w:space="0" w:color="auto"/>
                <w:left w:val="none" w:sz="0" w:space="0" w:color="auto"/>
                <w:bottom w:val="none" w:sz="0" w:space="0" w:color="auto"/>
                <w:right w:val="none" w:sz="0" w:space="0" w:color="auto"/>
              </w:divBdr>
            </w:div>
            <w:div w:id="703363028">
              <w:marLeft w:val="0"/>
              <w:marRight w:val="0"/>
              <w:marTop w:val="0"/>
              <w:marBottom w:val="0"/>
              <w:divBdr>
                <w:top w:val="none" w:sz="0" w:space="0" w:color="auto"/>
                <w:left w:val="none" w:sz="0" w:space="0" w:color="auto"/>
                <w:bottom w:val="none" w:sz="0" w:space="0" w:color="auto"/>
                <w:right w:val="none" w:sz="0" w:space="0" w:color="auto"/>
              </w:divBdr>
            </w:div>
            <w:div w:id="647171477">
              <w:marLeft w:val="0"/>
              <w:marRight w:val="0"/>
              <w:marTop w:val="0"/>
              <w:marBottom w:val="0"/>
              <w:divBdr>
                <w:top w:val="none" w:sz="0" w:space="0" w:color="auto"/>
                <w:left w:val="none" w:sz="0" w:space="0" w:color="auto"/>
                <w:bottom w:val="none" w:sz="0" w:space="0" w:color="auto"/>
                <w:right w:val="none" w:sz="0" w:space="0" w:color="auto"/>
              </w:divBdr>
            </w:div>
            <w:div w:id="365519485">
              <w:marLeft w:val="0"/>
              <w:marRight w:val="0"/>
              <w:marTop w:val="0"/>
              <w:marBottom w:val="0"/>
              <w:divBdr>
                <w:top w:val="none" w:sz="0" w:space="0" w:color="auto"/>
                <w:left w:val="none" w:sz="0" w:space="0" w:color="auto"/>
                <w:bottom w:val="none" w:sz="0" w:space="0" w:color="auto"/>
                <w:right w:val="none" w:sz="0" w:space="0" w:color="auto"/>
              </w:divBdr>
            </w:div>
            <w:div w:id="1961447414">
              <w:marLeft w:val="0"/>
              <w:marRight w:val="0"/>
              <w:marTop w:val="0"/>
              <w:marBottom w:val="0"/>
              <w:divBdr>
                <w:top w:val="none" w:sz="0" w:space="0" w:color="auto"/>
                <w:left w:val="none" w:sz="0" w:space="0" w:color="auto"/>
                <w:bottom w:val="none" w:sz="0" w:space="0" w:color="auto"/>
                <w:right w:val="none" w:sz="0" w:space="0" w:color="auto"/>
              </w:divBdr>
            </w:div>
          </w:divsChild>
        </w:div>
        <w:div w:id="921837661">
          <w:marLeft w:val="0"/>
          <w:marRight w:val="0"/>
          <w:marTop w:val="0"/>
          <w:marBottom w:val="0"/>
          <w:divBdr>
            <w:top w:val="none" w:sz="0" w:space="0" w:color="auto"/>
            <w:left w:val="none" w:sz="0" w:space="0" w:color="auto"/>
            <w:bottom w:val="none" w:sz="0" w:space="0" w:color="auto"/>
            <w:right w:val="none" w:sz="0" w:space="0" w:color="auto"/>
          </w:divBdr>
          <w:divsChild>
            <w:div w:id="959796178">
              <w:marLeft w:val="0"/>
              <w:marRight w:val="0"/>
              <w:marTop w:val="0"/>
              <w:marBottom w:val="0"/>
              <w:divBdr>
                <w:top w:val="none" w:sz="0" w:space="0" w:color="auto"/>
                <w:left w:val="none" w:sz="0" w:space="0" w:color="auto"/>
                <w:bottom w:val="none" w:sz="0" w:space="0" w:color="auto"/>
                <w:right w:val="none" w:sz="0" w:space="0" w:color="auto"/>
              </w:divBdr>
            </w:div>
          </w:divsChild>
        </w:div>
        <w:div w:id="1604915212">
          <w:marLeft w:val="0"/>
          <w:marRight w:val="0"/>
          <w:marTop w:val="0"/>
          <w:marBottom w:val="0"/>
          <w:divBdr>
            <w:top w:val="none" w:sz="0" w:space="0" w:color="auto"/>
            <w:left w:val="none" w:sz="0" w:space="0" w:color="auto"/>
            <w:bottom w:val="none" w:sz="0" w:space="0" w:color="auto"/>
            <w:right w:val="none" w:sz="0" w:space="0" w:color="auto"/>
          </w:divBdr>
          <w:divsChild>
            <w:div w:id="1213925015">
              <w:marLeft w:val="0"/>
              <w:marRight w:val="0"/>
              <w:marTop w:val="0"/>
              <w:marBottom w:val="0"/>
              <w:divBdr>
                <w:top w:val="none" w:sz="0" w:space="0" w:color="auto"/>
                <w:left w:val="none" w:sz="0" w:space="0" w:color="auto"/>
                <w:bottom w:val="none" w:sz="0" w:space="0" w:color="auto"/>
                <w:right w:val="none" w:sz="0" w:space="0" w:color="auto"/>
              </w:divBdr>
            </w:div>
          </w:divsChild>
        </w:div>
        <w:div w:id="2127769641">
          <w:marLeft w:val="0"/>
          <w:marRight w:val="0"/>
          <w:marTop w:val="0"/>
          <w:marBottom w:val="0"/>
          <w:divBdr>
            <w:top w:val="none" w:sz="0" w:space="0" w:color="auto"/>
            <w:left w:val="none" w:sz="0" w:space="0" w:color="auto"/>
            <w:bottom w:val="none" w:sz="0" w:space="0" w:color="auto"/>
            <w:right w:val="none" w:sz="0" w:space="0" w:color="auto"/>
          </w:divBdr>
          <w:divsChild>
            <w:div w:id="943615396">
              <w:marLeft w:val="0"/>
              <w:marRight w:val="0"/>
              <w:marTop w:val="0"/>
              <w:marBottom w:val="0"/>
              <w:divBdr>
                <w:top w:val="none" w:sz="0" w:space="0" w:color="auto"/>
                <w:left w:val="none" w:sz="0" w:space="0" w:color="auto"/>
                <w:bottom w:val="none" w:sz="0" w:space="0" w:color="auto"/>
                <w:right w:val="none" w:sz="0" w:space="0" w:color="auto"/>
              </w:divBdr>
            </w:div>
            <w:div w:id="1242447037">
              <w:marLeft w:val="0"/>
              <w:marRight w:val="0"/>
              <w:marTop w:val="0"/>
              <w:marBottom w:val="0"/>
              <w:divBdr>
                <w:top w:val="none" w:sz="0" w:space="0" w:color="auto"/>
                <w:left w:val="none" w:sz="0" w:space="0" w:color="auto"/>
                <w:bottom w:val="none" w:sz="0" w:space="0" w:color="auto"/>
                <w:right w:val="none" w:sz="0" w:space="0" w:color="auto"/>
              </w:divBdr>
            </w:div>
            <w:div w:id="989672572">
              <w:marLeft w:val="0"/>
              <w:marRight w:val="0"/>
              <w:marTop w:val="0"/>
              <w:marBottom w:val="0"/>
              <w:divBdr>
                <w:top w:val="none" w:sz="0" w:space="0" w:color="auto"/>
                <w:left w:val="none" w:sz="0" w:space="0" w:color="auto"/>
                <w:bottom w:val="none" w:sz="0" w:space="0" w:color="auto"/>
                <w:right w:val="none" w:sz="0" w:space="0" w:color="auto"/>
              </w:divBdr>
            </w:div>
            <w:div w:id="343020078">
              <w:marLeft w:val="0"/>
              <w:marRight w:val="0"/>
              <w:marTop w:val="0"/>
              <w:marBottom w:val="0"/>
              <w:divBdr>
                <w:top w:val="none" w:sz="0" w:space="0" w:color="auto"/>
                <w:left w:val="none" w:sz="0" w:space="0" w:color="auto"/>
                <w:bottom w:val="none" w:sz="0" w:space="0" w:color="auto"/>
                <w:right w:val="none" w:sz="0" w:space="0" w:color="auto"/>
              </w:divBdr>
            </w:div>
            <w:div w:id="2013489624">
              <w:marLeft w:val="0"/>
              <w:marRight w:val="0"/>
              <w:marTop w:val="0"/>
              <w:marBottom w:val="0"/>
              <w:divBdr>
                <w:top w:val="none" w:sz="0" w:space="0" w:color="auto"/>
                <w:left w:val="none" w:sz="0" w:space="0" w:color="auto"/>
                <w:bottom w:val="none" w:sz="0" w:space="0" w:color="auto"/>
                <w:right w:val="none" w:sz="0" w:space="0" w:color="auto"/>
              </w:divBdr>
            </w:div>
            <w:div w:id="585698891">
              <w:marLeft w:val="0"/>
              <w:marRight w:val="0"/>
              <w:marTop w:val="0"/>
              <w:marBottom w:val="0"/>
              <w:divBdr>
                <w:top w:val="none" w:sz="0" w:space="0" w:color="auto"/>
                <w:left w:val="none" w:sz="0" w:space="0" w:color="auto"/>
                <w:bottom w:val="none" w:sz="0" w:space="0" w:color="auto"/>
                <w:right w:val="none" w:sz="0" w:space="0" w:color="auto"/>
              </w:divBdr>
            </w:div>
            <w:div w:id="1688023193">
              <w:marLeft w:val="0"/>
              <w:marRight w:val="0"/>
              <w:marTop w:val="0"/>
              <w:marBottom w:val="0"/>
              <w:divBdr>
                <w:top w:val="none" w:sz="0" w:space="0" w:color="auto"/>
                <w:left w:val="none" w:sz="0" w:space="0" w:color="auto"/>
                <w:bottom w:val="none" w:sz="0" w:space="0" w:color="auto"/>
                <w:right w:val="none" w:sz="0" w:space="0" w:color="auto"/>
              </w:divBdr>
            </w:div>
            <w:div w:id="1845432908">
              <w:marLeft w:val="0"/>
              <w:marRight w:val="0"/>
              <w:marTop w:val="0"/>
              <w:marBottom w:val="0"/>
              <w:divBdr>
                <w:top w:val="none" w:sz="0" w:space="0" w:color="auto"/>
                <w:left w:val="none" w:sz="0" w:space="0" w:color="auto"/>
                <w:bottom w:val="none" w:sz="0" w:space="0" w:color="auto"/>
                <w:right w:val="none" w:sz="0" w:space="0" w:color="auto"/>
              </w:divBdr>
            </w:div>
            <w:div w:id="1949118442">
              <w:marLeft w:val="0"/>
              <w:marRight w:val="0"/>
              <w:marTop w:val="0"/>
              <w:marBottom w:val="0"/>
              <w:divBdr>
                <w:top w:val="none" w:sz="0" w:space="0" w:color="auto"/>
                <w:left w:val="none" w:sz="0" w:space="0" w:color="auto"/>
                <w:bottom w:val="none" w:sz="0" w:space="0" w:color="auto"/>
                <w:right w:val="none" w:sz="0" w:space="0" w:color="auto"/>
              </w:divBdr>
            </w:div>
            <w:div w:id="1031882844">
              <w:marLeft w:val="0"/>
              <w:marRight w:val="0"/>
              <w:marTop w:val="0"/>
              <w:marBottom w:val="0"/>
              <w:divBdr>
                <w:top w:val="none" w:sz="0" w:space="0" w:color="auto"/>
                <w:left w:val="none" w:sz="0" w:space="0" w:color="auto"/>
                <w:bottom w:val="none" w:sz="0" w:space="0" w:color="auto"/>
                <w:right w:val="none" w:sz="0" w:space="0" w:color="auto"/>
              </w:divBdr>
            </w:div>
            <w:div w:id="482353799">
              <w:marLeft w:val="0"/>
              <w:marRight w:val="0"/>
              <w:marTop w:val="0"/>
              <w:marBottom w:val="0"/>
              <w:divBdr>
                <w:top w:val="none" w:sz="0" w:space="0" w:color="auto"/>
                <w:left w:val="none" w:sz="0" w:space="0" w:color="auto"/>
                <w:bottom w:val="none" w:sz="0" w:space="0" w:color="auto"/>
                <w:right w:val="none" w:sz="0" w:space="0" w:color="auto"/>
              </w:divBdr>
            </w:div>
            <w:div w:id="911695439">
              <w:marLeft w:val="0"/>
              <w:marRight w:val="0"/>
              <w:marTop w:val="0"/>
              <w:marBottom w:val="0"/>
              <w:divBdr>
                <w:top w:val="none" w:sz="0" w:space="0" w:color="auto"/>
                <w:left w:val="none" w:sz="0" w:space="0" w:color="auto"/>
                <w:bottom w:val="none" w:sz="0" w:space="0" w:color="auto"/>
                <w:right w:val="none" w:sz="0" w:space="0" w:color="auto"/>
              </w:divBdr>
            </w:div>
            <w:div w:id="399906724">
              <w:marLeft w:val="0"/>
              <w:marRight w:val="0"/>
              <w:marTop w:val="0"/>
              <w:marBottom w:val="0"/>
              <w:divBdr>
                <w:top w:val="none" w:sz="0" w:space="0" w:color="auto"/>
                <w:left w:val="none" w:sz="0" w:space="0" w:color="auto"/>
                <w:bottom w:val="none" w:sz="0" w:space="0" w:color="auto"/>
                <w:right w:val="none" w:sz="0" w:space="0" w:color="auto"/>
              </w:divBdr>
            </w:div>
            <w:div w:id="276065424">
              <w:marLeft w:val="0"/>
              <w:marRight w:val="0"/>
              <w:marTop w:val="0"/>
              <w:marBottom w:val="0"/>
              <w:divBdr>
                <w:top w:val="none" w:sz="0" w:space="0" w:color="auto"/>
                <w:left w:val="none" w:sz="0" w:space="0" w:color="auto"/>
                <w:bottom w:val="none" w:sz="0" w:space="0" w:color="auto"/>
                <w:right w:val="none" w:sz="0" w:space="0" w:color="auto"/>
              </w:divBdr>
            </w:div>
            <w:div w:id="1728912827">
              <w:marLeft w:val="0"/>
              <w:marRight w:val="0"/>
              <w:marTop w:val="0"/>
              <w:marBottom w:val="0"/>
              <w:divBdr>
                <w:top w:val="none" w:sz="0" w:space="0" w:color="auto"/>
                <w:left w:val="none" w:sz="0" w:space="0" w:color="auto"/>
                <w:bottom w:val="none" w:sz="0" w:space="0" w:color="auto"/>
                <w:right w:val="none" w:sz="0" w:space="0" w:color="auto"/>
              </w:divBdr>
            </w:div>
            <w:div w:id="832570325">
              <w:marLeft w:val="0"/>
              <w:marRight w:val="0"/>
              <w:marTop w:val="0"/>
              <w:marBottom w:val="0"/>
              <w:divBdr>
                <w:top w:val="none" w:sz="0" w:space="0" w:color="auto"/>
                <w:left w:val="none" w:sz="0" w:space="0" w:color="auto"/>
                <w:bottom w:val="none" w:sz="0" w:space="0" w:color="auto"/>
                <w:right w:val="none" w:sz="0" w:space="0" w:color="auto"/>
              </w:divBdr>
            </w:div>
            <w:div w:id="4466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8753">
      <w:bodyDiv w:val="1"/>
      <w:marLeft w:val="0"/>
      <w:marRight w:val="0"/>
      <w:marTop w:val="0"/>
      <w:marBottom w:val="0"/>
      <w:divBdr>
        <w:top w:val="none" w:sz="0" w:space="0" w:color="auto"/>
        <w:left w:val="none" w:sz="0" w:space="0" w:color="auto"/>
        <w:bottom w:val="none" w:sz="0" w:space="0" w:color="auto"/>
        <w:right w:val="none" w:sz="0" w:space="0" w:color="auto"/>
      </w:divBdr>
      <w:divsChild>
        <w:div w:id="1949923656">
          <w:marLeft w:val="0"/>
          <w:marRight w:val="0"/>
          <w:marTop w:val="0"/>
          <w:marBottom w:val="0"/>
          <w:divBdr>
            <w:top w:val="none" w:sz="0" w:space="0" w:color="auto"/>
            <w:left w:val="none" w:sz="0" w:space="0" w:color="auto"/>
            <w:bottom w:val="none" w:sz="0" w:space="0" w:color="auto"/>
            <w:right w:val="none" w:sz="0" w:space="0" w:color="auto"/>
          </w:divBdr>
          <w:divsChild>
            <w:div w:id="1887523982">
              <w:marLeft w:val="0"/>
              <w:marRight w:val="0"/>
              <w:marTop w:val="0"/>
              <w:marBottom w:val="0"/>
              <w:divBdr>
                <w:top w:val="none" w:sz="0" w:space="0" w:color="auto"/>
                <w:left w:val="none" w:sz="0" w:space="0" w:color="auto"/>
                <w:bottom w:val="none" w:sz="0" w:space="0" w:color="auto"/>
                <w:right w:val="none" w:sz="0" w:space="0" w:color="auto"/>
              </w:divBdr>
            </w:div>
          </w:divsChild>
        </w:div>
        <w:div w:id="24865311">
          <w:marLeft w:val="0"/>
          <w:marRight w:val="0"/>
          <w:marTop w:val="0"/>
          <w:marBottom w:val="0"/>
          <w:divBdr>
            <w:top w:val="none" w:sz="0" w:space="0" w:color="auto"/>
            <w:left w:val="none" w:sz="0" w:space="0" w:color="auto"/>
            <w:bottom w:val="none" w:sz="0" w:space="0" w:color="auto"/>
            <w:right w:val="none" w:sz="0" w:space="0" w:color="auto"/>
          </w:divBdr>
          <w:divsChild>
            <w:div w:id="278802405">
              <w:marLeft w:val="0"/>
              <w:marRight w:val="0"/>
              <w:marTop w:val="0"/>
              <w:marBottom w:val="0"/>
              <w:divBdr>
                <w:top w:val="none" w:sz="0" w:space="0" w:color="auto"/>
                <w:left w:val="none" w:sz="0" w:space="0" w:color="auto"/>
                <w:bottom w:val="none" w:sz="0" w:space="0" w:color="auto"/>
                <w:right w:val="none" w:sz="0" w:space="0" w:color="auto"/>
              </w:divBdr>
              <w:divsChild>
                <w:div w:id="13188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0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1989</Words>
  <Characters>11338</Characters>
  <Application>Microsoft Office Word</Application>
  <DocSecurity>0</DocSecurity>
  <Lines>94</Lines>
  <Paragraphs>26</Paragraphs>
  <ScaleCrop>false</ScaleCrop>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dc:creator>
  <cp:keywords/>
  <dc:description/>
  <cp:lastModifiedBy>R S</cp:lastModifiedBy>
  <cp:revision>2</cp:revision>
  <dcterms:created xsi:type="dcterms:W3CDTF">2020-10-12T17:19:00Z</dcterms:created>
  <dcterms:modified xsi:type="dcterms:W3CDTF">2020-10-13T16:18:00Z</dcterms:modified>
</cp:coreProperties>
</file>