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60CC0" w14:textId="77777777" w:rsidR="008D0FFE" w:rsidRPr="003E7011" w:rsidRDefault="008D0FFE" w:rsidP="00EF7F15">
      <w:pPr>
        <w:jc w:val="center"/>
        <w:rPr>
          <w:rFonts w:ascii="Arial" w:hAnsi="Arial" w:cs="Arial"/>
          <w:b/>
          <w:bCs/>
          <w:sz w:val="40"/>
          <w:szCs w:val="40"/>
        </w:rPr>
      </w:pPr>
      <w:r w:rsidRPr="003E7011">
        <w:rPr>
          <w:rFonts w:ascii="Arial" w:hAnsi="Arial" w:cs="Arial"/>
          <w:b/>
          <w:bCs/>
          <w:sz w:val="40"/>
          <w:szCs w:val="40"/>
        </w:rPr>
        <w:t>Live Cryptocurrency Data Analysis Report</w:t>
      </w:r>
    </w:p>
    <w:p w14:paraId="3E74021C" w14:textId="71D0BF40" w:rsidR="008D0FFE" w:rsidRPr="003E7011" w:rsidRDefault="008D0FFE" w:rsidP="008D0FFE">
      <w:pPr>
        <w:rPr>
          <w:rFonts w:ascii="Arial" w:hAnsi="Arial" w:cs="Arial"/>
        </w:rPr>
      </w:pPr>
      <w:r w:rsidRPr="003E7011">
        <w:rPr>
          <w:rFonts w:ascii="Arial" w:hAnsi="Arial" w:cs="Arial"/>
          <w:b/>
          <w:bCs/>
        </w:rPr>
        <w:t>Date:</w:t>
      </w:r>
      <w:r w:rsidRPr="003E7011">
        <w:rPr>
          <w:rFonts w:ascii="Arial" w:hAnsi="Arial" w:cs="Arial"/>
        </w:rPr>
        <w:t xml:space="preserve"> </w:t>
      </w:r>
      <w:r w:rsidR="00EF7F15" w:rsidRPr="003E7011">
        <w:rPr>
          <w:rFonts w:ascii="Arial" w:hAnsi="Arial" w:cs="Arial"/>
        </w:rPr>
        <w:t>12 / 02 / 2025</w:t>
      </w:r>
      <w:r w:rsidRPr="003E7011">
        <w:rPr>
          <w:rFonts w:ascii="Arial" w:hAnsi="Arial" w:cs="Arial"/>
        </w:rPr>
        <w:br/>
      </w:r>
      <w:r w:rsidRPr="003E7011">
        <w:rPr>
          <w:rFonts w:ascii="Arial" w:hAnsi="Arial" w:cs="Arial"/>
          <w:b/>
          <w:bCs/>
        </w:rPr>
        <w:t>Prepared by:</w:t>
      </w:r>
      <w:r w:rsidRPr="003E7011">
        <w:rPr>
          <w:rFonts w:ascii="Arial" w:hAnsi="Arial" w:cs="Arial"/>
        </w:rPr>
        <w:t xml:space="preserve"> </w:t>
      </w:r>
      <w:r w:rsidR="00EF7F15" w:rsidRPr="003E7011">
        <w:rPr>
          <w:rFonts w:ascii="Arial" w:hAnsi="Arial" w:cs="Arial"/>
        </w:rPr>
        <w:t>Rahul Siddharth Shende</w:t>
      </w:r>
    </w:p>
    <w:p w14:paraId="0381B648" w14:textId="77777777" w:rsidR="008D0FFE" w:rsidRPr="003E7011" w:rsidRDefault="00000000" w:rsidP="008D0FFE">
      <w:pPr>
        <w:rPr>
          <w:rFonts w:ascii="Arial" w:hAnsi="Arial" w:cs="Arial"/>
        </w:rPr>
      </w:pPr>
      <w:r w:rsidRPr="003E7011">
        <w:rPr>
          <w:rFonts w:ascii="Arial" w:hAnsi="Arial" w:cs="Arial"/>
        </w:rPr>
        <w:pict w14:anchorId="649B1457">
          <v:rect id="_x0000_i1025" style="width:0;height:1.5pt" o:hralign="center" o:hrstd="t" o:hr="t" fillcolor="#a0a0a0" stroked="f"/>
        </w:pict>
      </w:r>
    </w:p>
    <w:p w14:paraId="223A8DEC" w14:textId="77777777" w:rsidR="008D0FFE" w:rsidRPr="00C51363" w:rsidRDefault="008D0FFE" w:rsidP="008D0FFE">
      <w:pPr>
        <w:rPr>
          <w:rFonts w:ascii="Arial" w:hAnsi="Arial" w:cs="Arial"/>
          <w:b/>
          <w:bCs/>
          <w:sz w:val="24"/>
          <w:szCs w:val="24"/>
        </w:rPr>
      </w:pPr>
      <w:r w:rsidRPr="00C51363">
        <w:rPr>
          <w:rFonts w:ascii="Arial" w:hAnsi="Arial" w:cs="Arial"/>
          <w:b/>
          <w:bCs/>
          <w:sz w:val="24"/>
          <w:szCs w:val="24"/>
        </w:rPr>
        <w:t>1. Introduction</w:t>
      </w:r>
    </w:p>
    <w:p w14:paraId="3B635F31" w14:textId="77777777" w:rsidR="008D0FFE" w:rsidRPr="003E7011" w:rsidRDefault="008D0FFE" w:rsidP="008D0FFE">
      <w:pPr>
        <w:rPr>
          <w:rFonts w:ascii="Arial" w:hAnsi="Arial" w:cs="Arial"/>
        </w:rPr>
      </w:pPr>
      <w:r w:rsidRPr="003E7011">
        <w:rPr>
          <w:rFonts w:ascii="Arial" w:hAnsi="Arial" w:cs="Arial"/>
        </w:rPr>
        <w:t xml:space="preserve">This report provides an analysis of the top 50 cryptocurrencies based on live market data. The data was fetched from the </w:t>
      </w:r>
      <w:proofErr w:type="spellStart"/>
      <w:r w:rsidRPr="003E7011">
        <w:rPr>
          <w:rFonts w:ascii="Arial" w:hAnsi="Arial" w:cs="Arial"/>
          <w:b/>
          <w:bCs/>
        </w:rPr>
        <w:t>CoinGecko</w:t>
      </w:r>
      <w:proofErr w:type="spellEnd"/>
      <w:r w:rsidRPr="003E7011">
        <w:rPr>
          <w:rFonts w:ascii="Arial" w:hAnsi="Arial" w:cs="Arial"/>
          <w:b/>
          <w:bCs/>
        </w:rPr>
        <w:t xml:space="preserve"> API</w:t>
      </w:r>
      <w:r w:rsidRPr="003E7011">
        <w:rPr>
          <w:rFonts w:ascii="Arial" w:hAnsi="Arial" w:cs="Arial"/>
        </w:rPr>
        <w:t xml:space="preserve"> and includes key metrics such as current price, market capitalization, 24-hour trading volume, and percentage price change over the last 24 hours. The report also highlights significant trends and insights.</w:t>
      </w:r>
    </w:p>
    <w:p w14:paraId="6E47A713" w14:textId="4225D41F" w:rsidR="008D0FFE" w:rsidRPr="003E7011" w:rsidRDefault="008D0FFE" w:rsidP="008D0FFE">
      <w:pPr>
        <w:rPr>
          <w:rFonts w:ascii="Arial" w:hAnsi="Arial" w:cs="Arial"/>
        </w:rPr>
      </w:pPr>
    </w:p>
    <w:p w14:paraId="4DE180A8" w14:textId="77777777" w:rsidR="008D0FFE" w:rsidRPr="00C51363" w:rsidRDefault="008D0FFE" w:rsidP="008D0FFE">
      <w:pPr>
        <w:rPr>
          <w:rFonts w:ascii="Arial" w:hAnsi="Arial" w:cs="Arial"/>
          <w:b/>
          <w:bCs/>
          <w:sz w:val="24"/>
          <w:szCs w:val="24"/>
        </w:rPr>
      </w:pPr>
      <w:r w:rsidRPr="00C51363">
        <w:rPr>
          <w:rFonts w:ascii="Arial" w:hAnsi="Arial" w:cs="Arial"/>
          <w:b/>
          <w:bCs/>
          <w:sz w:val="24"/>
          <w:szCs w:val="24"/>
        </w:rPr>
        <w:t>2. Data Overview</w:t>
      </w:r>
    </w:p>
    <w:p w14:paraId="5F119781" w14:textId="77777777" w:rsidR="008D0FFE" w:rsidRPr="003E7011" w:rsidRDefault="008D0FFE" w:rsidP="008D0FFE">
      <w:pPr>
        <w:rPr>
          <w:rFonts w:ascii="Arial" w:hAnsi="Arial" w:cs="Arial"/>
        </w:rPr>
      </w:pPr>
      <w:r w:rsidRPr="003E7011">
        <w:rPr>
          <w:rFonts w:ascii="Arial" w:hAnsi="Arial" w:cs="Arial"/>
        </w:rPr>
        <w:t>The following metrics were recorded for the top 50 cryptocurrencies:</w:t>
      </w:r>
    </w:p>
    <w:p w14:paraId="40EE0DF9" w14:textId="77777777" w:rsidR="008D0FFE" w:rsidRPr="003E7011" w:rsidRDefault="008D0FFE" w:rsidP="008D0FFE">
      <w:pPr>
        <w:numPr>
          <w:ilvl w:val="0"/>
          <w:numId w:val="1"/>
        </w:numPr>
        <w:rPr>
          <w:rFonts w:ascii="Arial" w:hAnsi="Arial" w:cs="Arial"/>
        </w:rPr>
      </w:pPr>
      <w:r w:rsidRPr="003E7011">
        <w:rPr>
          <w:rFonts w:ascii="Arial" w:hAnsi="Arial" w:cs="Arial"/>
          <w:b/>
          <w:bCs/>
        </w:rPr>
        <w:t>Cryptocurrency Name</w:t>
      </w:r>
    </w:p>
    <w:p w14:paraId="079AE8B2" w14:textId="77777777" w:rsidR="008D0FFE" w:rsidRPr="003E7011" w:rsidRDefault="008D0FFE" w:rsidP="008D0FFE">
      <w:pPr>
        <w:numPr>
          <w:ilvl w:val="0"/>
          <w:numId w:val="1"/>
        </w:numPr>
        <w:rPr>
          <w:rFonts w:ascii="Arial" w:hAnsi="Arial" w:cs="Arial"/>
        </w:rPr>
      </w:pPr>
      <w:r w:rsidRPr="003E7011">
        <w:rPr>
          <w:rFonts w:ascii="Arial" w:hAnsi="Arial" w:cs="Arial"/>
          <w:b/>
          <w:bCs/>
        </w:rPr>
        <w:t>Symbol</w:t>
      </w:r>
    </w:p>
    <w:p w14:paraId="5CDDA2F8" w14:textId="77777777" w:rsidR="008D0FFE" w:rsidRPr="003E7011" w:rsidRDefault="008D0FFE" w:rsidP="008D0FFE">
      <w:pPr>
        <w:numPr>
          <w:ilvl w:val="0"/>
          <w:numId w:val="1"/>
        </w:numPr>
        <w:rPr>
          <w:rFonts w:ascii="Arial" w:hAnsi="Arial" w:cs="Arial"/>
        </w:rPr>
      </w:pPr>
      <w:r w:rsidRPr="003E7011">
        <w:rPr>
          <w:rFonts w:ascii="Arial" w:hAnsi="Arial" w:cs="Arial"/>
          <w:b/>
          <w:bCs/>
        </w:rPr>
        <w:t>Current Price (USD)</w:t>
      </w:r>
    </w:p>
    <w:p w14:paraId="3DC1E7AD" w14:textId="77777777" w:rsidR="008D0FFE" w:rsidRPr="003E7011" w:rsidRDefault="008D0FFE" w:rsidP="008D0FFE">
      <w:pPr>
        <w:numPr>
          <w:ilvl w:val="0"/>
          <w:numId w:val="1"/>
        </w:numPr>
        <w:rPr>
          <w:rFonts w:ascii="Arial" w:hAnsi="Arial" w:cs="Arial"/>
        </w:rPr>
      </w:pPr>
      <w:r w:rsidRPr="003E7011">
        <w:rPr>
          <w:rFonts w:ascii="Arial" w:hAnsi="Arial" w:cs="Arial"/>
          <w:b/>
          <w:bCs/>
        </w:rPr>
        <w:t>Market Capitalization (USD)</w:t>
      </w:r>
    </w:p>
    <w:p w14:paraId="52E19AAF" w14:textId="77777777" w:rsidR="008D0FFE" w:rsidRPr="003E7011" w:rsidRDefault="008D0FFE" w:rsidP="008D0FFE">
      <w:pPr>
        <w:numPr>
          <w:ilvl w:val="0"/>
          <w:numId w:val="1"/>
        </w:numPr>
        <w:rPr>
          <w:rFonts w:ascii="Arial" w:hAnsi="Arial" w:cs="Arial"/>
        </w:rPr>
      </w:pPr>
      <w:r w:rsidRPr="003E7011">
        <w:rPr>
          <w:rFonts w:ascii="Arial" w:hAnsi="Arial" w:cs="Arial"/>
          <w:b/>
          <w:bCs/>
        </w:rPr>
        <w:t>24-Hour Trading Volume (USD)</w:t>
      </w:r>
    </w:p>
    <w:p w14:paraId="33F80650" w14:textId="77777777" w:rsidR="008D0FFE" w:rsidRPr="003E7011" w:rsidRDefault="008D0FFE" w:rsidP="008D0FFE">
      <w:pPr>
        <w:numPr>
          <w:ilvl w:val="0"/>
          <w:numId w:val="1"/>
        </w:numPr>
        <w:rPr>
          <w:rFonts w:ascii="Arial" w:hAnsi="Arial" w:cs="Arial"/>
        </w:rPr>
      </w:pPr>
      <w:r w:rsidRPr="003E7011">
        <w:rPr>
          <w:rFonts w:ascii="Arial" w:hAnsi="Arial" w:cs="Arial"/>
          <w:b/>
          <w:bCs/>
        </w:rPr>
        <w:t>24-Hour Price Change (%)</w:t>
      </w:r>
    </w:p>
    <w:p w14:paraId="12B3EBAA" w14:textId="77777777" w:rsidR="003E7011" w:rsidRPr="003E7011" w:rsidRDefault="003E7011" w:rsidP="003E7011">
      <w:pPr>
        <w:rPr>
          <w:rFonts w:ascii="Arial" w:hAnsi="Arial" w:cs="Arial"/>
        </w:rPr>
      </w:pPr>
    </w:p>
    <w:p w14:paraId="4D1703A1" w14:textId="77777777" w:rsidR="008D0FFE" w:rsidRPr="003E7011" w:rsidRDefault="008D0FFE" w:rsidP="008D0FFE">
      <w:pPr>
        <w:rPr>
          <w:rFonts w:ascii="Arial" w:hAnsi="Arial" w:cs="Arial"/>
          <w:b/>
          <w:bCs/>
        </w:rPr>
      </w:pPr>
      <w:r w:rsidRPr="003E7011">
        <w:rPr>
          <w:rFonts w:ascii="Arial" w:hAnsi="Arial" w:cs="Arial"/>
          <w:b/>
          <w:bCs/>
        </w:rPr>
        <w:t>2.1 Sample Data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1"/>
        <w:gridCol w:w="1011"/>
        <w:gridCol w:w="1732"/>
        <w:gridCol w:w="1815"/>
        <w:gridCol w:w="1846"/>
        <w:gridCol w:w="1775"/>
      </w:tblGrid>
      <w:tr w:rsidR="008D0FFE" w:rsidRPr="003E7011" w14:paraId="1A593572" w14:textId="77777777" w:rsidTr="008D0FFE">
        <w:tc>
          <w:tcPr>
            <w:tcW w:w="0" w:type="auto"/>
            <w:hideMark/>
          </w:tcPr>
          <w:p w14:paraId="06F305CB" w14:textId="77777777" w:rsidR="008D0FFE" w:rsidRPr="003E7011" w:rsidRDefault="008D0FFE" w:rsidP="008D0FFE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3E7011">
              <w:rPr>
                <w:rFonts w:ascii="Arial" w:hAnsi="Arial" w:cs="Arial"/>
                <w:b/>
                <w:bCs/>
              </w:rPr>
              <w:t>Name</w:t>
            </w:r>
          </w:p>
        </w:tc>
        <w:tc>
          <w:tcPr>
            <w:tcW w:w="0" w:type="auto"/>
            <w:hideMark/>
          </w:tcPr>
          <w:p w14:paraId="3431E91B" w14:textId="77777777" w:rsidR="008D0FFE" w:rsidRPr="003E7011" w:rsidRDefault="008D0FFE" w:rsidP="008D0FFE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3E7011">
              <w:rPr>
                <w:rFonts w:ascii="Arial" w:hAnsi="Arial" w:cs="Arial"/>
                <w:b/>
                <w:bCs/>
              </w:rPr>
              <w:t>Symbol</w:t>
            </w:r>
          </w:p>
        </w:tc>
        <w:tc>
          <w:tcPr>
            <w:tcW w:w="0" w:type="auto"/>
            <w:hideMark/>
          </w:tcPr>
          <w:p w14:paraId="79C878A9" w14:textId="77777777" w:rsidR="008D0FFE" w:rsidRPr="003E7011" w:rsidRDefault="008D0FFE" w:rsidP="008D0FFE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3E7011">
              <w:rPr>
                <w:rFonts w:ascii="Arial" w:hAnsi="Arial" w:cs="Arial"/>
                <w:b/>
                <w:bCs/>
              </w:rPr>
              <w:t>Current Price (USD)</w:t>
            </w:r>
          </w:p>
        </w:tc>
        <w:tc>
          <w:tcPr>
            <w:tcW w:w="0" w:type="auto"/>
            <w:hideMark/>
          </w:tcPr>
          <w:p w14:paraId="1AC9F304" w14:textId="77777777" w:rsidR="008D0FFE" w:rsidRPr="003E7011" w:rsidRDefault="008D0FFE" w:rsidP="008D0FFE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3E7011">
              <w:rPr>
                <w:rFonts w:ascii="Arial" w:hAnsi="Arial" w:cs="Arial"/>
                <w:b/>
                <w:bCs/>
              </w:rPr>
              <w:t>Market Cap (USD)</w:t>
            </w:r>
          </w:p>
        </w:tc>
        <w:tc>
          <w:tcPr>
            <w:tcW w:w="0" w:type="auto"/>
            <w:hideMark/>
          </w:tcPr>
          <w:p w14:paraId="507CB19A" w14:textId="77777777" w:rsidR="008D0FFE" w:rsidRPr="003E7011" w:rsidRDefault="008D0FFE" w:rsidP="008D0FFE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3E7011">
              <w:rPr>
                <w:rFonts w:ascii="Arial" w:hAnsi="Arial" w:cs="Arial"/>
                <w:b/>
                <w:bCs/>
              </w:rPr>
              <w:t>24h Volume (USD)</w:t>
            </w:r>
          </w:p>
        </w:tc>
        <w:tc>
          <w:tcPr>
            <w:tcW w:w="0" w:type="auto"/>
            <w:hideMark/>
          </w:tcPr>
          <w:p w14:paraId="5AB62FEB" w14:textId="77777777" w:rsidR="008D0FFE" w:rsidRPr="003E7011" w:rsidRDefault="008D0FFE" w:rsidP="008D0FFE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3E7011">
              <w:rPr>
                <w:rFonts w:ascii="Arial" w:hAnsi="Arial" w:cs="Arial"/>
                <w:b/>
                <w:bCs/>
              </w:rPr>
              <w:t>24h Price Change (%)</w:t>
            </w:r>
          </w:p>
        </w:tc>
      </w:tr>
      <w:tr w:rsidR="0041526C" w:rsidRPr="003E7011" w14:paraId="406F53B9" w14:textId="77777777" w:rsidTr="00305491">
        <w:tc>
          <w:tcPr>
            <w:tcW w:w="0" w:type="auto"/>
            <w:vAlign w:val="bottom"/>
            <w:hideMark/>
          </w:tcPr>
          <w:p w14:paraId="6B641F8B" w14:textId="7B76D164" w:rsidR="0041526C" w:rsidRPr="003E7011" w:rsidRDefault="0041526C" w:rsidP="0041526C">
            <w:pPr>
              <w:spacing w:after="160" w:line="259" w:lineRule="auto"/>
              <w:rPr>
                <w:rFonts w:ascii="Arial" w:hAnsi="Arial" w:cs="Arial"/>
              </w:rPr>
            </w:pPr>
            <w:r w:rsidRPr="003E7011">
              <w:rPr>
                <w:rFonts w:ascii="Arial" w:hAnsi="Arial" w:cs="Arial"/>
                <w:color w:val="000000"/>
              </w:rPr>
              <w:t>Bitcoin</w:t>
            </w:r>
          </w:p>
        </w:tc>
        <w:tc>
          <w:tcPr>
            <w:tcW w:w="0" w:type="auto"/>
            <w:vAlign w:val="bottom"/>
            <w:hideMark/>
          </w:tcPr>
          <w:p w14:paraId="7B1AFC1F" w14:textId="34C926E1" w:rsidR="0041526C" w:rsidRPr="003E7011" w:rsidRDefault="0041526C" w:rsidP="0041526C">
            <w:pPr>
              <w:spacing w:after="160" w:line="259" w:lineRule="auto"/>
              <w:rPr>
                <w:rFonts w:ascii="Arial" w:hAnsi="Arial" w:cs="Arial"/>
              </w:rPr>
            </w:pPr>
            <w:r w:rsidRPr="003E7011">
              <w:rPr>
                <w:rFonts w:ascii="Arial" w:hAnsi="Arial" w:cs="Arial"/>
                <w:color w:val="000000"/>
              </w:rPr>
              <w:t>BTC</w:t>
            </w:r>
          </w:p>
        </w:tc>
        <w:tc>
          <w:tcPr>
            <w:tcW w:w="0" w:type="auto"/>
            <w:vAlign w:val="bottom"/>
            <w:hideMark/>
          </w:tcPr>
          <w:p w14:paraId="55472F5D" w14:textId="2FD8B63A" w:rsidR="0041526C" w:rsidRPr="003E7011" w:rsidRDefault="0041526C" w:rsidP="0041526C">
            <w:pPr>
              <w:spacing w:after="160" w:line="259" w:lineRule="auto"/>
              <w:rPr>
                <w:rFonts w:ascii="Arial" w:hAnsi="Arial" w:cs="Arial"/>
              </w:rPr>
            </w:pPr>
            <w:r w:rsidRPr="003E7011">
              <w:rPr>
                <w:rFonts w:ascii="Arial" w:hAnsi="Arial" w:cs="Arial"/>
                <w:color w:val="000000"/>
              </w:rPr>
              <w:t>96315</w:t>
            </w:r>
          </w:p>
        </w:tc>
        <w:tc>
          <w:tcPr>
            <w:tcW w:w="0" w:type="auto"/>
            <w:vAlign w:val="bottom"/>
            <w:hideMark/>
          </w:tcPr>
          <w:p w14:paraId="26F0F79A" w14:textId="7AB3CA77" w:rsidR="0041526C" w:rsidRPr="003E7011" w:rsidRDefault="0041526C" w:rsidP="0041526C">
            <w:pPr>
              <w:spacing w:after="160" w:line="259" w:lineRule="auto"/>
              <w:rPr>
                <w:rFonts w:ascii="Arial" w:hAnsi="Arial" w:cs="Arial"/>
              </w:rPr>
            </w:pPr>
            <w:r w:rsidRPr="003E7011">
              <w:rPr>
                <w:rFonts w:ascii="Arial" w:hAnsi="Arial" w:cs="Arial"/>
                <w:color w:val="000000"/>
              </w:rPr>
              <w:t>1.90964E+12</w:t>
            </w:r>
          </w:p>
        </w:tc>
        <w:tc>
          <w:tcPr>
            <w:tcW w:w="0" w:type="auto"/>
            <w:vAlign w:val="bottom"/>
            <w:hideMark/>
          </w:tcPr>
          <w:p w14:paraId="0557893E" w14:textId="5060247C" w:rsidR="0041526C" w:rsidRPr="003E7011" w:rsidRDefault="0041526C" w:rsidP="0041526C">
            <w:pPr>
              <w:spacing w:after="160" w:line="259" w:lineRule="auto"/>
              <w:rPr>
                <w:rFonts w:ascii="Arial" w:hAnsi="Arial" w:cs="Arial"/>
              </w:rPr>
            </w:pPr>
            <w:r w:rsidRPr="003E7011">
              <w:rPr>
                <w:rFonts w:ascii="Arial" w:hAnsi="Arial" w:cs="Arial"/>
                <w:color w:val="000000"/>
              </w:rPr>
              <w:t>36101994019</w:t>
            </w:r>
          </w:p>
        </w:tc>
        <w:tc>
          <w:tcPr>
            <w:tcW w:w="0" w:type="auto"/>
            <w:vAlign w:val="bottom"/>
            <w:hideMark/>
          </w:tcPr>
          <w:p w14:paraId="0A38CF24" w14:textId="126E2B19" w:rsidR="0041526C" w:rsidRPr="003E7011" w:rsidRDefault="0041526C" w:rsidP="0041526C">
            <w:pPr>
              <w:spacing w:after="160" w:line="259" w:lineRule="auto"/>
              <w:rPr>
                <w:rFonts w:ascii="Arial" w:hAnsi="Arial" w:cs="Arial"/>
              </w:rPr>
            </w:pPr>
            <w:r w:rsidRPr="003E7011">
              <w:rPr>
                <w:rFonts w:ascii="Arial" w:hAnsi="Arial" w:cs="Arial"/>
                <w:color w:val="000000"/>
              </w:rPr>
              <w:t>-1.99049</w:t>
            </w:r>
          </w:p>
        </w:tc>
      </w:tr>
      <w:tr w:rsidR="0041526C" w:rsidRPr="003E7011" w14:paraId="760ED2D2" w14:textId="77777777" w:rsidTr="00305491">
        <w:tc>
          <w:tcPr>
            <w:tcW w:w="0" w:type="auto"/>
            <w:vAlign w:val="bottom"/>
            <w:hideMark/>
          </w:tcPr>
          <w:p w14:paraId="09EBAA2A" w14:textId="431E59F1" w:rsidR="0041526C" w:rsidRPr="003E7011" w:rsidRDefault="0041526C" w:rsidP="0041526C">
            <w:pPr>
              <w:spacing w:after="160" w:line="259" w:lineRule="auto"/>
              <w:rPr>
                <w:rFonts w:ascii="Arial" w:hAnsi="Arial" w:cs="Arial"/>
              </w:rPr>
            </w:pPr>
            <w:r w:rsidRPr="003E7011">
              <w:rPr>
                <w:rFonts w:ascii="Arial" w:hAnsi="Arial" w:cs="Arial"/>
                <w:color w:val="000000"/>
              </w:rPr>
              <w:t>Ethereum</w:t>
            </w:r>
          </w:p>
        </w:tc>
        <w:tc>
          <w:tcPr>
            <w:tcW w:w="0" w:type="auto"/>
            <w:vAlign w:val="bottom"/>
            <w:hideMark/>
          </w:tcPr>
          <w:p w14:paraId="30EBCB73" w14:textId="42660682" w:rsidR="0041526C" w:rsidRPr="003E7011" w:rsidRDefault="0041526C" w:rsidP="0041526C">
            <w:pPr>
              <w:spacing w:after="160" w:line="259" w:lineRule="auto"/>
              <w:rPr>
                <w:rFonts w:ascii="Arial" w:hAnsi="Arial" w:cs="Arial"/>
              </w:rPr>
            </w:pPr>
            <w:r w:rsidRPr="003E7011">
              <w:rPr>
                <w:rFonts w:ascii="Arial" w:hAnsi="Arial" w:cs="Arial"/>
                <w:color w:val="000000"/>
              </w:rPr>
              <w:t>ETH</w:t>
            </w:r>
          </w:p>
        </w:tc>
        <w:tc>
          <w:tcPr>
            <w:tcW w:w="0" w:type="auto"/>
            <w:vAlign w:val="bottom"/>
            <w:hideMark/>
          </w:tcPr>
          <w:p w14:paraId="60E8CB79" w14:textId="31792EE6" w:rsidR="0041526C" w:rsidRPr="003E7011" w:rsidRDefault="0041526C" w:rsidP="0041526C">
            <w:pPr>
              <w:spacing w:after="160" w:line="259" w:lineRule="auto"/>
              <w:rPr>
                <w:rFonts w:ascii="Arial" w:hAnsi="Arial" w:cs="Arial"/>
              </w:rPr>
            </w:pPr>
            <w:r w:rsidRPr="003E7011">
              <w:rPr>
                <w:rFonts w:ascii="Arial" w:hAnsi="Arial" w:cs="Arial"/>
                <w:color w:val="000000"/>
              </w:rPr>
              <w:t>2627.73</w:t>
            </w:r>
          </w:p>
        </w:tc>
        <w:tc>
          <w:tcPr>
            <w:tcW w:w="0" w:type="auto"/>
            <w:vAlign w:val="bottom"/>
            <w:hideMark/>
          </w:tcPr>
          <w:p w14:paraId="5DD2D2D9" w14:textId="22B27C43" w:rsidR="0041526C" w:rsidRPr="003E7011" w:rsidRDefault="0041526C" w:rsidP="0041526C">
            <w:pPr>
              <w:spacing w:after="160" w:line="259" w:lineRule="auto"/>
              <w:rPr>
                <w:rFonts w:ascii="Arial" w:hAnsi="Arial" w:cs="Arial"/>
              </w:rPr>
            </w:pPr>
            <w:r w:rsidRPr="003E7011">
              <w:rPr>
                <w:rFonts w:ascii="Arial" w:hAnsi="Arial" w:cs="Arial"/>
                <w:color w:val="000000"/>
              </w:rPr>
              <w:t>3.16902E+11</w:t>
            </w:r>
          </w:p>
        </w:tc>
        <w:tc>
          <w:tcPr>
            <w:tcW w:w="0" w:type="auto"/>
            <w:vAlign w:val="bottom"/>
            <w:hideMark/>
          </w:tcPr>
          <w:p w14:paraId="7BEFAC44" w14:textId="5C87CD70" w:rsidR="0041526C" w:rsidRPr="003E7011" w:rsidRDefault="0041526C" w:rsidP="0041526C">
            <w:pPr>
              <w:spacing w:after="160" w:line="259" w:lineRule="auto"/>
              <w:rPr>
                <w:rFonts w:ascii="Arial" w:hAnsi="Arial" w:cs="Arial"/>
              </w:rPr>
            </w:pPr>
            <w:r w:rsidRPr="003E7011">
              <w:rPr>
                <w:rFonts w:ascii="Arial" w:hAnsi="Arial" w:cs="Arial"/>
                <w:color w:val="000000"/>
              </w:rPr>
              <w:t>20350240596</w:t>
            </w:r>
          </w:p>
        </w:tc>
        <w:tc>
          <w:tcPr>
            <w:tcW w:w="0" w:type="auto"/>
            <w:vAlign w:val="bottom"/>
            <w:hideMark/>
          </w:tcPr>
          <w:p w14:paraId="34B099F3" w14:textId="39623F44" w:rsidR="0041526C" w:rsidRPr="003E7011" w:rsidRDefault="0041526C" w:rsidP="0041526C">
            <w:pPr>
              <w:spacing w:after="160" w:line="259" w:lineRule="auto"/>
              <w:rPr>
                <w:rFonts w:ascii="Arial" w:hAnsi="Arial" w:cs="Arial"/>
              </w:rPr>
            </w:pPr>
            <w:r w:rsidRPr="003E7011">
              <w:rPr>
                <w:rFonts w:ascii="Arial" w:hAnsi="Arial" w:cs="Arial"/>
                <w:color w:val="000000"/>
              </w:rPr>
              <w:t>-3.26638</w:t>
            </w:r>
          </w:p>
        </w:tc>
      </w:tr>
      <w:tr w:rsidR="0041526C" w:rsidRPr="003E7011" w14:paraId="6AD00723" w14:textId="77777777" w:rsidTr="00305491">
        <w:tc>
          <w:tcPr>
            <w:tcW w:w="0" w:type="auto"/>
            <w:vAlign w:val="bottom"/>
            <w:hideMark/>
          </w:tcPr>
          <w:p w14:paraId="31BAB06F" w14:textId="71EE29D8" w:rsidR="0041526C" w:rsidRPr="003E7011" w:rsidRDefault="0041526C" w:rsidP="0041526C">
            <w:pPr>
              <w:spacing w:after="160" w:line="259" w:lineRule="auto"/>
              <w:rPr>
                <w:rFonts w:ascii="Arial" w:hAnsi="Arial" w:cs="Arial"/>
              </w:rPr>
            </w:pPr>
            <w:r w:rsidRPr="003E7011">
              <w:rPr>
                <w:rFonts w:ascii="Arial" w:hAnsi="Arial" w:cs="Arial"/>
                <w:color w:val="000000"/>
              </w:rPr>
              <w:t>Tether</w:t>
            </w:r>
          </w:p>
        </w:tc>
        <w:tc>
          <w:tcPr>
            <w:tcW w:w="0" w:type="auto"/>
            <w:vAlign w:val="bottom"/>
            <w:hideMark/>
          </w:tcPr>
          <w:p w14:paraId="620F6CC3" w14:textId="129D147B" w:rsidR="0041526C" w:rsidRPr="003E7011" w:rsidRDefault="0041526C" w:rsidP="0041526C">
            <w:pPr>
              <w:spacing w:after="160" w:line="259" w:lineRule="auto"/>
              <w:rPr>
                <w:rFonts w:ascii="Arial" w:hAnsi="Arial" w:cs="Arial"/>
              </w:rPr>
            </w:pPr>
            <w:r w:rsidRPr="003E7011">
              <w:rPr>
                <w:rFonts w:ascii="Arial" w:hAnsi="Arial" w:cs="Arial"/>
                <w:color w:val="000000"/>
              </w:rPr>
              <w:t>USDT</w:t>
            </w:r>
          </w:p>
        </w:tc>
        <w:tc>
          <w:tcPr>
            <w:tcW w:w="0" w:type="auto"/>
            <w:vAlign w:val="bottom"/>
            <w:hideMark/>
          </w:tcPr>
          <w:p w14:paraId="04CC57E6" w14:textId="16251D75" w:rsidR="0041526C" w:rsidRPr="003E7011" w:rsidRDefault="0041526C" w:rsidP="0041526C">
            <w:pPr>
              <w:spacing w:after="160" w:line="259" w:lineRule="auto"/>
              <w:rPr>
                <w:rFonts w:ascii="Arial" w:hAnsi="Arial" w:cs="Arial"/>
              </w:rPr>
            </w:pPr>
            <w:r w:rsidRPr="003E7011">
              <w:rPr>
                <w:rFonts w:ascii="Arial" w:hAnsi="Arial" w:cs="Arial"/>
                <w:color w:val="000000"/>
              </w:rPr>
              <w:t>0.999883</w:t>
            </w:r>
          </w:p>
        </w:tc>
        <w:tc>
          <w:tcPr>
            <w:tcW w:w="0" w:type="auto"/>
            <w:vAlign w:val="bottom"/>
            <w:hideMark/>
          </w:tcPr>
          <w:p w14:paraId="2E54CAFA" w14:textId="5EF27D8D" w:rsidR="0041526C" w:rsidRPr="003E7011" w:rsidRDefault="0041526C" w:rsidP="0041526C">
            <w:pPr>
              <w:spacing w:after="160" w:line="259" w:lineRule="auto"/>
              <w:rPr>
                <w:rFonts w:ascii="Arial" w:hAnsi="Arial" w:cs="Arial"/>
              </w:rPr>
            </w:pPr>
            <w:r w:rsidRPr="003E7011">
              <w:rPr>
                <w:rFonts w:ascii="Arial" w:hAnsi="Arial" w:cs="Arial"/>
                <w:color w:val="000000"/>
              </w:rPr>
              <w:t>1.41936E+11</w:t>
            </w:r>
          </w:p>
        </w:tc>
        <w:tc>
          <w:tcPr>
            <w:tcW w:w="0" w:type="auto"/>
            <w:vAlign w:val="bottom"/>
            <w:hideMark/>
          </w:tcPr>
          <w:p w14:paraId="05FBAA0C" w14:textId="5AB204D1" w:rsidR="0041526C" w:rsidRPr="003E7011" w:rsidRDefault="0041526C" w:rsidP="0041526C">
            <w:pPr>
              <w:spacing w:after="160" w:line="259" w:lineRule="auto"/>
              <w:rPr>
                <w:rFonts w:ascii="Arial" w:hAnsi="Arial" w:cs="Arial"/>
              </w:rPr>
            </w:pPr>
            <w:r w:rsidRPr="003E7011">
              <w:rPr>
                <w:rFonts w:ascii="Arial" w:hAnsi="Arial" w:cs="Arial"/>
                <w:color w:val="000000"/>
              </w:rPr>
              <w:t>62693654308</w:t>
            </w:r>
          </w:p>
        </w:tc>
        <w:tc>
          <w:tcPr>
            <w:tcW w:w="0" w:type="auto"/>
            <w:vAlign w:val="bottom"/>
            <w:hideMark/>
          </w:tcPr>
          <w:p w14:paraId="22B73DF1" w14:textId="26905C8B" w:rsidR="0041526C" w:rsidRPr="003E7011" w:rsidRDefault="0041526C" w:rsidP="0041526C">
            <w:pPr>
              <w:spacing w:after="160" w:line="259" w:lineRule="auto"/>
              <w:rPr>
                <w:rFonts w:ascii="Arial" w:hAnsi="Arial" w:cs="Arial"/>
              </w:rPr>
            </w:pPr>
            <w:r w:rsidRPr="003E7011">
              <w:rPr>
                <w:rFonts w:ascii="Arial" w:hAnsi="Arial" w:cs="Arial"/>
                <w:color w:val="000000"/>
              </w:rPr>
              <w:t>-0.02347</w:t>
            </w:r>
          </w:p>
        </w:tc>
      </w:tr>
    </w:tbl>
    <w:p w14:paraId="49AEB995" w14:textId="77777777" w:rsidR="008D0FFE" w:rsidRPr="003E7011" w:rsidRDefault="008D0FFE" w:rsidP="008D0FFE">
      <w:pPr>
        <w:rPr>
          <w:rFonts w:ascii="Arial" w:hAnsi="Arial" w:cs="Arial"/>
        </w:rPr>
      </w:pPr>
      <w:r w:rsidRPr="003E7011">
        <w:rPr>
          <w:rFonts w:ascii="Arial" w:hAnsi="Arial" w:cs="Arial"/>
          <w:i/>
          <w:iCs/>
        </w:rPr>
        <w:t>(Full data available in the attached Excel sheet.)</w:t>
      </w:r>
    </w:p>
    <w:p w14:paraId="4F126A4F" w14:textId="57C27924" w:rsidR="008D0FFE" w:rsidRPr="003E7011" w:rsidRDefault="008D0FFE" w:rsidP="008D0FFE">
      <w:pPr>
        <w:rPr>
          <w:rFonts w:ascii="Arial" w:hAnsi="Arial" w:cs="Arial"/>
        </w:rPr>
      </w:pPr>
    </w:p>
    <w:p w14:paraId="69CD432F" w14:textId="77777777" w:rsidR="0041526C" w:rsidRPr="003E7011" w:rsidRDefault="0041526C" w:rsidP="008D0FFE">
      <w:pPr>
        <w:rPr>
          <w:rFonts w:ascii="Arial" w:hAnsi="Arial" w:cs="Arial"/>
        </w:rPr>
      </w:pPr>
    </w:p>
    <w:p w14:paraId="0309E1D5" w14:textId="77777777" w:rsidR="0041526C" w:rsidRPr="003E7011" w:rsidRDefault="0041526C" w:rsidP="008D0FFE">
      <w:pPr>
        <w:rPr>
          <w:rFonts w:ascii="Arial" w:hAnsi="Arial" w:cs="Arial"/>
        </w:rPr>
      </w:pPr>
    </w:p>
    <w:p w14:paraId="281A3932" w14:textId="77777777" w:rsidR="0041526C" w:rsidRPr="003E7011" w:rsidRDefault="0041526C" w:rsidP="008D0FFE">
      <w:pPr>
        <w:rPr>
          <w:rFonts w:ascii="Arial" w:hAnsi="Arial" w:cs="Arial"/>
        </w:rPr>
      </w:pPr>
    </w:p>
    <w:p w14:paraId="51C303DC" w14:textId="77777777" w:rsidR="0041526C" w:rsidRPr="003E7011" w:rsidRDefault="0041526C" w:rsidP="008D0FFE">
      <w:pPr>
        <w:rPr>
          <w:rFonts w:ascii="Arial" w:hAnsi="Arial" w:cs="Arial"/>
        </w:rPr>
      </w:pPr>
    </w:p>
    <w:p w14:paraId="10854918" w14:textId="77777777" w:rsidR="008D0FFE" w:rsidRPr="00761215" w:rsidRDefault="008D0FFE" w:rsidP="008D0FFE">
      <w:pPr>
        <w:rPr>
          <w:rFonts w:ascii="Arial" w:hAnsi="Arial" w:cs="Arial"/>
          <w:b/>
          <w:bCs/>
          <w:sz w:val="28"/>
          <w:szCs w:val="28"/>
        </w:rPr>
      </w:pPr>
      <w:r w:rsidRPr="00761215">
        <w:rPr>
          <w:rFonts w:ascii="Arial" w:hAnsi="Arial" w:cs="Arial"/>
          <w:b/>
          <w:bCs/>
          <w:sz w:val="28"/>
          <w:szCs w:val="28"/>
        </w:rPr>
        <w:lastRenderedPageBreak/>
        <w:t>3. Key Findings and Analysis</w:t>
      </w:r>
    </w:p>
    <w:p w14:paraId="6451E2E0" w14:textId="77777777" w:rsidR="008D0FFE" w:rsidRPr="003E7011" w:rsidRDefault="008D0FFE" w:rsidP="008D0FFE">
      <w:pPr>
        <w:rPr>
          <w:rFonts w:ascii="Arial" w:hAnsi="Arial" w:cs="Arial"/>
          <w:b/>
          <w:bCs/>
        </w:rPr>
      </w:pPr>
      <w:r w:rsidRPr="003E7011">
        <w:rPr>
          <w:rFonts w:ascii="Arial" w:hAnsi="Arial" w:cs="Arial"/>
          <w:b/>
          <w:bCs/>
        </w:rPr>
        <w:t>3.1 Top 5 Cryptocurrencies by Market Capitalization</w:t>
      </w:r>
    </w:p>
    <w:p w14:paraId="29CE1AD1" w14:textId="090E7FD7" w:rsidR="0041526C" w:rsidRPr="003E7011" w:rsidRDefault="008D0FFE" w:rsidP="008D0FFE">
      <w:pPr>
        <w:rPr>
          <w:rFonts w:ascii="Arial" w:hAnsi="Arial" w:cs="Arial"/>
        </w:rPr>
      </w:pPr>
      <w:r w:rsidRPr="003E7011">
        <w:rPr>
          <w:rFonts w:ascii="Arial" w:hAnsi="Arial" w:cs="Arial"/>
        </w:rPr>
        <w:t xml:space="preserve">The </w:t>
      </w:r>
      <w:r w:rsidRPr="003E7011">
        <w:rPr>
          <w:rFonts w:ascii="Arial" w:hAnsi="Arial" w:cs="Arial"/>
          <w:b/>
          <w:bCs/>
        </w:rPr>
        <w:t>top 5 cryptocurrencies</w:t>
      </w:r>
      <w:r w:rsidRPr="003E7011">
        <w:rPr>
          <w:rFonts w:ascii="Arial" w:hAnsi="Arial" w:cs="Arial"/>
        </w:rPr>
        <w:t xml:space="preserve"> by market cap are:</w:t>
      </w:r>
    </w:p>
    <w:p w14:paraId="41048E4F" w14:textId="315724EF" w:rsidR="0041526C" w:rsidRPr="003E7011" w:rsidRDefault="0041526C" w:rsidP="0041526C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3E7011">
        <w:rPr>
          <w:rFonts w:ascii="Arial" w:hAnsi="Arial" w:cs="Arial"/>
        </w:rPr>
        <w:t xml:space="preserve">Bitcoin   </w:t>
      </w:r>
      <w:r w:rsidRPr="003E7011">
        <w:rPr>
          <w:rFonts w:ascii="Arial" w:hAnsi="Arial" w:cs="Arial"/>
        </w:rPr>
        <w:t xml:space="preserve">- </w:t>
      </w:r>
      <w:r w:rsidRPr="003E7011">
        <w:rPr>
          <w:rFonts w:ascii="Arial" w:hAnsi="Arial" w:cs="Arial"/>
        </w:rPr>
        <w:t xml:space="preserve"> BTC         </w:t>
      </w:r>
    </w:p>
    <w:p w14:paraId="66D4324E" w14:textId="226304B4" w:rsidR="0041526C" w:rsidRPr="003E7011" w:rsidRDefault="0041526C" w:rsidP="0041526C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3E7011">
        <w:rPr>
          <w:rFonts w:ascii="Arial" w:hAnsi="Arial" w:cs="Arial"/>
        </w:rPr>
        <w:t xml:space="preserve">Ethereum   </w:t>
      </w:r>
      <w:r w:rsidRPr="003E7011">
        <w:rPr>
          <w:rFonts w:ascii="Arial" w:hAnsi="Arial" w:cs="Arial"/>
        </w:rPr>
        <w:t xml:space="preserve">- </w:t>
      </w:r>
      <w:r w:rsidRPr="003E7011">
        <w:rPr>
          <w:rFonts w:ascii="Arial" w:hAnsi="Arial" w:cs="Arial"/>
        </w:rPr>
        <w:t xml:space="preserve"> ETH          </w:t>
      </w:r>
    </w:p>
    <w:p w14:paraId="759AD0B8" w14:textId="71CBF694" w:rsidR="0041526C" w:rsidRPr="003E7011" w:rsidRDefault="0041526C" w:rsidP="0041526C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3E7011">
        <w:rPr>
          <w:rFonts w:ascii="Arial" w:hAnsi="Arial" w:cs="Arial"/>
        </w:rPr>
        <w:t xml:space="preserve">Tether  </w:t>
      </w:r>
      <w:r w:rsidRPr="003E7011">
        <w:rPr>
          <w:rFonts w:ascii="Arial" w:hAnsi="Arial" w:cs="Arial"/>
        </w:rPr>
        <w:t xml:space="preserve">- </w:t>
      </w:r>
      <w:r w:rsidRPr="003E7011">
        <w:rPr>
          <w:rFonts w:ascii="Arial" w:hAnsi="Arial" w:cs="Arial"/>
        </w:rPr>
        <w:t xml:space="preserve"> USDT             </w:t>
      </w:r>
    </w:p>
    <w:p w14:paraId="4F4622BF" w14:textId="22D4AF9C" w:rsidR="0041526C" w:rsidRPr="003E7011" w:rsidRDefault="0041526C" w:rsidP="0041526C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3E7011">
        <w:rPr>
          <w:rFonts w:ascii="Arial" w:hAnsi="Arial" w:cs="Arial"/>
        </w:rPr>
        <w:t xml:space="preserve">XRP   </w:t>
      </w:r>
      <w:r w:rsidRPr="003E7011">
        <w:rPr>
          <w:rFonts w:ascii="Arial" w:hAnsi="Arial" w:cs="Arial"/>
        </w:rPr>
        <w:t xml:space="preserve">- </w:t>
      </w:r>
      <w:r w:rsidRPr="003E7011">
        <w:rPr>
          <w:rFonts w:ascii="Arial" w:hAnsi="Arial" w:cs="Arial"/>
        </w:rPr>
        <w:t xml:space="preserve"> </w:t>
      </w:r>
      <w:proofErr w:type="spellStart"/>
      <w:r w:rsidRPr="003E7011">
        <w:rPr>
          <w:rFonts w:ascii="Arial" w:hAnsi="Arial" w:cs="Arial"/>
        </w:rPr>
        <w:t>XRP</w:t>
      </w:r>
      <w:proofErr w:type="spellEnd"/>
      <w:r w:rsidRPr="003E7011">
        <w:rPr>
          <w:rFonts w:ascii="Arial" w:hAnsi="Arial" w:cs="Arial"/>
        </w:rPr>
        <w:t xml:space="preserve">              </w:t>
      </w:r>
    </w:p>
    <w:p w14:paraId="6619B2EC" w14:textId="33FB6DD2" w:rsidR="0041526C" w:rsidRPr="003E7011" w:rsidRDefault="0041526C" w:rsidP="0041526C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3E7011">
        <w:rPr>
          <w:rFonts w:ascii="Arial" w:hAnsi="Arial" w:cs="Arial"/>
        </w:rPr>
        <w:t xml:space="preserve">Solana  </w:t>
      </w:r>
      <w:r w:rsidRPr="003E7011">
        <w:rPr>
          <w:rFonts w:ascii="Arial" w:hAnsi="Arial" w:cs="Arial"/>
        </w:rPr>
        <w:t xml:space="preserve">- </w:t>
      </w:r>
      <w:r w:rsidRPr="003E7011">
        <w:rPr>
          <w:rFonts w:ascii="Arial" w:hAnsi="Arial" w:cs="Arial"/>
        </w:rPr>
        <w:t xml:space="preserve"> SOL</w:t>
      </w:r>
    </w:p>
    <w:p w14:paraId="21ADEE2E" w14:textId="77777777" w:rsidR="008D0FFE" w:rsidRPr="003E7011" w:rsidRDefault="008D0FFE" w:rsidP="008D0FFE">
      <w:pPr>
        <w:rPr>
          <w:rFonts w:ascii="Arial" w:hAnsi="Arial" w:cs="Arial"/>
          <w:b/>
          <w:bCs/>
        </w:rPr>
      </w:pPr>
      <w:r w:rsidRPr="003E7011">
        <w:rPr>
          <w:rFonts w:ascii="Arial" w:hAnsi="Arial" w:cs="Arial"/>
          <w:b/>
          <w:bCs/>
        </w:rPr>
        <w:t>3.2 Average Price of Top 50 Cryptocurrencies</w:t>
      </w:r>
    </w:p>
    <w:p w14:paraId="289710E3" w14:textId="4C65FA31" w:rsidR="008D0FFE" w:rsidRPr="003E7011" w:rsidRDefault="008D0FFE" w:rsidP="008D0FFE">
      <w:pPr>
        <w:rPr>
          <w:rFonts w:ascii="Arial" w:hAnsi="Arial" w:cs="Arial"/>
        </w:rPr>
      </w:pPr>
      <w:r w:rsidRPr="003E7011">
        <w:rPr>
          <w:rFonts w:ascii="Arial" w:hAnsi="Arial" w:cs="Arial"/>
        </w:rPr>
        <w:t xml:space="preserve">The average price of the top 50 cryptocurrencies is </w:t>
      </w:r>
      <w:r w:rsidRPr="003E7011">
        <w:rPr>
          <w:rFonts w:ascii="Arial" w:hAnsi="Arial" w:cs="Arial"/>
          <w:b/>
          <w:bCs/>
        </w:rPr>
        <w:t>$</w:t>
      </w:r>
      <w:r w:rsidR="00E23376" w:rsidRPr="003E7011">
        <w:rPr>
          <w:rFonts w:ascii="Arial" w:hAnsi="Arial" w:cs="Arial"/>
          <w:b/>
          <w:bCs/>
        </w:rPr>
        <w:t xml:space="preserve"> </w:t>
      </w:r>
      <w:r w:rsidR="00E23376" w:rsidRPr="003E7011">
        <w:rPr>
          <w:rFonts w:ascii="Arial" w:hAnsi="Arial" w:cs="Arial"/>
          <w:b/>
          <w:bCs/>
        </w:rPr>
        <w:t>4174.64</w:t>
      </w:r>
      <w:r w:rsidRPr="003E7011">
        <w:rPr>
          <w:rFonts w:ascii="Arial" w:hAnsi="Arial" w:cs="Arial"/>
          <w:b/>
          <w:bCs/>
        </w:rPr>
        <w:t>USD</w:t>
      </w:r>
      <w:r w:rsidRPr="003E7011">
        <w:rPr>
          <w:rFonts w:ascii="Arial" w:hAnsi="Arial" w:cs="Arial"/>
        </w:rPr>
        <w:t>.</w:t>
      </w:r>
    </w:p>
    <w:p w14:paraId="466F9474" w14:textId="77777777" w:rsidR="008D0FFE" w:rsidRPr="003E7011" w:rsidRDefault="008D0FFE" w:rsidP="008D0FFE">
      <w:pPr>
        <w:rPr>
          <w:rFonts w:ascii="Arial" w:hAnsi="Arial" w:cs="Arial"/>
          <w:b/>
          <w:bCs/>
        </w:rPr>
      </w:pPr>
      <w:r w:rsidRPr="003E7011">
        <w:rPr>
          <w:rFonts w:ascii="Arial" w:hAnsi="Arial" w:cs="Arial"/>
          <w:b/>
          <w:bCs/>
        </w:rPr>
        <w:t>3.3 Highest and Lowest 24-Hour Price Change</w:t>
      </w:r>
    </w:p>
    <w:p w14:paraId="419F04A0" w14:textId="77777777" w:rsidR="008D0FFE" w:rsidRPr="003E7011" w:rsidRDefault="008D0FFE" w:rsidP="008D0FFE">
      <w:pPr>
        <w:numPr>
          <w:ilvl w:val="0"/>
          <w:numId w:val="3"/>
        </w:numPr>
        <w:rPr>
          <w:rFonts w:ascii="Arial" w:hAnsi="Arial" w:cs="Arial"/>
        </w:rPr>
      </w:pPr>
      <w:r w:rsidRPr="003E7011">
        <w:rPr>
          <w:rFonts w:ascii="Arial" w:hAnsi="Arial" w:cs="Arial"/>
          <w:b/>
          <w:bCs/>
        </w:rPr>
        <w:t>Highest Price Increase:</w:t>
      </w:r>
    </w:p>
    <w:p w14:paraId="0C8149D7" w14:textId="68D4A270" w:rsidR="008D0FFE" w:rsidRPr="003E7011" w:rsidRDefault="008D0FFE" w:rsidP="008D0FFE">
      <w:pPr>
        <w:numPr>
          <w:ilvl w:val="1"/>
          <w:numId w:val="3"/>
        </w:numPr>
        <w:rPr>
          <w:rFonts w:ascii="Arial" w:hAnsi="Arial" w:cs="Arial"/>
        </w:rPr>
      </w:pPr>
      <w:r w:rsidRPr="003E7011">
        <w:rPr>
          <w:rFonts w:ascii="Arial" w:hAnsi="Arial" w:cs="Arial"/>
        </w:rPr>
        <w:t xml:space="preserve"> </w:t>
      </w:r>
      <w:r w:rsidR="00E23376" w:rsidRPr="003E7011">
        <w:rPr>
          <w:rFonts w:ascii="Arial" w:hAnsi="Arial" w:cs="Arial"/>
          <w:b/>
          <w:bCs/>
        </w:rPr>
        <w:t>Monero</w:t>
      </w:r>
      <w:r w:rsidR="00E23376" w:rsidRPr="003E7011">
        <w:rPr>
          <w:rFonts w:ascii="Arial" w:hAnsi="Arial" w:cs="Arial"/>
          <w:b/>
          <w:bCs/>
        </w:rPr>
        <w:t xml:space="preserve"> </w:t>
      </w:r>
      <w:r w:rsidRPr="003E7011">
        <w:rPr>
          <w:rFonts w:ascii="Arial" w:hAnsi="Arial" w:cs="Arial"/>
        </w:rPr>
        <w:t>(</w:t>
      </w:r>
      <w:r w:rsidRPr="003E7011">
        <w:rPr>
          <w:rFonts w:ascii="Arial" w:hAnsi="Arial" w:cs="Arial"/>
          <w:b/>
          <w:bCs/>
        </w:rPr>
        <w:t>[</w:t>
      </w:r>
      <w:r w:rsidR="00E23376" w:rsidRPr="003E7011">
        <w:rPr>
          <w:rFonts w:ascii="Arial" w:hAnsi="Arial" w:cs="Arial"/>
          <w:b/>
          <w:bCs/>
        </w:rPr>
        <w:t>XMR</w:t>
      </w:r>
      <w:r w:rsidRPr="003E7011">
        <w:rPr>
          <w:rFonts w:ascii="Arial" w:hAnsi="Arial" w:cs="Arial"/>
          <w:b/>
          <w:bCs/>
        </w:rPr>
        <w:t>]</w:t>
      </w:r>
      <w:r w:rsidRPr="003E7011">
        <w:rPr>
          <w:rFonts w:ascii="Arial" w:hAnsi="Arial" w:cs="Arial"/>
        </w:rPr>
        <w:t xml:space="preserve">) increased by </w:t>
      </w:r>
      <w:r w:rsidR="00E23376" w:rsidRPr="003E7011">
        <w:rPr>
          <w:rFonts w:ascii="Arial" w:hAnsi="Arial" w:cs="Arial"/>
          <w:b/>
          <w:bCs/>
        </w:rPr>
        <w:t>0.48466</w:t>
      </w:r>
      <w:r w:rsidRPr="003E7011">
        <w:rPr>
          <w:rFonts w:ascii="Arial" w:hAnsi="Arial" w:cs="Arial"/>
          <w:b/>
          <w:bCs/>
        </w:rPr>
        <w:t>%</w:t>
      </w:r>
      <w:r w:rsidRPr="003E7011">
        <w:rPr>
          <w:rFonts w:ascii="Arial" w:hAnsi="Arial" w:cs="Arial"/>
        </w:rPr>
        <w:t xml:space="preserve"> in the last 24 hours.</w:t>
      </w:r>
    </w:p>
    <w:p w14:paraId="56FA7D2B" w14:textId="77777777" w:rsidR="008D0FFE" w:rsidRPr="003E7011" w:rsidRDefault="008D0FFE" w:rsidP="008D0FFE">
      <w:pPr>
        <w:numPr>
          <w:ilvl w:val="0"/>
          <w:numId w:val="3"/>
        </w:numPr>
        <w:rPr>
          <w:rFonts w:ascii="Arial" w:hAnsi="Arial" w:cs="Arial"/>
        </w:rPr>
      </w:pPr>
      <w:r w:rsidRPr="003E7011">
        <w:rPr>
          <w:rFonts w:ascii="Arial" w:hAnsi="Arial" w:cs="Arial"/>
          <w:b/>
          <w:bCs/>
        </w:rPr>
        <w:t>Largest Price Drop:</w:t>
      </w:r>
    </w:p>
    <w:p w14:paraId="62A0C012" w14:textId="15424264" w:rsidR="008D0FFE" w:rsidRPr="003E7011" w:rsidRDefault="008D0FFE" w:rsidP="008D0FFE">
      <w:pPr>
        <w:numPr>
          <w:ilvl w:val="1"/>
          <w:numId w:val="3"/>
        </w:numPr>
        <w:rPr>
          <w:rFonts w:ascii="Arial" w:hAnsi="Arial" w:cs="Arial"/>
        </w:rPr>
      </w:pPr>
      <w:r w:rsidRPr="003E7011">
        <w:rPr>
          <w:rFonts w:ascii="Arial" w:hAnsi="Arial" w:cs="Arial"/>
        </w:rPr>
        <w:t xml:space="preserve"> </w:t>
      </w:r>
      <w:r w:rsidR="007D447B" w:rsidRPr="003E7011">
        <w:rPr>
          <w:rFonts w:ascii="Arial" w:hAnsi="Arial" w:cs="Arial"/>
          <w:b/>
          <w:bCs/>
        </w:rPr>
        <w:t>Litecoin</w:t>
      </w:r>
      <w:r w:rsidR="007D447B" w:rsidRPr="003E7011">
        <w:rPr>
          <w:rFonts w:ascii="Arial" w:hAnsi="Arial" w:cs="Arial"/>
          <w:b/>
          <w:bCs/>
        </w:rPr>
        <w:t xml:space="preserve"> </w:t>
      </w:r>
      <w:r w:rsidRPr="003E7011">
        <w:rPr>
          <w:rFonts w:ascii="Arial" w:hAnsi="Arial" w:cs="Arial"/>
        </w:rPr>
        <w:t>(</w:t>
      </w:r>
      <w:r w:rsidRPr="003E7011">
        <w:rPr>
          <w:rFonts w:ascii="Arial" w:hAnsi="Arial" w:cs="Arial"/>
          <w:b/>
          <w:bCs/>
        </w:rPr>
        <w:t>[</w:t>
      </w:r>
      <w:proofErr w:type="spellStart"/>
      <w:r w:rsidR="007D447B" w:rsidRPr="003E7011">
        <w:rPr>
          <w:rFonts w:ascii="Arial" w:hAnsi="Arial" w:cs="Arial"/>
          <w:b/>
          <w:bCs/>
        </w:rPr>
        <w:t>LTC</w:t>
      </w:r>
      <w:r w:rsidRPr="003E7011">
        <w:rPr>
          <w:rFonts w:ascii="Arial" w:hAnsi="Arial" w:cs="Arial"/>
          <w:b/>
          <w:bCs/>
        </w:rPr>
        <w:t>l</w:t>
      </w:r>
      <w:proofErr w:type="spellEnd"/>
      <w:r w:rsidRPr="003E7011">
        <w:rPr>
          <w:rFonts w:ascii="Arial" w:hAnsi="Arial" w:cs="Arial"/>
          <w:b/>
          <w:bCs/>
        </w:rPr>
        <w:t>]</w:t>
      </w:r>
      <w:r w:rsidRPr="003E7011">
        <w:rPr>
          <w:rFonts w:ascii="Arial" w:hAnsi="Arial" w:cs="Arial"/>
        </w:rPr>
        <w:t xml:space="preserve">) decreased by </w:t>
      </w:r>
      <w:r w:rsidR="007D447B" w:rsidRPr="003E7011">
        <w:rPr>
          <w:rFonts w:ascii="Arial" w:hAnsi="Arial" w:cs="Arial"/>
          <w:b/>
          <w:bCs/>
        </w:rPr>
        <w:t>-9.16507</w:t>
      </w:r>
      <w:r w:rsidRPr="003E7011">
        <w:rPr>
          <w:rFonts w:ascii="Arial" w:hAnsi="Arial" w:cs="Arial"/>
          <w:b/>
          <w:bCs/>
        </w:rPr>
        <w:t>%</w:t>
      </w:r>
      <w:r w:rsidRPr="003E7011">
        <w:rPr>
          <w:rFonts w:ascii="Arial" w:hAnsi="Arial" w:cs="Arial"/>
        </w:rPr>
        <w:t xml:space="preserve"> in the last 24 hours.</w:t>
      </w:r>
    </w:p>
    <w:p w14:paraId="4BF5707E" w14:textId="5BECA0C8" w:rsidR="008D0FFE" w:rsidRPr="003E7011" w:rsidRDefault="008D0FFE" w:rsidP="008D0FFE">
      <w:pPr>
        <w:rPr>
          <w:rFonts w:ascii="Arial" w:hAnsi="Arial" w:cs="Arial"/>
        </w:rPr>
      </w:pPr>
    </w:p>
    <w:p w14:paraId="21E97894" w14:textId="77777777" w:rsidR="008D0FFE" w:rsidRPr="00761215" w:rsidRDefault="008D0FFE" w:rsidP="008D0FFE">
      <w:pPr>
        <w:rPr>
          <w:rFonts w:ascii="Arial" w:hAnsi="Arial" w:cs="Arial"/>
          <w:b/>
          <w:bCs/>
          <w:sz w:val="28"/>
          <w:szCs w:val="28"/>
        </w:rPr>
      </w:pPr>
      <w:r w:rsidRPr="00761215">
        <w:rPr>
          <w:rFonts w:ascii="Arial" w:hAnsi="Arial" w:cs="Arial"/>
          <w:b/>
          <w:bCs/>
          <w:sz w:val="28"/>
          <w:szCs w:val="28"/>
        </w:rPr>
        <w:t>4. Conclusion &amp; Insights</w:t>
      </w:r>
    </w:p>
    <w:p w14:paraId="14C38156" w14:textId="423C9F33" w:rsidR="008D0FFE" w:rsidRPr="003E7011" w:rsidRDefault="008D0FFE" w:rsidP="008D0FFE">
      <w:pPr>
        <w:numPr>
          <w:ilvl w:val="0"/>
          <w:numId w:val="4"/>
        </w:numPr>
        <w:rPr>
          <w:rFonts w:ascii="Arial" w:hAnsi="Arial" w:cs="Arial"/>
        </w:rPr>
      </w:pPr>
      <w:r w:rsidRPr="003E7011">
        <w:rPr>
          <w:rFonts w:ascii="Arial" w:hAnsi="Arial" w:cs="Arial"/>
        </w:rPr>
        <w:t xml:space="preserve">The cryptocurrency market remains </w:t>
      </w:r>
      <w:r w:rsidR="003E60DA" w:rsidRPr="003E60DA">
        <w:rPr>
          <w:rFonts w:ascii="Arial" w:hAnsi="Arial" w:cs="Arial"/>
        </w:rPr>
        <w:t>bearish</w:t>
      </w:r>
      <w:r w:rsidRPr="003E7011">
        <w:rPr>
          <w:rFonts w:ascii="Arial" w:hAnsi="Arial" w:cs="Arial"/>
        </w:rPr>
        <w:t xml:space="preserve">, with </w:t>
      </w:r>
      <w:r w:rsidR="003E60DA" w:rsidRPr="003E60DA">
        <w:rPr>
          <w:rFonts w:ascii="Arial" w:hAnsi="Arial" w:cs="Arial"/>
          <w:b/>
          <w:bCs/>
        </w:rPr>
        <w:t>2</w:t>
      </w:r>
      <w:r w:rsidR="003E60DA" w:rsidRPr="003E60DA">
        <w:rPr>
          <w:rFonts w:ascii="Arial" w:hAnsi="Arial" w:cs="Arial"/>
          <w:b/>
          <w:bCs/>
        </w:rPr>
        <w:t xml:space="preserve"> </w:t>
      </w:r>
      <w:r w:rsidRPr="003E7011">
        <w:rPr>
          <w:rFonts w:ascii="Arial" w:hAnsi="Arial" w:cs="Arial"/>
        </w:rPr>
        <w:t xml:space="preserve">out of </w:t>
      </w:r>
      <w:r w:rsidRPr="003E7011">
        <w:rPr>
          <w:rFonts w:ascii="Arial" w:hAnsi="Arial" w:cs="Arial"/>
          <w:b/>
          <w:bCs/>
        </w:rPr>
        <w:t>50</w:t>
      </w:r>
      <w:r w:rsidRPr="003E7011">
        <w:rPr>
          <w:rFonts w:ascii="Arial" w:hAnsi="Arial" w:cs="Arial"/>
        </w:rPr>
        <w:t xml:space="preserve"> cryptos showing positive price movement.</w:t>
      </w:r>
    </w:p>
    <w:p w14:paraId="2B45833B" w14:textId="77777777" w:rsidR="008D0FFE" w:rsidRPr="003E7011" w:rsidRDefault="008D0FFE" w:rsidP="008D0FFE">
      <w:pPr>
        <w:numPr>
          <w:ilvl w:val="0"/>
          <w:numId w:val="4"/>
        </w:numPr>
        <w:rPr>
          <w:rFonts w:ascii="Arial" w:hAnsi="Arial" w:cs="Arial"/>
        </w:rPr>
      </w:pPr>
      <w:r w:rsidRPr="003E7011">
        <w:rPr>
          <w:rFonts w:ascii="Arial" w:hAnsi="Arial" w:cs="Arial"/>
          <w:b/>
          <w:bCs/>
        </w:rPr>
        <w:t>Bitcoin (BTC) and Ethereum (ETH)</w:t>
      </w:r>
      <w:r w:rsidRPr="003E7011">
        <w:rPr>
          <w:rFonts w:ascii="Arial" w:hAnsi="Arial" w:cs="Arial"/>
        </w:rPr>
        <w:t xml:space="preserve"> continue to dominate the market.</w:t>
      </w:r>
    </w:p>
    <w:p w14:paraId="24C830BF" w14:textId="7532237A" w:rsidR="008D0FFE" w:rsidRPr="003E7011" w:rsidRDefault="00271F42" w:rsidP="008D0FFE">
      <w:pPr>
        <w:numPr>
          <w:ilvl w:val="0"/>
          <w:numId w:val="4"/>
        </w:numPr>
        <w:rPr>
          <w:rFonts w:ascii="Arial" w:hAnsi="Arial" w:cs="Arial"/>
        </w:rPr>
      </w:pPr>
      <w:r w:rsidRPr="003E7011">
        <w:rPr>
          <w:rFonts w:ascii="Arial" w:hAnsi="Arial" w:cs="Arial"/>
          <w:b/>
          <w:bCs/>
        </w:rPr>
        <w:t xml:space="preserve">Monero </w:t>
      </w:r>
      <w:r w:rsidR="008D0FFE" w:rsidRPr="003E7011">
        <w:rPr>
          <w:rFonts w:ascii="Arial" w:hAnsi="Arial" w:cs="Arial"/>
        </w:rPr>
        <w:t xml:space="preserve">experienced the highest growth, while </w:t>
      </w:r>
      <w:r w:rsidRPr="003E7011">
        <w:rPr>
          <w:rFonts w:ascii="Arial" w:hAnsi="Arial" w:cs="Arial"/>
          <w:b/>
          <w:bCs/>
        </w:rPr>
        <w:t xml:space="preserve">Litecoin </w:t>
      </w:r>
      <w:r w:rsidR="008D0FFE" w:rsidRPr="003E7011">
        <w:rPr>
          <w:rFonts w:ascii="Arial" w:hAnsi="Arial" w:cs="Arial"/>
        </w:rPr>
        <w:t>faced the most decline in the last 24 hours.</w:t>
      </w:r>
    </w:p>
    <w:p w14:paraId="1C4D182B" w14:textId="1FE0F352" w:rsidR="008D0FFE" w:rsidRPr="003E7011" w:rsidRDefault="008D0FFE" w:rsidP="008D0FFE">
      <w:pPr>
        <w:rPr>
          <w:rFonts w:ascii="Arial" w:hAnsi="Arial" w:cs="Arial"/>
        </w:rPr>
      </w:pPr>
    </w:p>
    <w:p w14:paraId="54A4F54C" w14:textId="77777777" w:rsidR="008D0FFE" w:rsidRPr="003E7011" w:rsidRDefault="008D0FFE" w:rsidP="008D0FFE">
      <w:pPr>
        <w:rPr>
          <w:rFonts w:ascii="Arial" w:hAnsi="Arial" w:cs="Arial"/>
          <w:b/>
          <w:bCs/>
        </w:rPr>
      </w:pPr>
      <w:r w:rsidRPr="003E7011">
        <w:rPr>
          <w:rFonts w:ascii="Arial" w:hAnsi="Arial" w:cs="Arial"/>
          <w:b/>
          <w:bCs/>
        </w:rPr>
        <w:t>5. Recommendations &amp; Future Steps</w:t>
      </w:r>
    </w:p>
    <w:p w14:paraId="57634FFB" w14:textId="6EBE0D62" w:rsidR="008D0FFE" w:rsidRPr="003E7011" w:rsidRDefault="008D0FFE" w:rsidP="008D0FFE">
      <w:pPr>
        <w:rPr>
          <w:rFonts w:ascii="Arial" w:hAnsi="Arial" w:cs="Arial"/>
        </w:rPr>
      </w:pPr>
      <w:r w:rsidRPr="003E7011">
        <w:rPr>
          <w:rFonts w:ascii="Segoe UI Symbol" w:hAnsi="Segoe UI Symbol" w:cs="Segoe UI Symbol"/>
        </w:rPr>
        <w:t>✔</w:t>
      </w:r>
      <w:r w:rsidRPr="003E7011">
        <w:rPr>
          <w:rFonts w:ascii="Arial" w:hAnsi="Arial" w:cs="Arial"/>
        </w:rPr>
        <w:t xml:space="preserve"> Continue tracking market trends daily.</w:t>
      </w:r>
      <w:r w:rsidRPr="003E7011">
        <w:rPr>
          <w:rFonts w:ascii="Arial" w:hAnsi="Arial" w:cs="Arial"/>
        </w:rPr>
        <w:br/>
      </w:r>
      <w:r w:rsidRPr="003E7011">
        <w:rPr>
          <w:rFonts w:ascii="Segoe UI Symbol" w:hAnsi="Segoe UI Symbol" w:cs="Segoe UI Symbol"/>
        </w:rPr>
        <w:t>✔</w:t>
      </w:r>
      <w:r w:rsidRPr="003E7011">
        <w:rPr>
          <w:rFonts w:ascii="Arial" w:hAnsi="Arial" w:cs="Arial"/>
        </w:rPr>
        <w:t xml:space="preserve"> Analyze potential investment opportunities in </w:t>
      </w:r>
      <w:r w:rsidR="00B2289F" w:rsidRPr="003E7011">
        <w:rPr>
          <w:rFonts w:ascii="Arial" w:hAnsi="Arial" w:cs="Arial"/>
        </w:rPr>
        <w:t>Bitcoin</w:t>
      </w:r>
      <w:r w:rsidR="00B2289F">
        <w:rPr>
          <w:rFonts w:ascii="Arial" w:hAnsi="Arial" w:cs="Arial"/>
        </w:rPr>
        <w:t>,</w:t>
      </w:r>
      <w:r w:rsidR="00B2289F" w:rsidRPr="00B2289F">
        <w:rPr>
          <w:rFonts w:ascii="Arial" w:hAnsi="Arial" w:cs="Arial"/>
        </w:rPr>
        <w:t xml:space="preserve"> </w:t>
      </w:r>
      <w:r w:rsidR="00B2289F" w:rsidRPr="003E7011">
        <w:rPr>
          <w:rFonts w:ascii="Arial" w:hAnsi="Arial" w:cs="Arial"/>
        </w:rPr>
        <w:t>Ethereum</w:t>
      </w:r>
      <w:r w:rsidRPr="003E7011">
        <w:rPr>
          <w:rFonts w:ascii="Arial" w:hAnsi="Arial" w:cs="Arial"/>
        </w:rPr>
        <w:t>.</w:t>
      </w:r>
      <w:r w:rsidRPr="003E7011">
        <w:rPr>
          <w:rFonts w:ascii="Arial" w:hAnsi="Arial" w:cs="Arial"/>
        </w:rPr>
        <w:br/>
      </w:r>
    </w:p>
    <w:p w14:paraId="58BB4577" w14:textId="77777777" w:rsidR="004B6A75" w:rsidRPr="003E7011" w:rsidRDefault="004B6A75">
      <w:pPr>
        <w:rPr>
          <w:rFonts w:ascii="Arial" w:hAnsi="Arial" w:cs="Arial"/>
        </w:rPr>
      </w:pPr>
    </w:p>
    <w:sectPr w:rsidR="004B6A75" w:rsidRPr="003E70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902D7A"/>
    <w:multiLevelType w:val="hybridMultilevel"/>
    <w:tmpl w:val="A45254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B11E18"/>
    <w:multiLevelType w:val="multilevel"/>
    <w:tmpl w:val="822AF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502DC1"/>
    <w:multiLevelType w:val="multilevel"/>
    <w:tmpl w:val="0366B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401F89"/>
    <w:multiLevelType w:val="multilevel"/>
    <w:tmpl w:val="F5266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554D4C"/>
    <w:multiLevelType w:val="multilevel"/>
    <w:tmpl w:val="25745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0425069">
    <w:abstractNumId w:val="2"/>
  </w:num>
  <w:num w:numId="2" w16cid:durableId="1769618328">
    <w:abstractNumId w:val="4"/>
  </w:num>
  <w:num w:numId="3" w16cid:durableId="1508789448">
    <w:abstractNumId w:val="3"/>
  </w:num>
  <w:num w:numId="4" w16cid:durableId="817653001">
    <w:abstractNumId w:val="1"/>
  </w:num>
  <w:num w:numId="5" w16cid:durableId="14673165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E5B"/>
    <w:rsid w:val="00271F42"/>
    <w:rsid w:val="003E60DA"/>
    <w:rsid w:val="003E7011"/>
    <w:rsid w:val="0041526C"/>
    <w:rsid w:val="004B6A75"/>
    <w:rsid w:val="005D6B9D"/>
    <w:rsid w:val="005D7A1E"/>
    <w:rsid w:val="00646E5B"/>
    <w:rsid w:val="007014D8"/>
    <w:rsid w:val="00761215"/>
    <w:rsid w:val="007D447B"/>
    <w:rsid w:val="007D7ACB"/>
    <w:rsid w:val="008D0FFE"/>
    <w:rsid w:val="00941750"/>
    <w:rsid w:val="00B2289F"/>
    <w:rsid w:val="00C51363"/>
    <w:rsid w:val="00E23376"/>
    <w:rsid w:val="00EF7F15"/>
    <w:rsid w:val="00F40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E490C"/>
  <w15:chartTrackingRefBased/>
  <w15:docId w15:val="{AC8D2633-EAC1-4986-8E85-985B7D0A4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6E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6E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6E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6E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6E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6E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6E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6E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6E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6E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6E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6E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6E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6E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6E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6E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6E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6E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6E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6E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6E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6E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6E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6E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6E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6E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6E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6E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6E5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D0F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279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0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300</Words>
  <Characters>1715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shende</dc:creator>
  <cp:keywords/>
  <dc:description/>
  <cp:lastModifiedBy>Rahul shende</cp:lastModifiedBy>
  <cp:revision>11</cp:revision>
  <dcterms:created xsi:type="dcterms:W3CDTF">2025-02-11T16:25:00Z</dcterms:created>
  <dcterms:modified xsi:type="dcterms:W3CDTF">2025-02-12T09:33:00Z</dcterms:modified>
</cp:coreProperties>
</file>