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61164" w14:textId="77777777" w:rsidR="00936484" w:rsidRDefault="00B70AD2">
      <w:pPr>
        <w:pBdr>
          <w:top w:val="nil"/>
          <w:left w:val="nil"/>
          <w:bottom w:val="nil"/>
          <w:right w:val="nil"/>
          <w:between w:val="nil"/>
        </w:pBdr>
        <w:jc w:val="center"/>
        <w:rPr>
          <w:b/>
          <w:color w:val="000000"/>
          <w:sz w:val="28"/>
          <w:szCs w:val="28"/>
        </w:rPr>
      </w:pPr>
      <w:r>
        <w:rPr>
          <w:b/>
          <w:color w:val="000000"/>
          <w:sz w:val="28"/>
          <w:szCs w:val="28"/>
        </w:rPr>
        <w:t>Students’ Self Declaration for Open Source libraries and other source code usage in Minor Project</w:t>
      </w:r>
    </w:p>
    <w:p w14:paraId="4665E665" w14:textId="7A576AC1" w:rsidR="00936484" w:rsidRDefault="00B70AD2">
      <w:pPr>
        <w:pBdr>
          <w:top w:val="nil"/>
          <w:left w:val="nil"/>
          <w:bottom w:val="nil"/>
          <w:right w:val="nil"/>
          <w:between w:val="nil"/>
        </w:pBdr>
        <w:jc w:val="both"/>
        <w:rPr>
          <w:color w:val="000000"/>
        </w:rPr>
      </w:pPr>
      <w:r>
        <w:rPr>
          <w:color w:val="000000"/>
        </w:rPr>
        <w:t>We</w:t>
      </w:r>
      <w:r>
        <w:rPr>
          <w:b/>
          <w:color w:val="000000"/>
        </w:rPr>
        <w:t xml:space="preserve"> </w:t>
      </w:r>
      <w:r>
        <w:rPr>
          <w:b/>
        </w:rPr>
        <w:t>Rahul</w:t>
      </w:r>
      <w:r>
        <w:rPr>
          <w:b/>
          <w:color w:val="000000"/>
        </w:rPr>
        <w:t xml:space="preserve"> </w:t>
      </w:r>
      <w:r>
        <w:rPr>
          <w:b/>
        </w:rPr>
        <w:t>S</w:t>
      </w:r>
      <w:r>
        <w:rPr>
          <w:b/>
          <w:color w:val="000000"/>
        </w:rPr>
        <w:t xml:space="preserve">inghal, Himanshu </w:t>
      </w:r>
      <w:r>
        <w:rPr>
          <w:b/>
        </w:rPr>
        <w:t>Joshi and Pranjal Chandel</w:t>
      </w:r>
      <w:r>
        <w:rPr>
          <w:color w:val="000000"/>
        </w:rPr>
        <w:t xml:space="preserve"> hereby declare the following usage of the </w:t>
      </w:r>
      <w:r w:rsidR="002C11E9">
        <w:rPr>
          <w:color w:val="000000"/>
        </w:rPr>
        <w:t>open-source</w:t>
      </w:r>
      <w:r>
        <w:rPr>
          <w:color w:val="000000"/>
        </w:rPr>
        <w:t xml:space="preserve"> code and prebuilt libraries in our minor project in </w:t>
      </w:r>
      <w:r>
        <w:t xml:space="preserve">V </w:t>
      </w:r>
      <w:r>
        <w:rPr>
          <w:color w:val="000000"/>
        </w:rPr>
        <w:t xml:space="preserve">Semester with the consent of our supervisor.  We also measure the similarity percentage of pre written source code and our source code and the same is mentioned below. This measurement is true </w:t>
      </w:r>
      <w:r>
        <w:t>with the best</w:t>
      </w:r>
      <w:r>
        <w:rPr>
          <w:color w:val="000000"/>
        </w:rPr>
        <w:t xml:space="preserve"> of our knowledge and abilities. </w:t>
      </w:r>
    </w:p>
    <w:p w14:paraId="4E448BF4" w14:textId="77777777" w:rsidR="00936484" w:rsidRPr="002C11E9" w:rsidRDefault="00B70AD2" w:rsidP="002C11E9">
      <w:pPr>
        <w:numPr>
          <w:ilvl w:val="0"/>
          <w:numId w:val="1"/>
        </w:numPr>
        <w:pBdr>
          <w:top w:val="nil"/>
          <w:left w:val="nil"/>
          <w:bottom w:val="nil"/>
          <w:right w:val="nil"/>
          <w:between w:val="nil"/>
        </w:pBdr>
        <w:spacing w:after="0"/>
        <w:rPr>
          <w:b/>
          <w:bCs/>
        </w:rPr>
      </w:pPr>
      <w:r w:rsidRPr="002C11E9">
        <w:rPr>
          <w:b/>
          <w:bCs/>
          <w:color w:val="000000"/>
        </w:rPr>
        <w:t>List of pre build libraries</w:t>
      </w:r>
    </w:p>
    <w:p w14:paraId="169D9595" w14:textId="01442AA5" w:rsidR="00936484" w:rsidRDefault="00B70AD2" w:rsidP="002C11E9">
      <w:pPr>
        <w:pBdr>
          <w:top w:val="nil"/>
          <w:left w:val="nil"/>
          <w:bottom w:val="nil"/>
          <w:right w:val="nil"/>
          <w:between w:val="nil"/>
        </w:pBdr>
        <w:spacing w:after="0"/>
      </w:pPr>
      <w:r>
        <w:t>pefile, numpy, pandas, seaborn,</w:t>
      </w:r>
      <w:r w:rsidR="009C6DDF">
        <w:t xml:space="preserve"> </w:t>
      </w:r>
      <w:r>
        <w:t>matplotlib.pyplot,</w:t>
      </w:r>
      <w:r w:rsidR="009C6DDF">
        <w:t xml:space="preserve"> </w:t>
      </w:r>
      <w:r>
        <w:t>sklearn</w:t>
      </w:r>
      <w:r w:rsidR="009C6DDF">
        <w:t xml:space="preserve">, </w:t>
      </w:r>
      <w:r>
        <w:t>hyperas,</w:t>
      </w:r>
      <w:r w:rsidR="009C6DDF">
        <w:t xml:space="preserve"> </w:t>
      </w:r>
      <w:r>
        <w:t>hashlib,</w:t>
      </w:r>
      <w:r w:rsidR="009C6DDF">
        <w:t xml:space="preserve"> </w:t>
      </w:r>
      <w:r>
        <w:t>glob,warnings</w:t>
      </w:r>
    </w:p>
    <w:p w14:paraId="3680241C" w14:textId="77777777" w:rsidR="00936484" w:rsidRDefault="00936484" w:rsidP="002C11E9">
      <w:pPr>
        <w:pBdr>
          <w:top w:val="nil"/>
          <w:left w:val="nil"/>
          <w:bottom w:val="nil"/>
          <w:right w:val="nil"/>
          <w:between w:val="nil"/>
        </w:pBdr>
        <w:spacing w:after="0"/>
      </w:pPr>
    </w:p>
    <w:p w14:paraId="6CF61BBD" w14:textId="781C1404" w:rsidR="00936484" w:rsidRPr="002C11E9" w:rsidRDefault="00B70AD2" w:rsidP="002C11E9">
      <w:pPr>
        <w:numPr>
          <w:ilvl w:val="0"/>
          <w:numId w:val="1"/>
        </w:numPr>
        <w:pBdr>
          <w:top w:val="nil"/>
          <w:left w:val="nil"/>
          <w:bottom w:val="nil"/>
          <w:right w:val="nil"/>
          <w:between w:val="nil"/>
        </w:pBdr>
        <w:spacing w:after="0"/>
        <w:rPr>
          <w:b/>
          <w:bCs/>
        </w:rPr>
      </w:pPr>
      <w:r w:rsidRPr="002C11E9">
        <w:rPr>
          <w:b/>
          <w:bCs/>
          <w:color w:val="000000"/>
        </w:rPr>
        <w:t>List of pre build features in libraries or in source code.</w:t>
      </w:r>
    </w:p>
    <w:p w14:paraId="7C455288" w14:textId="173219FF" w:rsidR="00936484" w:rsidRDefault="00B70AD2" w:rsidP="002C11E9">
      <w:pPr>
        <w:pBdr>
          <w:top w:val="nil"/>
          <w:left w:val="nil"/>
          <w:bottom w:val="nil"/>
          <w:right w:val="nil"/>
          <w:between w:val="nil"/>
        </w:pBdr>
        <w:spacing w:after="0"/>
      </w:pPr>
      <w:r>
        <w:t>Confusion Matrix, Accuracy Score, Dropout, Trials</w:t>
      </w:r>
      <w:r w:rsidR="009C6DDF">
        <w:t xml:space="preserve">, </w:t>
      </w:r>
      <w:r>
        <w:t>optim, choice, uniform,           classification_report,</w:t>
      </w:r>
      <w:r w:rsidR="009C6DDF">
        <w:t xml:space="preserve"> </w:t>
      </w:r>
      <w:r>
        <w:t>filterwarnings</w:t>
      </w:r>
    </w:p>
    <w:p w14:paraId="0A7C37FA" w14:textId="77777777" w:rsidR="00936484" w:rsidRDefault="00936484">
      <w:pPr>
        <w:pBdr>
          <w:top w:val="nil"/>
          <w:left w:val="nil"/>
          <w:bottom w:val="nil"/>
          <w:right w:val="nil"/>
          <w:between w:val="nil"/>
        </w:pBdr>
        <w:spacing w:after="0"/>
      </w:pPr>
    </w:p>
    <w:p w14:paraId="5A7C1C01" w14:textId="77777777" w:rsidR="00936484" w:rsidRDefault="00B70AD2">
      <w:pPr>
        <w:numPr>
          <w:ilvl w:val="0"/>
          <w:numId w:val="1"/>
        </w:numPr>
        <w:pBdr>
          <w:top w:val="nil"/>
          <w:left w:val="nil"/>
          <w:bottom w:val="nil"/>
          <w:right w:val="nil"/>
          <w:between w:val="nil"/>
        </w:pBdr>
      </w:pPr>
      <w:r w:rsidRPr="002C11E9">
        <w:rPr>
          <w:b/>
          <w:bCs/>
          <w:color w:val="000000"/>
        </w:rPr>
        <w:t>Percentage of pre written source code and source written by us.</w:t>
      </w:r>
      <w:r>
        <w:br/>
        <w:t>10%-Pre written source code</w:t>
      </w:r>
      <w:r>
        <w:br/>
        <w:t>90%-Source written by us</w:t>
      </w:r>
    </w:p>
    <w:tbl>
      <w:tblPr>
        <w:tblStyle w:val="a"/>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0"/>
        <w:gridCol w:w="3081"/>
        <w:gridCol w:w="3081"/>
      </w:tblGrid>
      <w:tr w:rsidR="00936484" w14:paraId="2C4803FE" w14:textId="77777777">
        <w:tc>
          <w:tcPr>
            <w:tcW w:w="3080" w:type="dxa"/>
          </w:tcPr>
          <w:p w14:paraId="664B3651" w14:textId="77777777" w:rsidR="00936484" w:rsidRDefault="00B70AD2">
            <w:pPr>
              <w:pBdr>
                <w:top w:val="nil"/>
                <w:left w:val="nil"/>
                <w:bottom w:val="nil"/>
                <w:right w:val="nil"/>
                <w:between w:val="nil"/>
              </w:pBdr>
              <w:spacing w:after="200" w:line="276" w:lineRule="auto"/>
              <w:rPr>
                <w:color w:val="000000"/>
              </w:rPr>
            </w:pPr>
            <w:r>
              <w:rPr>
                <w:color w:val="000000"/>
              </w:rPr>
              <w:t>Student ID</w:t>
            </w:r>
          </w:p>
        </w:tc>
        <w:tc>
          <w:tcPr>
            <w:tcW w:w="3081" w:type="dxa"/>
          </w:tcPr>
          <w:p w14:paraId="6E6FA71A" w14:textId="77777777" w:rsidR="00936484" w:rsidRDefault="00B70AD2">
            <w:pPr>
              <w:pBdr>
                <w:top w:val="nil"/>
                <w:left w:val="nil"/>
                <w:bottom w:val="nil"/>
                <w:right w:val="nil"/>
                <w:between w:val="nil"/>
              </w:pBdr>
              <w:spacing w:after="200" w:line="276" w:lineRule="auto"/>
              <w:rPr>
                <w:color w:val="000000"/>
              </w:rPr>
            </w:pPr>
            <w:r>
              <w:rPr>
                <w:color w:val="000000"/>
              </w:rPr>
              <w:t>Student Name</w:t>
            </w:r>
          </w:p>
        </w:tc>
        <w:tc>
          <w:tcPr>
            <w:tcW w:w="3081" w:type="dxa"/>
          </w:tcPr>
          <w:p w14:paraId="4C6A7CF1" w14:textId="77777777" w:rsidR="00936484" w:rsidRDefault="00B70AD2">
            <w:pPr>
              <w:pBdr>
                <w:top w:val="nil"/>
                <w:left w:val="nil"/>
                <w:bottom w:val="nil"/>
                <w:right w:val="nil"/>
                <w:between w:val="nil"/>
              </w:pBdr>
              <w:spacing w:after="200" w:line="276" w:lineRule="auto"/>
              <w:rPr>
                <w:color w:val="000000"/>
              </w:rPr>
            </w:pPr>
            <w:r>
              <w:rPr>
                <w:color w:val="000000"/>
              </w:rPr>
              <w:t>Student signature</w:t>
            </w:r>
          </w:p>
        </w:tc>
      </w:tr>
      <w:tr w:rsidR="00936484" w14:paraId="74030A4A" w14:textId="77777777">
        <w:tc>
          <w:tcPr>
            <w:tcW w:w="3080" w:type="dxa"/>
          </w:tcPr>
          <w:p w14:paraId="61CDE3F7" w14:textId="77777777" w:rsidR="00936484" w:rsidRDefault="00B70AD2">
            <w:pPr>
              <w:pBdr>
                <w:top w:val="nil"/>
                <w:left w:val="nil"/>
                <w:bottom w:val="nil"/>
                <w:right w:val="nil"/>
                <w:between w:val="nil"/>
              </w:pBdr>
              <w:spacing w:after="200" w:line="276" w:lineRule="auto"/>
              <w:rPr>
                <w:color w:val="000000"/>
              </w:rPr>
            </w:pPr>
            <w:r>
              <w:t>18103132</w:t>
            </w:r>
          </w:p>
        </w:tc>
        <w:tc>
          <w:tcPr>
            <w:tcW w:w="3081" w:type="dxa"/>
          </w:tcPr>
          <w:p w14:paraId="32AF5984" w14:textId="680EB3D0" w:rsidR="00936484" w:rsidRDefault="00B70AD2">
            <w:pPr>
              <w:pBdr>
                <w:top w:val="nil"/>
                <w:left w:val="nil"/>
                <w:bottom w:val="nil"/>
                <w:right w:val="nil"/>
                <w:between w:val="nil"/>
              </w:pBdr>
              <w:spacing w:after="200" w:line="276" w:lineRule="auto"/>
              <w:rPr>
                <w:color w:val="000000"/>
              </w:rPr>
            </w:pPr>
            <w:r>
              <w:t>Himanshu Joshi</w:t>
            </w:r>
          </w:p>
        </w:tc>
        <w:tc>
          <w:tcPr>
            <w:tcW w:w="3081" w:type="dxa"/>
          </w:tcPr>
          <w:p w14:paraId="0C09EE2E" w14:textId="77777777" w:rsidR="00936484" w:rsidRDefault="00B70AD2">
            <w:pPr>
              <w:pBdr>
                <w:top w:val="nil"/>
                <w:left w:val="nil"/>
                <w:bottom w:val="nil"/>
                <w:right w:val="nil"/>
                <w:between w:val="nil"/>
              </w:pBdr>
              <w:spacing w:after="200" w:line="276" w:lineRule="auto"/>
              <w:rPr>
                <w:color w:val="000000"/>
              </w:rPr>
            </w:pPr>
            <w:r>
              <w:t xml:space="preserve"> </w:t>
            </w:r>
            <w:r>
              <w:rPr>
                <w:noProof/>
              </w:rPr>
              <w:drawing>
                <wp:inline distT="114300" distB="114300" distL="114300" distR="114300" wp14:anchorId="4F134DCB" wp14:editId="329C4781">
                  <wp:extent cx="1392317" cy="410848"/>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1392317" cy="410848"/>
                          </a:xfrm>
                          <a:prstGeom prst="rect">
                            <a:avLst/>
                          </a:prstGeom>
                          <a:ln/>
                        </pic:spPr>
                      </pic:pic>
                    </a:graphicData>
                  </a:graphic>
                </wp:inline>
              </w:drawing>
            </w:r>
          </w:p>
        </w:tc>
      </w:tr>
      <w:tr w:rsidR="00936484" w14:paraId="7369487A" w14:textId="77777777">
        <w:tc>
          <w:tcPr>
            <w:tcW w:w="3080" w:type="dxa"/>
          </w:tcPr>
          <w:p w14:paraId="33AE9FD6" w14:textId="77777777" w:rsidR="00936484" w:rsidRDefault="00B70AD2">
            <w:pPr>
              <w:pBdr>
                <w:top w:val="nil"/>
                <w:left w:val="nil"/>
                <w:bottom w:val="nil"/>
                <w:right w:val="nil"/>
                <w:between w:val="nil"/>
              </w:pBdr>
              <w:spacing w:after="200" w:line="276" w:lineRule="auto"/>
              <w:rPr>
                <w:color w:val="000000"/>
              </w:rPr>
            </w:pPr>
            <w:r>
              <w:t>18103316</w:t>
            </w:r>
          </w:p>
        </w:tc>
        <w:tc>
          <w:tcPr>
            <w:tcW w:w="3081" w:type="dxa"/>
          </w:tcPr>
          <w:p w14:paraId="4D369E65" w14:textId="77777777" w:rsidR="00936484" w:rsidRDefault="00B70AD2">
            <w:pPr>
              <w:pBdr>
                <w:top w:val="nil"/>
                <w:left w:val="nil"/>
                <w:bottom w:val="nil"/>
                <w:right w:val="nil"/>
                <w:between w:val="nil"/>
              </w:pBdr>
              <w:spacing w:after="200" w:line="276" w:lineRule="auto"/>
              <w:rPr>
                <w:color w:val="000000"/>
              </w:rPr>
            </w:pPr>
            <w:r>
              <w:t>Rahul Singhal</w:t>
            </w:r>
          </w:p>
        </w:tc>
        <w:tc>
          <w:tcPr>
            <w:tcW w:w="3081" w:type="dxa"/>
          </w:tcPr>
          <w:p w14:paraId="436777BC" w14:textId="77777777" w:rsidR="00936484" w:rsidRDefault="00B70AD2">
            <w:pPr>
              <w:pBdr>
                <w:top w:val="nil"/>
                <w:left w:val="nil"/>
                <w:bottom w:val="nil"/>
                <w:right w:val="nil"/>
                <w:between w:val="nil"/>
              </w:pBdr>
              <w:spacing w:after="200" w:line="276" w:lineRule="auto"/>
              <w:rPr>
                <w:color w:val="000000"/>
              </w:rPr>
            </w:pPr>
            <w:r>
              <w:rPr>
                <w:noProof/>
              </w:rPr>
              <w:drawing>
                <wp:inline distT="114300" distB="114300" distL="114300" distR="114300" wp14:anchorId="306FE2C7" wp14:editId="4F5BA7A3">
                  <wp:extent cx="661988" cy="471666"/>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661988" cy="471666"/>
                          </a:xfrm>
                          <a:prstGeom prst="rect">
                            <a:avLst/>
                          </a:prstGeom>
                          <a:ln/>
                        </pic:spPr>
                      </pic:pic>
                    </a:graphicData>
                  </a:graphic>
                </wp:inline>
              </w:drawing>
            </w:r>
          </w:p>
        </w:tc>
      </w:tr>
      <w:tr w:rsidR="00936484" w14:paraId="39EA036F" w14:textId="77777777">
        <w:tc>
          <w:tcPr>
            <w:tcW w:w="3080" w:type="dxa"/>
          </w:tcPr>
          <w:p w14:paraId="290E60B7" w14:textId="77777777" w:rsidR="00936484" w:rsidRDefault="00B70AD2">
            <w:pPr>
              <w:pBdr>
                <w:top w:val="nil"/>
                <w:left w:val="nil"/>
                <w:bottom w:val="nil"/>
                <w:right w:val="nil"/>
                <w:between w:val="nil"/>
              </w:pBdr>
              <w:spacing w:after="200" w:line="276" w:lineRule="auto"/>
              <w:rPr>
                <w:color w:val="000000"/>
              </w:rPr>
            </w:pPr>
            <w:r>
              <w:t>18103139</w:t>
            </w:r>
          </w:p>
        </w:tc>
        <w:tc>
          <w:tcPr>
            <w:tcW w:w="3081" w:type="dxa"/>
          </w:tcPr>
          <w:p w14:paraId="27A111A4" w14:textId="77777777" w:rsidR="00936484" w:rsidRDefault="00B70AD2">
            <w:pPr>
              <w:pBdr>
                <w:top w:val="nil"/>
                <w:left w:val="nil"/>
                <w:bottom w:val="nil"/>
                <w:right w:val="nil"/>
                <w:between w:val="nil"/>
              </w:pBdr>
              <w:spacing w:after="200" w:line="276" w:lineRule="auto"/>
              <w:rPr>
                <w:color w:val="000000"/>
              </w:rPr>
            </w:pPr>
            <w:r>
              <w:t>Pranjal Chandel</w:t>
            </w:r>
          </w:p>
        </w:tc>
        <w:tc>
          <w:tcPr>
            <w:tcW w:w="3081" w:type="dxa"/>
          </w:tcPr>
          <w:p w14:paraId="692E8D27" w14:textId="77777777" w:rsidR="00936484" w:rsidRDefault="00B70AD2">
            <w:pPr>
              <w:pBdr>
                <w:top w:val="nil"/>
                <w:left w:val="nil"/>
                <w:bottom w:val="nil"/>
                <w:right w:val="nil"/>
                <w:between w:val="nil"/>
              </w:pBdr>
              <w:spacing w:after="200" w:line="276" w:lineRule="auto"/>
              <w:rPr>
                <w:color w:val="000000"/>
              </w:rPr>
            </w:pPr>
            <w:r>
              <w:rPr>
                <w:noProof/>
              </w:rPr>
              <w:drawing>
                <wp:inline distT="114300" distB="114300" distL="114300" distR="114300" wp14:anchorId="0A3AECAA" wp14:editId="1195DE13">
                  <wp:extent cx="1004888" cy="4438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004888" cy="443825"/>
                          </a:xfrm>
                          <a:prstGeom prst="rect">
                            <a:avLst/>
                          </a:prstGeom>
                          <a:ln/>
                        </pic:spPr>
                      </pic:pic>
                    </a:graphicData>
                  </a:graphic>
                </wp:inline>
              </w:drawing>
            </w:r>
          </w:p>
        </w:tc>
      </w:tr>
    </w:tbl>
    <w:p w14:paraId="6192933D" w14:textId="77777777" w:rsidR="00936484" w:rsidRDefault="00B70AD2">
      <w:pPr>
        <w:pBdr>
          <w:top w:val="nil"/>
          <w:left w:val="nil"/>
          <w:bottom w:val="nil"/>
          <w:right w:val="nil"/>
          <w:between w:val="nil"/>
        </w:pBdr>
        <w:rPr>
          <w:b/>
          <w:color w:val="000000"/>
        </w:rPr>
      </w:pPr>
      <w:r>
        <w:br/>
      </w:r>
      <w:r>
        <w:rPr>
          <w:b/>
          <w:color w:val="000000"/>
        </w:rPr>
        <w:t>Declaration by Supervisor (To be filled by Supervisor only)</w:t>
      </w:r>
    </w:p>
    <w:p w14:paraId="4F2763CD" w14:textId="2700D788" w:rsidR="00936484" w:rsidRDefault="00B70AD2">
      <w:pPr>
        <w:pBdr>
          <w:top w:val="nil"/>
          <w:left w:val="nil"/>
          <w:bottom w:val="nil"/>
          <w:right w:val="nil"/>
          <w:between w:val="nil"/>
        </w:pBdr>
        <w:rPr>
          <w:color w:val="000000"/>
        </w:rPr>
      </w:pPr>
      <w:r>
        <w:t xml:space="preserve">I </w:t>
      </w:r>
      <w:r>
        <w:rPr>
          <w:b/>
        </w:rPr>
        <w:t xml:space="preserve">, </w:t>
      </w:r>
      <w:r w:rsidRPr="00B70AD2">
        <w:rPr>
          <w:b/>
          <w:sz w:val="24"/>
          <w:szCs w:val="24"/>
        </w:rPr>
        <w:t>Dr. Satish Chandra</w:t>
      </w:r>
      <w:r>
        <w:t xml:space="preserve"> </w:t>
      </w:r>
      <w:r>
        <w:rPr>
          <w:color w:val="000000"/>
        </w:rPr>
        <w:t xml:space="preserve">declares that </w:t>
      </w:r>
      <w:r>
        <w:t>the above</w:t>
      </w:r>
      <w:r>
        <w:rPr>
          <w:color w:val="000000"/>
        </w:rPr>
        <w:t xml:space="preserve"> submitted </w:t>
      </w:r>
      <w:r>
        <w:t>project titled</w:t>
      </w:r>
      <w:r>
        <w:rPr>
          <w:color w:val="000000"/>
        </w:rPr>
        <w:t xml:space="preserve"> </w:t>
      </w:r>
      <w:r>
        <w:t>“</w:t>
      </w:r>
      <w:r w:rsidRPr="009C6DDF">
        <w:rPr>
          <w:rFonts w:ascii="Arial" w:eastAsia="Arial" w:hAnsi="Arial" w:cs="Arial"/>
          <w:b/>
          <w:sz w:val="20"/>
          <w:szCs w:val="20"/>
        </w:rPr>
        <w:t>Detecti</w:t>
      </w:r>
      <w:r>
        <w:rPr>
          <w:rFonts w:ascii="Arial" w:eastAsia="Arial" w:hAnsi="Arial" w:cs="Arial"/>
          <w:b/>
          <w:sz w:val="20"/>
          <w:szCs w:val="20"/>
        </w:rPr>
        <w:t>ng</w:t>
      </w:r>
      <w:r w:rsidRPr="009C6DDF">
        <w:rPr>
          <w:rFonts w:ascii="Arial" w:eastAsia="Arial" w:hAnsi="Arial" w:cs="Arial"/>
          <w:b/>
          <w:sz w:val="20"/>
          <w:szCs w:val="20"/>
        </w:rPr>
        <w:t xml:space="preserve"> Malware in Portable Executable files</w:t>
      </w:r>
      <w:r>
        <w:t>”</w:t>
      </w:r>
      <w:r>
        <w:rPr>
          <w:color w:val="000000"/>
        </w:rPr>
        <w:t xml:space="preserve"> was conducted </w:t>
      </w:r>
      <w:r>
        <w:t>under my</w:t>
      </w:r>
      <w:r>
        <w:rPr>
          <w:color w:val="000000"/>
        </w:rPr>
        <w:t xml:space="preserve"> supervision.  The project is original and neither the project was copied from External sources </w:t>
      </w:r>
      <w:r>
        <w:t>nor</w:t>
      </w:r>
      <w:r>
        <w:rPr>
          <w:color w:val="000000"/>
        </w:rPr>
        <w:t xml:space="preserve"> it was submitted earlier in JIIT. I authenticate this project.</w:t>
      </w:r>
    </w:p>
    <w:p w14:paraId="18573214" w14:textId="4C4A68FB" w:rsidR="00215A29" w:rsidRDefault="00CE511F">
      <w:pPr>
        <w:pBdr>
          <w:top w:val="nil"/>
          <w:left w:val="nil"/>
          <w:bottom w:val="nil"/>
          <w:right w:val="nil"/>
          <w:between w:val="nil"/>
        </w:pBdr>
      </w:pPr>
      <w:r>
        <w:rPr>
          <w:noProof/>
        </w:rPr>
        <w:drawing>
          <wp:inline distT="114300" distB="114300" distL="114300" distR="114300" wp14:anchorId="08EFF87B" wp14:editId="791C432F">
            <wp:extent cx="1114425" cy="361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114425" cy="361950"/>
                    </a:xfrm>
                    <a:prstGeom prst="rect">
                      <a:avLst/>
                    </a:prstGeom>
                    <a:ln/>
                  </pic:spPr>
                </pic:pic>
              </a:graphicData>
            </a:graphic>
          </wp:inline>
        </w:drawing>
      </w:r>
    </w:p>
    <w:p w14:paraId="3315315B" w14:textId="449C61B8" w:rsidR="00936484" w:rsidRDefault="00B70AD2">
      <w:pPr>
        <w:pBdr>
          <w:top w:val="nil"/>
          <w:left w:val="nil"/>
          <w:bottom w:val="nil"/>
          <w:right w:val="nil"/>
          <w:between w:val="nil"/>
        </w:pBdr>
        <w:rPr>
          <w:color w:val="000000"/>
        </w:rPr>
      </w:pPr>
      <w:r>
        <w:t>(</w:t>
      </w:r>
      <w:r w:rsidR="009C6DDF">
        <w:t xml:space="preserve">Dr. </w:t>
      </w:r>
      <w:r>
        <w:t>Satish Chandra)</w:t>
      </w:r>
      <w:r>
        <w:br/>
      </w:r>
      <w:r>
        <w:rPr>
          <w:color w:val="000000"/>
        </w:rPr>
        <w:t>(Supervisor)</w:t>
      </w:r>
    </w:p>
    <w:sectPr w:rsidR="0093648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60F25"/>
    <w:multiLevelType w:val="multilevel"/>
    <w:tmpl w:val="8E388908"/>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484"/>
    <w:rsid w:val="00215A29"/>
    <w:rsid w:val="002C11E9"/>
    <w:rsid w:val="00936484"/>
    <w:rsid w:val="009C6DDF"/>
    <w:rsid w:val="00B70AD2"/>
    <w:rsid w:val="00CE511F"/>
    <w:rsid w:val="00F15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182B3"/>
  <w15:docId w15:val="{6003F99B-E318-4D3F-972F-C64FF2BAA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99A"/>
  </w:style>
  <w:style w:type="paragraph" w:styleId="Heading1">
    <w:name w:val="heading 1"/>
    <w:basedOn w:val="Normal1"/>
    <w:next w:val="Normal1"/>
    <w:uiPriority w:val="9"/>
    <w:qFormat/>
    <w:rsid w:val="001308F3"/>
    <w:pPr>
      <w:keepNext/>
      <w:keepLines/>
      <w:spacing w:before="480" w:after="120"/>
      <w:outlineLvl w:val="0"/>
    </w:pPr>
    <w:rPr>
      <w:b/>
      <w:sz w:val="48"/>
      <w:szCs w:val="48"/>
    </w:rPr>
  </w:style>
  <w:style w:type="paragraph" w:styleId="Heading2">
    <w:name w:val="heading 2"/>
    <w:basedOn w:val="Normal1"/>
    <w:next w:val="Normal1"/>
    <w:uiPriority w:val="9"/>
    <w:semiHidden/>
    <w:unhideWhenUsed/>
    <w:qFormat/>
    <w:rsid w:val="001308F3"/>
    <w:pPr>
      <w:keepNext/>
      <w:keepLines/>
      <w:spacing w:before="360" w:after="80"/>
      <w:outlineLvl w:val="1"/>
    </w:pPr>
    <w:rPr>
      <w:b/>
      <w:sz w:val="36"/>
      <w:szCs w:val="36"/>
    </w:rPr>
  </w:style>
  <w:style w:type="paragraph" w:styleId="Heading3">
    <w:name w:val="heading 3"/>
    <w:basedOn w:val="Normal1"/>
    <w:next w:val="Normal1"/>
    <w:uiPriority w:val="9"/>
    <w:semiHidden/>
    <w:unhideWhenUsed/>
    <w:qFormat/>
    <w:rsid w:val="001308F3"/>
    <w:pPr>
      <w:keepNext/>
      <w:keepLines/>
      <w:spacing w:before="280" w:after="80"/>
      <w:outlineLvl w:val="2"/>
    </w:pPr>
    <w:rPr>
      <w:b/>
      <w:sz w:val="28"/>
      <w:szCs w:val="28"/>
    </w:rPr>
  </w:style>
  <w:style w:type="paragraph" w:styleId="Heading4">
    <w:name w:val="heading 4"/>
    <w:basedOn w:val="Normal1"/>
    <w:next w:val="Normal1"/>
    <w:uiPriority w:val="9"/>
    <w:semiHidden/>
    <w:unhideWhenUsed/>
    <w:qFormat/>
    <w:rsid w:val="001308F3"/>
    <w:pPr>
      <w:keepNext/>
      <w:keepLines/>
      <w:spacing w:before="240" w:after="40"/>
      <w:outlineLvl w:val="3"/>
    </w:pPr>
    <w:rPr>
      <w:b/>
      <w:sz w:val="24"/>
      <w:szCs w:val="24"/>
    </w:rPr>
  </w:style>
  <w:style w:type="paragraph" w:styleId="Heading5">
    <w:name w:val="heading 5"/>
    <w:basedOn w:val="Normal1"/>
    <w:next w:val="Normal1"/>
    <w:uiPriority w:val="9"/>
    <w:semiHidden/>
    <w:unhideWhenUsed/>
    <w:qFormat/>
    <w:rsid w:val="001308F3"/>
    <w:pPr>
      <w:keepNext/>
      <w:keepLines/>
      <w:spacing w:before="220" w:after="40"/>
      <w:outlineLvl w:val="4"/>
    </w:pPr>
    <w:rPr>
      <w:b/>
    </w:rPr>
  </w:style>
  <w:style w:type="paragraph" w:styleId="Heading6">
    <w:name w:val="heading 6"/>
    <w:basedOn w:val="Normal1"/>
    <w:next w:val="Normal1"/>
    <w:uiPriority w:val="9"/>
    <w:semiHidden/>
    <w:unhideWhenUsed/>
    <w:qFormat/>
    <w:rsid w:val="001308F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1308F3"/>
    <w:pPr>
      <w:keepNext/>
      <w:keepLines/>
      <w:spacing w:before="480" w:after="120"/>
    </w:pPr>
    <w:rPr>
      <w:b/>
      <w:sz w:val="72"/>
      <w:szCs w:val="72"/>
    </w:rPr>
  </w:style>
  <w:style w:type="paragraph" w:customStyle="1" w:styleId="Normal1">
    <w:name w:val="Normal1"/>
    <w:rsid w:val="001308F3"/>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styleId="TableGrid">
    <w:name w:val="Table Grid"/>
    <w:basedOn w:val="TableNormal"/>
    <w:uiPriority w:val="59"/>
    <w:rsid w:val="00FF0EC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FwXoZZ9VwZQksSSHVMXtA9GkqA==">AMUW2mXuevvBOSNPvMiFjsJiErI/mQAUpx8/yQnveel+TbcbmiKweXU9qXrNq7XANNEUor+6HGsJcPjbdqCc0fV2NY+gg8sTe18BcNxroxzAA/mHiVbIu3U=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Singhal</cp:lastModifiedBy>
  <cp:revision>5</cp:revision>
  <dcterms:created xsi:type="dcterms:W3CDTF">2020-10-05T07:06:00Z</dcterms:created>
  <dcterms:modified xsi:type="dcterms:W3CDTF">2021-05-08T06:45:00Z</dcterms:modified>
</cp:coreProperties>
</file>