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6" w:rsidRPr="008E0881" w:rsidRDefault="00B052D6">
      <w:pPr>
        <w:ind w:left="-720"/>
        <w:rPr>
          <w:rFonts w:ascii="TILogo" w:hAnsi="TILogo"/>
          <w:sz w:val="96"/>
        </w:rPr>
      </w:pPr>
      <w:bookmarkStart w:id="0" w:name="_GoBack"/>
      <w:bookmarkEnd w:id="0"/>
    </w:p>
    <w:p w:rsidR="00B052D6" w:rsidRDefault="00BE2F4D">
      <w:pPr>
        <w:pStyle w:val="CoverTitle1"/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Object Movement Sensor</w:t>
      </w:r>
    </w:p>
    <w:p w:rsidR="00B052D6" w:rsidRDefault="00BE2F4D">
      <w:pPr>
        <w:pStyle w:val="CoverTitle2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Preliminary Specification</w:t>
      </w:r>
    </w:p>
    <w:p w:rsidR="00B052D6" w:rsidRDefault="00B052D6">
      <w:pPr>
        <w:pStyle w:val="CoverTitle3"/>
      </w:pPr>
    </w:p>
    <w:p w:rsidR="00B052D6" w:rsidRDefault="00B052D6">
      <w:pPr>
        <w:pStyle w:val="CoverTitle3"/>
      </w:pPr>
    </w:p>
    <w:p w:rsidR="00B052D6" w:rsidRDefault="00B052D6" w:rsidP="00864D20">
      <w:pPr>
        <w:pStyle w:val="CoverTitle3"/>
        <w:ind w:left="1080"/>
      </w:pPr>
    </w:p>
    <w:p w:rsidR="00B052D6" w:rsidRDefault="00B052D6">
      <w:pPr>
        <w:pStyle w:val="CoverTitle3"/>
      </w:pPr>
    </w:p>
    <w:p w:rsidR="00B052D6" w:rsidRDefault="00B052D6">
      <w:pPr>
        <w:pStyle w:val="CoverTitle3"/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C04A85" w:rsidRDefault="00C04A85">
      <w:pPr>
        <w:pStyle w:val="CoverTitle3"/>
        <w:rPr>
          <w:rFonts w:ascii="Arial" w:hAnsi="Arial" w:cs="Arial"/>
          <w:i/>
          <w:iCs/>
          <w:lang w:eastAsia="zh-CN"/>
        </w:rPr>
      </w:pPr>
    </w:p>
    <w:p w:rsidR="00C04A85" w:rsidRDefault="00C04A85">
      <w:pPr>
        <w:pStyle w:val="CoverTitle3"/>
        <w:rPr>
          <w:rFonts w:ascii="Arial" w:hAnsi="Arial" w:cs="Arial"/>
          <w:i/>
          <w:iCs/>
          <w:lang w:eastAsia="zh-CN"/>
        </w:rPr>
      </w:pPr>
    </w:p>
    <w:p w:rsidR="00C04A85" w:rsidRDefault="00C04A85">
      <w:pPr>
        <w:pStyle w:val="CoverTitle3"/>
        <w:rPr>
          <w:rFonts w:ascii="Arial" w:hAnsi="Arial" w:cs="Arial"/>
          <w:i/>
          <w:iCs/>
          <w:lang w:eastAsia="zh-CN"/>
        </w:rPr>
      </w:pPr>
    </w:p>
    <w:p w:rsidR="00C04A85" w:rsidRDefault="00C04A85">
      <w:pPr>
        <w:pStyle w:val="CoverTitle3"/>
        <w:rPr>
          <w:rFonts w:ascii="Arial" w:hAnsi="Arial" w:cs="Arial"/>
          <w:i/>
          <w:iCs/>
          <w:lang w:eastAsia="zh-CN"/>
        </w:rPr>
      </w:pPr>
    </w:p>
    <w:p w:rsidR="00C04A85" w:rsidRDefault="00C04A85">
      <w:pPr>
        <w:pStyle w:val="CoverTitle3"/>
        <w:rPr>
          <w:rFonts w:ascii="Arial" w:hAnsi="Arial" w:cs="Arial"/>
          <w:i/>
          <w:iCs/>
          <w:lang w:eastAsia="zh-CN"/>
        </w:rPr>
      </w:pPr>
    </w:p>
    <w:p w:rsidR="00C04A85" w:rsidRDefault="00C04A85">
      <w:pPr>
        <w:pStyle w:val="CoverTitle3"/>
        <w:rPr>
          <w:rFonts w:ascii="Arial" w:hAnsi="Arial" w:cs="Arial"/>
          <w:i/>
          <w:iCs/>
          <w:lang w:eastAsia="zh-CN"/>
        </w:rPr>
      </w:pPr>
    </w:p>
    <w:p w:rsidR="00C04A85" w:rsidRDefault="00C04A85">
      <w:pPr>
        <w:pStyle w:val="CoverTitle3"/>
        <w:rPr>
          <w:rFonts w:ascii="Arial" w:hAnsi="Arial" w:cs="Arial"/>
          <w:i/>
          <w:iCs/>
          <w:lang w:eastAsia="zh-CN"/>
        </w:rPr>
      </w:pPr>
    </w:p>
    <w:p w:rsidR="00C04A85" w:rsidRDefault="00C04A85">
      <w:pPr>
        <w:pStyle w:val="CoverTitle3"/>
        <w:rPr>
          <w:rFonts w:ascii="Arial" w:hAnsi="Arial" w:cs="Arial"/>
          <w:i/>
          <w:iCs/>
          <w:lang w:eastAsia="zh-CN"/>
        </w:rPr>
      </w:pPr>
    </w:p>
    <w:p w:rsidR="00E440F7" w:rsidRDefault="00E440F7">
      <w:pPr>
        <w:pStyle w:val="CoverTitle3"/>
        <w:rPr>
          <w:rFonts w:ascii="Arial" w:hAnsi="Arial" w:cs="Arial"/>
          <w:i/>
          <w:iCs/>
          <w:lang w:eastAsia="zh-CN"/>
        </w:rPr>
      </w:pPr>
    </w:p>
    <w:p w:rsidR="00B052D6" w:rsidRDefault="00B052D6">
      <w:pPr>
        <w:pStyle w:val="CoverTitle3"/>
        <w:rPr>
          <w:lang w:eastAsia="zh-CN"/>
        </w:rPr>
      </w:pPr>
      <w:r>
        <w:rPr>
          <w:rFonts w:ascii="Arial" w:hAnsi="Arial" w:cs="Arial"/>
          <w:i/>
          <w:iCs/>
        </w:rPr>
        <w:t xml:space="preserve">Revision </w:t>
      </w:r>
      <w:r w:rsidR="00346B61">
        <w:rPr>
          <w:rFonts w:ascii="Arial" w:hAnsi="Arial" w:cs="Arial" w:hint="eastAsia"/>
          <w:i/>
          <w:iCs/>
          <w:lang w:eastAsia="zh-CN"/>
        </w:rPr>
        <w:t>0</w:t>
      </w:r>
      <w:r w:rsidR="00F67B09">
        <w:rPr>
          <w:rFonts w:ascii="Arial" w:hAnsi="Arial" w:cs="Arial"/>
          <w:i/>
          <w:iCs/>
        </w:rPr>
        <w:t>.0</w:t>
      </w:r>
      <w:r w:rsidR="00A06C16">
        <w:rPr>
          <w:rFonts w:ascii="Arial" w:hAnsi="Arial" w:cs="Arial"/>
          <w:i/>
          <w:iCs/>
        </w:rPr>
        <w:t>1</w:t>
      </w:r>
      <w:r>
        <w:rPr>
          <w:rFonts w:ascii="Arial" w:hAnsi="Arial" w:cs="Arial"/>
          <w:i/>
          <w:iCs/>
        </w:rPr>
        <w:br/>
      </w:r>
      <w:r w:rsidR="00E440F7">
        <w:rPr>
          <w:rFonts w:ascii="Arial" w:hAnsi="Arial" w:cs="Arial" w:hint="eastAsia"/>
          <w:i/>
          <w:iCs/>
          <w:lang w:eastAsia="zh-CN"/>
        </w:rPr>
        <w:t>June</w:t>
      </w:r>
      <w:r w:rsidR="00AD4EFB">
        <w:rPr>
          <w:rFonts w:ascii="Arial" w:hAnsi="Arial" w:cs="Arial"/>
          <w:i/>
          <w:iCs/>
        </w:rPr>
        <w:t xml:space="preserve"> 201</w:t>
      </w:r>
      <w:r w:rsidR="00E440F7">
        <w:rPr>
          <w:rFonts w:ascii="Arial" w:hAnsi="Arial" w:cs="Arial" w:hint="eastAsia"/>
          <w:i/>
          <w:iCs/>
          <w:lang w:eastAsia="zh-CN"/>
        </w:rPr>
        <w:t>4</w:t>
      </w:r>
    </w:p>
    <w:p w:rsidR="00E440F7" w:rsidRDefault="00E440F7">
      <w:pPr>
        <w:suppressAutoHyphens w:val="0"/>
        <w:spacing w:before="0" w:after="0"/>
        <w:rPr>
          <w:rFonts w:ascii="Arial" w:hAnsi="Arial"/>
          <w:b/>
          <w:noProof/>
          <w:sz w:val="32"/>
        </w:rPr>
      </w:pPr>
      <w:bookmarkStart w:id="1" w:name="_Toc6820466"/>
      <w:r>
        <w:br w:type="page"/>
      </w:r>
    </w:p>
    <w:bookmarkEnd w:id="1"/>
    <w:p w:rsidR="00E440F7" w:rsidRDefault="00E440F7" w:rsidP="00E440F7">
      <w:pPr>
        <w:pStyle w:val="Title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1. </w:t>
      </w:r>
      <w:r w:rsidR="00027F95">
        <w:rPr>
          <w:rFonts w:hint="eastAsia"/>
          <w:lang w:eastAsia="zh-CN"/>
        </w:rPr>
        <w:t>Broadcast name</w:t>
      </w:r>
      <w:r>
        <w:rPr>
          <w:rFonts w:hint="eastAsia"/>
          <w:lang w:eastAsia="zh-CN"/>
        </w:rPr>
        <w:t xml:space="preserve"> </w:t>
      </w:r>
      <w:r w:rsidR="00EB287B">
        <w:rPr>
          <w:rFonts w:hint="eastAsia"/>
          <w:lang w:eastAsia="zh-CN"/>
        </w:rPr>
        <w:t>definition</w:t>
      </w:r>
    </w:p>
    <w:p w:rsidR="00443893" w:rsidRDefault="00EB287B" w:rsidP="00E440F7">
      <w:pPr>
        <w:pStyle w:val="Subtitle"/>
        <w:jc w:val="left"/>
        <w:rPr>
          <w:lang w:eastAsia="zh-CN"/>
        </w:rPr>
      </w:pPr>
      <w:r>
        <w:rPr>
          <w:lang w:eastAsia="zh-CN"/>
        </w:rPr>
        <w:t>1.1 Object</w:t>
      </w:r>
      <w:r>
        <w:rPr>
          <w:rFonts w:hint="eastAsia"/>
          <w:lang w:eastAsia="zh-CN"/>
        </w:rPr>
        <w:t xml:space="preserve"> Movement Sensor with no movement</w:t>
      </w:r>
    </w:p>
    <w:p w:rsidR="00EB287B" w:rsidRDefault="00EB287B" w:rsidP="00E440F7">
      <w:pPr>
        <w:pStyle w:val="Subtitle"/>
        <w:jc w:val="left"/>
        <w:rPr>
          <w:lang w:eastAsia="zh-CN"/>
        </w:rPr>
        <w:sectPr w:rsidR="00EB287B">
          <w:headerReference w:type="even" r:id="rId9"/>
          <w:footerReference w:type="default" r:id="rId10"/>
          <w:footerReference w:type="first" r:id="rId11"/>
          <w:type w:val="continuous"/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</w:sectPr>
      </w:pPr>
    </w:p>
    <w:p w:rsidR="00A06C16" w:rsidRDefault="0096180F" w:rsidP="00A06C16">
      <w:pPr>
        <w:spacing w:before="120" w:after="0"/>
        <w:rPr>
          <w:lang w:eastAsia="zh-CN"/>
        </w:rPr>
      </w:pPr>
      <w:bookmarkStart w:id="2" w:name="_Toc6820467"/>
      <w:r>
        <w:rPr>
          <w:rFonts w:hint="eastAsia"/>
          <w:lang w:eastAsia="zh-CN"/>
        </w:rPr>
        <w:lastRenderedPageBreak/>
        <w:t xml:space="preserve">    </w:t>
      </w:r>
      <w:r w:rsidR="00EB287B">
        <w:rPr>
          <w:rFonts w:hint="eastAsia"/>
          <w:lang w:eastAsia="zh-CN"/>
        </w:rPr>
        <w:t xml:space="preserve">The OMS </w:t>
      </w:r>
      <w:r w:rsidR="001A3C10">
        <w:rPr>
          <w:rFonts w:hint="eastAsia"/>
          <w:lang w:eastAsia="zh-CN"/>
        </w:rPr>
        <w:t>would</w:t>
      </w:r>
      <w:r w:rsidR="00EB287B">
        <w:rPr>
          <w:rFonts w:hint="eastAsia"/>
          <w:lang w:eastAsia="zh-CN"/>
        </w:rPr>
        <w:t xml:space="preserve"> using the default name, which comes first with OMS, then the ID of this sensor, then the battery level, </w:t>
      </w:r>
      <w:r w:rsidR="00EB287B">
        <w:rPr>
          <w:lang w:eastAsia="zh-CN"/>
        </w:rPr>
        <w:t>separated</w:t>
      </w:r>
      <w:r w:rsidR="00EB287B">
        <w:rPr>
          <w:rFonts w:hint="eastAsia"/>
          <w:lang w:eastAsia="zh-CN"/>
        </w:rPr>
        <w:t xml:space="preserve"> with a </w:t>
      </w:r>
      <w:r w:rsidR="00EB287B">
        <w:rPr>
          <w:lang w:eastAsia="zh-CN"/>
        </w:rPr>
        <w:t>‘</w:t>
      </w:r>
      <w:r w:rsidR="00EB287B">
        <w:rPr>
          <w:rFonts w:hint="eastAsia"/>
          <w:lang w:eastAsia="zh-CN"/>
        </w:rPr>
        <w:t>_</w:t>
      </w:r>
      <w:r w:rsidR="00EB287B">
        <w:rPr>
          <w:lang w:eastAsia="zh-CN"/>
        </w:rPr>
        <w:t>’</w:t>
      </w:r>
      <w:r w:rsidR="00EB287B">
        <w:rPr>
          <w:rFonts w:hint="eastAsia"/>
          <w:lang w:eastAsia="zh-CN"/>
        </w:rPr>
        <w:t xml:space="preserve">. 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254"/>
        <w:gridCol w:w="895"/>
        <w:gridCol w:w="2602"/>
        <w:gridCol w:w="1909"/>
      </w:tblGrid>
      <w:tr w:rsidR="00E21780" w:rsidTr="00AD577C">
        <w:tc>
          <w:tcPr>
            <w:tcW w:w="1254" w:type="dxa"/>
            <w:shd w:val="clear" w:color="auto" w:fill="BFBFBF" w:themeFill="background1" w:themeFillShade="BF"/>
            <w:vAlign w:val="center"/>
          </w:tcPr>
          <w:bookmarkEnd w:id="2"/>
          <w:p w:rsidR="00E21780" w:rsidRPr="00DC7F18" w:rsidRDefault="00E21780" w:rsidP="00AD577C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OMS</w:t>
            </w:r>
          </w:p>
        </w:tc>
        <w:tc>
          <w:tcPr>
            <w:tcW w:w="895" w:type="dxa"/>
            <w:shd w:val="clear" w:color="auto" w:fill="BFBFBF" w:themeFill="background1" w:themeFillShade="BF"/>
            <w:vAlign w:val="center"/>
          </w:tcPr>
          <w:p w:rsidR="00E21780" w:rsidRPr="00DC7F18" w:rsidRDefault="00E21780" w:rsidP="00AD577C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ID</w:t>
            </w:r>
          </w:p>
        </w:tc>
        <w:tc>
          <w:tcPr>
            <w:tcW w:w="2602" w:type="dxa"/>
            <w:shd w:val="clear" w:color="auto" w:fill="BFBFBF" w:themeFill="background1" w:themeFillShade="BF"/>
            <w:vAlign w:val="center"/>
          </w:tcPr>
          <w:p w:rsidR="00E21780" w:rsidRPr="00DC7F18" w:rsidRDefault="00E21780" w:rsidP="00AD577C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Battery Level</w:t>
            </w:r>
          </w:p>
        </w:tc>
        <w:tc>
          <w:tcPr>
            <w:tcW w:w="1909" w:type="dxa"/>
            <w:shd w:val="clear" w:color="auto" w:fill="BFBFBF" w:themeFill="background1" w:themeFillShade="BF"/>
          </w:tcPr>
          <w:p w:rsidR="00E21780" w:rsidRPr="00D74667" w:rsidRDefault="00E21780" w:rsidP="00AD577C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Movement </w:t>
            </w:r>
            <w:proofErr w:type="spellStart"/>
            <w:r>
              <w:rPr>
                <w:rFonts w:eastAsiaTheme="minorEastAsia" w:hint="eastAsia"/>
                <w:b/>
                <w:lang w:eastAsia="zh-CN"/>
              </w:rPr>
              <w:t>Def</w:t>
            </w:r>
            <w:proofErr w:type="spellEnd"/>
          </w:p>
        </w:tc>
      </w:tr>
      <w:tr w:rsidR="00E21780" w:rsidTr="00AD577C">
        <w:trPr>
          <w:trHeight w:val="485"/>
        </w:trPr>
        <w:tc>
          <w:tcPr>
            <w:tcW w:w="1254" w:type="dxa"/>
          </w:tcPr>
          <w:p w:rsidR="00E21780" w:rsidRPr="00DC7F18" w:rsidRDefault="00E21780" w:rsidP="00AD577C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Text </w:t>
            </w:r>
            <w:r>
              <w:rPr>
                <w:rFonts w:eastAsiaTheme="minorEastAsia"/>
                <w:lang w:eastAsia="zh-CN"/>
              </w:rPr>
              <w:t>“</w:t>
            </w:r>
            <w:r>
              <w:rPr>
                <w:rFonts w:eastAsiaTheme="minorEastAsia" w:hint="eastAsia"/>
                <w:lang w:eastAsia="zh-CN"/>
              </w:rPr>
              <w:t>OMS</w:t>
            </w:r>
            <w:r>
              <w:rPr>
                <w:rFonts w:eastAsiaTheme="minorEastAsia"/>
                <w:lang w:eastAsia="zh-CN"/>
              </w:rPr>
              <w:t>”</w:t>
            </w:r>
          </w:p>
        </w:tc>
        <w:tc>
          <w:tcPr>
            <w:tcW w:w="895" w:type="dxa"/>
          </w:tcPr>
          <w:p w:rsidR="00E21780" w:rsidRPr="00DC7F18" w:rsidRDefault="00E21780" w:rsidP="00AD577C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3-digit</w:t>
            </w:r>
          </w:p>
        </w:tc>
        <w:tc>
          <w:tcPr>
            <w:tcW w:w="2602" w:type="dxa"/>
          </w:tcPr>
          <w:p w:rsidR="00E21780" w:rsidRPr="00DC7F18" w:rsidRDefault="00E21780" w:rsidP="00AD577C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Bxx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(xx indicate the battery percentage)</w:t>
            </w:r>
          </w:p>
        </w:tc>
        <w:tc>
          <w:tcPr>
            <w:tcW w:w="1909" w:type="dxa"/>
            <w:vAlign w:val="center"/>
          </w:tcPr>
          <w:p w:rsidR="00E21780" w:rsidRPr="00D74667" w:rsidRDefault="00E21780" w:rsidP="00E21780">
            <w:pPr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NM (No movement)</w:t>
            </w:r>
          </w:p>
        </w:tc>
      </w:tr>
    </w:tbl>
    <w:p w:rsidR="00DC7F18" w:rsidRDefault="00DC7F18" w:rsidP="00DC7F18">
      <w:pPr>
        <w:spacing w:before="120" w:after="0"/>
        <w:rPr>
          <w:lang w:eastAsia="zh-CN"/>
        </w:rPr>
      </w:pPr>
      <w:r>
        <w:rPr>
          <w:rFonts w:hint="eastAsia"/>
          <w:lang w:eastAsia="zh-CN"/>
        </w:rPr>
        <w:t xml:space="preserve">    For example, </w:t>
      </w:r>
      <w:r w:rsidRPr="00690A6F">
        <w:rPr>
          <w:rFonts w:hint="eastAsia"/>
          <w:b/>
          <w:lang w:eastAsia="zh-CN"/>
        </w:rPr>
        <w:t>OMS_001_B78</w:t>
      </w:r>
      <w:r>
        <w:rPr>
          <w:rFonts w:hint="eastAsia"/>
          <w:lang w:eastAsia="zh-CN"/>
        </w:rPr>
        <w:t xml:space="preserve"> indicates this is the sensor with ID </w:t>
      </w:r>
      <w:r>
        <w:rPr>
          <w:lang w:eastAsia="zh-CN"/>
        </w:rPr>
        <w:t>“001”</w:t>
      </w:r>
      <w:r>
        <w:rPr>
          <w:rFonts w:hint="eastAsia"/>
          <w:lang w:eastAsia="zh-CN"/>
        </w:rPr>
        <w:t>, and the current battery level is 78%. To conserve battery, the sensor</w:t>
      </w:r>
      <w:r>
        <w:rPr>
          <w:lang w:eastAsia="zh-CN"/>
        </w:rPr>
        <w:t>’</w:t>
      </w:r>
      <w:r>
        <w:rPr>
          <w:rFonts w:hint="eastAsia"/>
          <w:lang w:eastAsia="zh-CN"/>
        </w:rPr>
        <w:t>s radio will only be on once per hour, with a broadcast duration of 1.5 minutes for the phone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detection. </w:t>
      </w:r>
    </w:p>
    <w:p w:rsidR="00DC7F18" w:rsidRDefault="00DC7F18" w:rsidP="00DC7F18">
      <w:pPr>
        <w:pStyle w:val="Subtitle"/>
        <w:jc w:val="left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Object</w:t>
      </w:r>
      <w:r>
        <w:rPr>
          <w:rFonts w:hint="eastAsia"/>
          <w:lang w:eastAsia="zh-CN"/>
        </w:rPr>
        <w:t xml:space="preserve"> Movement Sensor detects a movement</w:t>
      </w:r>
    </w:p>
    <w:p w:rsidR="00DC7F18" w:rsidRDefault="00DC7F18" w:rsidP="00DC7F18">
      <w:pPr>
        <w:spacing w:before="120" w:after="0"/>
        <w:rPr>
          <w:lang w:eastAsia="zh-CN"/>
        </w:rPr>
      </w:pPr>
      <w:r>
        <w:rPr>
          <w:rFonts w:cs="Calibri" w:hint="eastAsia"/>
          <w:sz w:val="24"/>
          <w:szCs w:val="24"/>
          <w:lang w:eastAsia="zh-CN"/>
        </w:rPr>
        <w:t xml:space="preserve">  </w:t>
      </w:r>
      <w:r>
        <w:rPr>
          <w:rFonts w:hint="eastAsia"/>
          <w:lang w:eastAsia="zh-CN"/>
        </w:rPr>
        <w:t xml:space="preserve">     The OMS </w:t>
      </w:r>
      <w:r w:rsidR="001A3C10">
        <w:rPr>
          <w:rFonts w:hint="eastAsia"/>
          <w:lang w:eastAsia="zh-CN"/>
        </w:rPr>
        <w:t>would</w:t>
      </w:r>
      <w:r>
        <w:rPr>
          <w:rFonts w:hint="eastAsia"/>
          <w:lang w:eastAsia="zh-CN"/>
        </w:rPr>
        <w:t xml:space="preserve"> change the name to as following</w:t>
      </w:r>
      <w:r w:rsidR="00D74667">
        <w:rPr>
          <w:rFonts w:hint="eastAsia"/>
          <w:lang w:eastAsia="zh-CN"/>
        </w:rPr>
        <w:t>: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254"/>
        <w:gridCol w:w="895"/>
        <w:gridCol w:w="2602"/>
        <w:gridCol w:w="1909"/>
      </w:tblGrid>
      <w:tr w:rsidR="00D74667" w:rsidTr="00D74667">
        <w:tc>
          <w:tcPr>
            <w:tcW w:w="1254" w:type="dxa"/>
            <w:shd w:val="clear" w:color="auto" w:fill="BFBFBF" w:themeFill="background1" w:themeFillShade="BF"/>
            <w:vAlign w:val="center"/>
          </w:tcPr>
          <w:p w:rsidR="00D74667" w:rsidRPr="00DC7F18" w:rsidRDefault="00D74667" w:rsidP="00BD339A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OMS</w:t>
            </w:r>
          </w:p>
        </w:tc>
        <w:tc>
          <w:tcPr>
            <w:tcW w:w="895" w:type="dxa"/>
            <w:shd w:val="clear" w:color="auto" w:fill="BFBFBF" w:themeFill="background1" w:themeFillShade="BF"/>
            <w:vAlign w:val="center"/>
          </w:tcPr>
          <w:p w:rsidR="00D74667" w:rsidRPr="00DC7F18" w:rsidRDefault="00D74667" w:rsidP="00BD339A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ID</w:t>
            </w:r>
          </w:p>
        </w:tc>
        <w:tc>
          <w:tcPr>
            <w:tcW w:w="2602" w:type="dxa"/>
            <w:shd w:val="clear" w:color="auto" w:fill="BFBFBF" w:themeFill="background1" w:themeFillShade="BF"/>
            <w:vAlign w:val="center"/>
          </w:tcPr>
          <w:p w:rsidR="00D74667" w:rsidRPr="00DC7F18" w:rsidRDefault="00D74667" w:rsidP="00BD339A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Battery Level</w:t>
            </w:r>
          </w:p>
        </w:tc>
        <w:tc>
          <w:tcPr>
            <w:tcW w:w="1909" w:type="dxa"/>
            <w:shd w:val="clear" w:color="auto" w:fill="BFBFBF" w:themeFill="background1" w:themeFillShade="BF"/>
          </w:tcPr>
          <w:p w:rsidR="00D74667" w:rsidRPr="00D74667" w:rsidRDefault="00D74667" w:rsidP="00BD339A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Movement </w:t>
            </w:r>
            <w:proofErr w:type="spellStart"/>
            <w:r>
              <w:rPr>
                <w:rFonts w:eastAsiaTheme="minorEastAsia" w:hint="eastAsia"/>
                <w:b/>
                <w:lang w:eastAsia="zh-CN"/>
              </w:rPr>
              <w:t>Def</w:t>
            </w:r>
            <w:proofErr w:type="spellEnd"/>
          </w:p>
        </w:tc>
      </w:tr>
      <w:tr w:rsidR="00D74667" w:rsidTr="00D74667">
        <w:trPr>
          <w:trHeight w:val="485"/>
        </w:trPr>
        <w:tc>
          <w:tcPr>
            <w:tcW w:w="1254" w:type="dxa"/>
          </w:tcPr>
          <w:p w:rsidR="00D74667" w:rsidRPr="00DC7F18" w:rsidRDefault="00D74667" w:rsidP="00D74667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Text </w:t>
            </w:r>
            <w:r>
              <w:rPr>
                <w:rFonts w:eastAsiaTheme="minorEastAsia"/>
                <w:lang w:eastAsia="zh-CN"/>
              </w:rPr>
              <w:t>“</w:t>
            </w:r>
            <w:r>
              <w:rPr>
                <w:rFonts w:eastAsiaTheme="minorEastAsia" w:hint="eastAsia"/>
                <w:lang w:eastAsia="zh-CN"/>
              </w:rPr>
              <w:t>OMS</w:t>
            </w:r>
            <w:r>
              <w:rPr>
                <w:rFonts w:eastAsiaTheme="minorEastAsia"/>
                <w:lang w:eastAsia="zh-CN"/>
              </w:rPr>
              <w:t>”</w:t>
            </w:r>
          </w:p>
        </w:tc>
        <w:tc>
          <w:tcPr>
            <w:tcW w:w="895" w:type="dxa"/>
          </w:tcPr>
          <w:p w:rsidR="00D74667" w:rsidRPr="00DC7F18" w:rsidRDefault="00D74667" w:rsidP="00D74667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3-digit</w:t>
            </w:r>
          </w:p>
        </w:tc>
        <w:tc>
          <w:tcPr>
            <w:tcW w:w="2602" w:type="dxa"/>
          </w:tcPr>
          <w:p w:rsidR="00D74667" w:rsidRPr="00DC7F18" w:rsidRDefault="00D74667" w:rsidP="00D74667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Bxx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(xx indicate the battery percentage)</w:t>
            </w:r>
          </w:p>
        </w:tc>
        <w:tc>
          <w:tcPr>
            <w:tcW w:w="1909" w:type="dxa"/>
            <w:vAlign w:val="center"/>
          </w:tcPr>
          <w:p w:rsidR="00D74667" w:rsidRPr="00D74667" w:rsidRDefault="00D74667" w:rsidP="00D74667">
            <w:pPr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DM</w:t>
            </w:r>
            <w:r w:rsidR="000A1617">
              <w:rPr>
                <w:rFonts w:eastAsiaTheme="minorEastAsia" w:hint="eastAsia"/>
                <w:lang w:eastAsia="zh-CN"/>
              </w:rPr>
              <w:t xml:space="preserve"> (Detects movement)</w:t>
            </w:r>
          </w:p>
        </w:tc>
      </w:tr>
    </w:tbl>
    <w:p w:rsidR="00736EF9" w:rsidRDefault="00D74667" w:rsidP="00D74667">
      <w:pPr>
        <w:spacing w:before="120" w:after="0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96180F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For example, </w:t>
      </w:r>
      <w:r w:rsidRPr="00690A6F">
        <w:rPr>
          <w:rFonts w:hint="eastAsia"/>
          <w:b/>
          <w:lang w:eastAsia="zh-CN"/>
        </w:rPr>
        <w:t>OMS_001_B78_DM</w:t>
      </w:r>
      <w:r>
        <w:rPr>
          <w:rFonts w:hint="eastAsia"/>
          <w:lang w:eastAsia="zh-CN"/>
        </w:rPr>
        <w:t xml:space="preserve"> indicates </w:t>
      </w:r>
      <w:r w:rsidR="001A3C10">
        <w:rPr>
          <w:rFonts w:hint="eastAsia"/>
          <w:lang w:eastAsia="zh-CN"/>
        </w:rPr>
        <w:t xml:space="preserve">the previously mentioned </w:t>
      </w:r>
      <w:r>
        <w:rPr>
          <w:rFonts w:hint="eastAsia"/>
          <w:lang w:eastAsia="zh-CN"/>
        </w:rPr>
        <w:t>sensor has detected a movement. The radio will be on as soon as the sensor detects the movement</w:t>
      </w:r>
      <w:r w:rsidR="00E21780">
        <w:rPr>
          <w:rFonts w:hint="eastAsia"/>
          <w:lang w:eastAsia="zh-CN"/>
        </w:rPr>
        <w:t xml:space="preserve">, and will be on </w:t>
      </w:r>
      <w:r w:rsidR="00636350">
        <w:rPr>
          <w:rFonts w:hint="eastAsia"/>
          <w:lang w:eastAsia="zh-CN"/>
        </w:rPr>
        <w:t>for 1.5</w:t>
      </w:r>
      <w:r w:rsidR="007A4783">
        <w:rPr>
          <w:rFonts w:hint="eastAsia"/>
          <w:lang w:eastAsia="zh-CN"/>
        </w:rPr>
        <w:t xml:space="preserve"> minutes</w:t>
      </w:r>
      <w:r>
        <w:rPr>
          <w:rFonts w:hint="eastAsia"/>
          <w:lang w:eastAsia="zh-CN"/>
        </w:rPr>
        <w:t xml:space="preserve"> waiting for the phone to read the data</w:t>
      </w:r>
      <w:r w:rsidR="00E21780">
        <w:rPr>
          <w:rFonts w:hint="eastAsia"/>
          <w:lang w:eastAsia="zh-CN"/>
        </w:rPr>
        <w:t>.</w:t>
      </w:r>
      <w:r w:rsidR="008E4B69">
        <w:rPr>
          <w:rFonts w:hint="eastAsia"/>
          <w:lang w:eastAsia="zh-CN"/>
        </w:rPr>
        <w:t xml:space="preserve"> </w:t>
      </w:r>
      <w:r w:rsidR="00E21780">
        <w:rPr>
          <w:rFonts w:hint="eastAsia"/>
          <w:lang w:eastAsia="zh-CN"/>
        </w:rPr>
        <w:t>A</w:t>
      </w:r>
      <w:r w:rsidR="008E4B69">
        <w:rPr>
          <w:rFonts w:hint="eastAsia"/>
          <w:lang w:eastAsia="zh-CN"/>
        </w:rPr>
        <w:t>fter a successful reading</w:t>
      </w:r>
      <w:r w:rsidR="00E21780">
        <w:rPr>
          <w:rFonts w:hint="eastAsia"/>
          <w:lang w:eastAsia="zh-CN"/>
        </w:rPr>
        <w:t>,</w:t>
      </w:r>
      <w:r w:rsidR="008E4B69">
        <w:rPr>
          <w:rFonts w:hint="eastAsia"/>
          <w:lang w:eastAsia="zh-CN"/>
        </w:rPr>
        <w:t xml:space="preserve"> </w:t>
      </w:r>
      <w:r w:rsidR="00110B0A">
        <w:rPr>
          <w:rFonts w:hint="eastAsia"/>
          <w:lang w:eastAsia="zh-CN"/>
        </w:rPr>
        <w:t xml:space="preserve">the name will be changed back to </w:t>
      </w:r>
      <w:r w:rsidR="00E21780">
        <w:rPr>
          <w:rFonts w:hint="eastAsia"/>
          <w:lang w:eastAsia="zh-CN"/>
        </w:rPr>
        <w:t xml:space="preserve">one </w:t>
      </w:r>
      <w:r w:rsidR="00110B0A">
        <w:rPr>
          <w:rFonts w:hint="eastAsia"/>
          <w:lang w:eastAsia="zh-CN"/>
        </w:rPr>
        <w:t>mentioned in 1.1</w:t>
      </w:r>
      <w:r>
        <w:rPr>
          <w:rFonts w:hint="eastAsia"/>
          <w:lang w:eastAsia="zh-CN"/>
        </w:rPr>
        <w:t xml:space="preserve">. </w:t>
      </w:r>
    </w:p>
    <w:p w:rsidR="001A3C10" w:rsidRDefault="001A3C10" w:rsidP="001A3C10">
      <w:pPr>
        <w:pStyle w:val="Subtitle"/>
        <w:jc w:val="left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Object</w:t>
      </w:r>
      <w:r>
        <w:rPr>
          <w:rFonts w:hint="eastAsia"/>
          <w:lang w:eastAsia="zh-CN"/>
        </w:rPr>
        <w:t xml:space="preserve"> Movement Sensor detects a movement continuously</w:t>
      </w:r>
    </w:p>
    <w:p w:rsidR="00DD269B" w:rsidRDefault="00DD269B" w:rsidP="00DD269B">
      <w:pPr>
        <w:spacing w:before="120" w:after="0"/>
        <w:rPr>
          <w:lang w:eastAsia="zh-CN"/>
        </w:rPr>
      </w:pPr>
      <w:r>
        <w:rPr>
          <w:rFonts w:hint="eastAsia"/>
          <w:lang w:eastAsia="zh-CN"/>
        </w:rPr>
        <w:t>The OMS would change the name to as following: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254"/>
        <w:gridCol w:w="895"/>
        <w:gridCol w:w="2602"/>
        <w:gridCol w:w="1909"/>
      </w:tblGrid>
      <w:tr w:rsidR="00DD269B" w:rsidTr="00BD339A">
        <w:tc>
          <w:tcPr>
            <w:tcW w:w="1254" w:type="dxa"/>
            <w:shd w:val="clear" w:color="auto" w:fill="BFBFBF" w:themeFill="background1" w:themeFillShade="BF"/>
            <w:vAlign w:val="center"/>
          </w:tcPr>
          <w:p w:rsidR="00DD269B" w:rsidRPr="00DC7F18" w:rsidRDefault="00DD269B" w:rsidP="00BD339A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OMS</w:t>
            </w:r>
          </w:p>
        </w:tc>
        <w:tc>
          <w:tcPr>
            <w:tcW w:w="895" w:type="dxa"/>
            <w:shd w:val="clear" w:color="auto" w:fill="BFBFBF" w:themeFill="background1" w:themeFillShade="BF"/>
            <w:vAlign w:val="center"/>
          </w:tcPr>
          <w:p w:rsidR="00DD269B" w:rsidRPr="00DC7F18" w:rsidRDefault="00DD269B" w:rsidP="00BD339A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ID</w:t>
            </w:r>
          </w:p>
        </w:tc>
        <w:tc>
          <w:tcPr>
            <w:tcW w:w="2602" w:type="dxa"/>
            <w:shd w:val="clear" w:color="auto" w:fill="BFBFBF" w:themeFill="background1" w:themeFillShade="BF"/>
            <w:vAlign w:val="center"/>
          </w:tcPr>
          <w:p w:rsidR="00DD269B" w:rsidRPr="00DC7F18" w:rsidRDefault="00DD269B" w:rsidP="00BD339A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Battery Level</w:t>
            </w:r>
          </w:p>
        </w:tc>
        <w:tc>
          <w:tcPr>
            <w:tcW w:w="1909" w:type="dxa"/>
            <w:shd w:val="clear" w:color="auto" w:fill="BFBFBF" w:themeFill="background1" w:themeFillShade="BF"/>
          </w:tcPr>
          <w:p w:rsidR="00DD269B" w:rsidRPr="00D74667" w:rsidRDefault="00DD269B" w:rsidP="00BD339A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Movement </w:t>
            </w:r>
            <w:proofErr w:type="spellStart"/>
            <w:r>
              <w:rPr>
                <w:rFonts w:eastAsiaTheme="minorEastAsia" w:hint="eastAsia"/>
                <w:b/>
                <w:lang w:eastAsia="zh-CN"/>
              </w:rPr>
              <w:t>Def</w:t>
            </w:r>
            <w:proofErr w:type="spellEnd"/>
          </w:p>
        </w:tc>
      </w:tr>
      <w:tr w:rsidR="00DD269B" w:rsidTr="00BD339A">
        <w:trPr>
          <w:trHeight w:val="485"/>
        </w:trPr>
        <w:tc>
          <w:tcPr>
            <w:tcW w:w="1254" w:type="dxa"/>
          </w:tcPr>
          <w:p w:rsidR="00DD269B" w:rsidRPr="00DC7F18" w:rsidRDefault="00DD269B" w:rsidP="00BD339A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Text </w:t>
            </w:r>
            <w:r>
              <w:rPr>
                <w:rFonts w:eastAsiaTheme="minorEastAsia"/>
                <w:lang w:eastAsia="zh-CN"/>
              </w:rPr>
              <w:t>“</w:t>
            </w:r>
            <w:r>
              <w:rPr>
                <w:rFonts w:eastAsiaTheme="minorEastAsia" w:hint="eastAsia"/>
                <w:lang w:eastAsia="zh-CN"/>
              </w:rPr>
              <w:t>OMS</w:t>
            </w:r>
            <w:r>
              <w:rPr>
                <w:rFonts w:eastAsiaTheme="minorEastAsia"/>
                <w:lang w:eastAsia="zh-CN"/>
              </w:rPr>
              <w:t>”</w:t>
            </w:r>
          </w:p>
        </w:tc>
        <w:tc>
          <w:tcPr>
            <w:tcW w:w="895" w:type="dxa"/>
          </w:tcPr>
          <w:p w:rsidR="00DD269B" w:rsidRPr="00DC7F18" w:rsidRDefault="00DD269B" w:rsidP="00BD339A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3-digit</w:t>
            </w:r>
          </w:p>
        </w:tc>
        <w:tc>
          <w:tcPr>
            <w:tcW w:w="2602" w:type="dxa"/>
          </w:tcPr>
          <w:p w:rsidR="00DD269B" w:rsidRPr="00DC7F18" w:rsidRDefault="00DD269B" w:rsidP="00BD339A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Bxx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(xx indicate the battery percentage)</w:t>
            </w:r>
          </w:p>
        </w:tc>
        <w:tc>
          <w:tcPr>
            <w:tcW w:w="1909" w:type="dxa"/>
            <w:vAlign w:val="center"/>
          </w:tcPr>
          <w:p w:rsidR="00DD269B" w:rsidRPr="00D74667" w:rsidRDefault="00DD269B" w:rsidP="00BD339A">
            <w:pPr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CM</w:t>
            </w:r>
            <w:r w:rsidR="000A1617">
              <w:rPr>
                <w:rFonts w:eastAsiaTheme="minorEastAsia" w:hint="eastAsia"/>
                <w:lang w:eastAsia="zh-CN"/>
              </w:rPr>
              <w:t>(</w:t>
            </w:r>
            <w:proofErr w:type="spellStart"/>
            <w:r w:rsidR="000A1617">
              <w:rPr>
                <w:rFonts w:eastAsiaTheme="minorEastAsia" w:hint="eastAsia"/>
                <w:lang w:eastAsia="zh-CN"/>
              </w:rPr>
              <w:t>Continously</w:t>
            </w:r>
            <w:proofErr w:type="spellEnd"/>
            <w:r w:rsidR="000A1617">
              <w:rPr>
                <w:rFonts w:eastAsiaTheme="minorEastAsia" w:hint="eastAsia"/>
                <w:lang w:eastAsia="zh-CN"/>
              </w:rPr>
              <w:t xml:space="preserve"> movement)</w:t>
            </w:r>
          </w:p>
        </w:tc>
      </w:tr>
    </w:tbl>
    <w:p w:rsidR="0096180F" w:rsidRDefault="0096180F" w:rsidP="0096180F">
      <w:pPr>
        <w:spacing w:before="120" w:after="0"/>
        <w:rPr>
          <w:lang w:eastAsia="zh-CN"/>
        </w:rPr>
      </w:pPr>
      <w:r>
        <w:rPr>
          <w:rFonts w:hint="eastAsia"/>
          <w:lang w:eastAsia="zh-CN"/>
        </w:rPr>
        <w:t xml:space="preserve">     For example, </w:t>
      </w:r>
      <w:r w:rsidRPr="00690A6F">
        <w:rPr>
          <w:rFonts w:hint="eastAsia"/>
          <w:b/>
          <w:lang w:eastAsia="zh-CN"/>
        </w:rPr>
        <w:t>OMS_001_B78_</w:t>
      </w:r>
      <w:r w:rsidR="00690A6F" w:rsidRPr="00690A6F">
        <w:rPr>
          <w:rFonts w:hint="eastAsia"/>
          <w:b/>
          <w:lang w:eastAsia="zh-CN"/>
        </w:rPr>
        <w:t>CM</w:t>
      </w:r>
      <w:r>
        <w:rPr>
          <w:rFonts w:hint="eastAsia"/>
          <w:lang w:eastAsia="zh-CN"/>
        </w:rPr>
        <w:t xml:space="preserve"> indicates </w:t>
      </w:r>
      <w:r w:rsidR="00690A6F">
        <w:rPr>
          <w:rFonts w:hint="eastAsia"/>
          <w:lang w:eastAsia="zh-CN"/>
        </w:rPr>
        <w:t xml:space="preserve">the </w:t>
      </w:r>
      <w:r>
        <w:rPr>
          <w:rFonts w:hint="eastAsia"/>
          <w:lang w:eastAsia="zh-CN"/>
        </w:rPr>
        <w:t>sensor has detected a</w:t>
      </w:r>
      <w:r w:rsidR="00690A6F">
        <w:rPr>
          <w:rFonts w:hint="eastAsia"/>
          <w:lang w:eastAsia="zh-CN"/>
        </w:rPr>
        <w:t xml:space="preserve"> continuously</w:t>
      </w:r>
      <w:r>
        <w:rPr>
          <w:rFonts w:hint="eastAsia"/>
          <w:lang w:eastAsia="zh-CN"/>
        </w:rPr>
        <w:t xml:space="preserve"> movement. The radio will be </w:t>
      </w:r>
      <w:r w:rsidR="00690A6F">
        <w:rPr>
          <w:rFonts w:hint="eastAsia"/>
          <w:lang w:eastAsia="zh-CN"/>
        </w:rPr>
        <w:t>on the broadcasting mode for</w:t>
      </w:r>
      <w:r w:rsidR="00367059">
        <w:rPr>
          <w:rFonts w:hint="eastAsia"/>
          <w:lang w:eastAsia="zh-CN"/>
        </w:rPr>
        <w:t xml:space="preserve"> 1.5 minute</w:t>
      </w:r>
      <w:r w:rsidR="00416F0C">
        <w:rPr>
          <w:rFonts w:hint="eastAsia"/>
          <w:lang w:eastAsia="zh-CN"/>
        </w:rPr>
        <w:t>s</w:t>
      </w:r>
      <w:r w:rsidR="00367059">
        <w:rPr>
          <w:rFonts w:hint="eastAsia"/>
          <w:lang w:eastAsia="zh-CN"/>
        </w:rPr>
        <w:t xml:space="preserve"> to notify the phone, the phone will not connect to read the data.</w:t>
      </w:r>
      <w:r w:rsidR="00E72F9B">
        <w:rPr>
          <w:rFonts w:hint="eastAsia"/>
          <w:lang w:eastAsia="zh-CN"/>
        </w:rPr>
        <w:t xml:space="preserve"> T</w:t>
      </w:r>
      <w:r w:rsidR="00E72F9B">
        <w:rPr>
          <w:lang w:eastAsia="zh-CN"/>
        </w:rPr>
        <w:t xml:space="preserve">hen </w:t>
      </w:r>
      <w:r w:rsidR="00E72F9B">
        <w:rPr>
          <w:rFonts w:hint="eastAsia"/>
          <w:lang w:eastAsia="zh-CN"/>
        </w:rPr>
        <w:t>the sensor will turn off the radio, and keeps tracking the accelerometer.</w:t>
      </w:r>
    </w:p>
    <w:p w:rsidR="007F5A06" w:rsidRDefault="00202B25" w:rsidP="00202B25">
      <w:pPr>
        <w:pStyle w:val="Subtitle"/>
        <w:jc w:val="left"/>
        <w:rPr>
          <w:lang w:eastAsia="zh-CN"/>
        </w:rPr>
      </w:pPr>
      <w:r>
        <w:rPr>
          <w:lang w:eastAsia="zh-CN"/>
        </w:rPr>
        <w:t>1.</w:t>
      </w:r>
      <w:r w:rsidR="00C728D0">
        <w:rPr>
          <w:rFonts w:hint="eastAsia"/>
          <w:lang w:eastAsia="zh-CN"/>
        </w:rPr>
        <w:t>4</w:t>
      </w:r>
      <w:r>
        <w:rPr>
          <w:lang w:eastAsia="zh-CN"/>
        </w:rPr>
        <w:t xml:space="preserve"> Object</w:t>
      </w:r>
      <w:r w:rsidR="007F5A06">
        <w:rPr>
          <w:rFonts w:hint="eastAsia"/>
          <w:lang w:eastAsia="zh-CN"/>
        </w:rPr>
        <w:t xml:space="preserve"> Movement Sensor continuously movement </w:t>
      </w:r>
      <w:r w:rsidR="00E21780">
        <w:rPr>
          <w:rFonts w:hint="eastAsia"/>
          <w:lang w:eastAsia="zh-CN"/>
        </w:rPr>
        <w:t>ended</w:t>
      </w:r>
    </w:p>
    <w:p w:rsidR="007F5A06" w:rsidRDefault="007F5A06" w:rsidP="007F5A06">
      <w:pPr>
        <w:spacing w:before="120" w:after="0"/>
        <w:rPr>
          <w:lang w:eastAsia="zh-CN"/>
        </w:rPr>
      </w:pPr>
      <w:r>
        <w:rPr>
          <w:rFonts w:hint="eastAsia"/>
          <w:lang w:eastAsia="zh-CN"/>
        </w:rPr>
        <w:t xml:space="preserve"> The OMS would change the name to as following: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1254"/>
        <w:gridCol w:w="895"/>
        <w:gridCol w:w="2602"/>
        <w:gridCol w:w="1909"/>
      </w:tblGrid>
      <w:tr w:rsidR="007F5A06" w:rsidTr="00AD577C">
        <w:tc>
          <w:tcPr>
            <w:tcW w:w="1254" w:type="dxa"/>
            <w:shd w:val="clear" w:color="auto" w:fill="BFBFBF" w:themeFill="background1" w:themeFillShade="BF"/>
            <w:vAlign w:val="center"/>
          </w:tcPr>
          <w:p w:rsidR="007F5A06" w:rsidRPr="00DC7F18" w:rsidRDefault="007F5A06" w:rsidP="00AD577C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OMS</w:t>
            </w:r>
          </w:p>
        </w:tc>
        <w:tc>
          <w:tcPr>
            <w:tcW w:w="895" w:type="dxa"/>
            <w:shd w:val="clear" w:color="auto" w:fill="BFBFBF" w:themeFill="background1" w:themeFillShade="BF"/>
            <w:vAlign w:val="center"/>
          </w:tcPr>
          <w:p w:rsidR="007F5A06" w:rsidRPr="00DC7F18" w:rsidRDefault="007F5A06" w:rsidP="00AD577C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ID</w:t>
            </w:r>
          </w:p>
        </w:tc>
        <w:tc>
          <w:tcPr>
            <w:tcW w:w="2602" w:type="dxa"/>
            <w:shd w:val="clear" w:color="auto" w:fill="BFBFBF" w:themeFill="background1" w:themeFillShade="BF"/>
            <w:vAlign w:val="center"/>
          </w:tcPr>
          <w:p w:rsidR="007F5A06" w:rsidRPr="00DC7F18" w:rsidRDefault="007F5A06" w:rsidP="00AD577C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 w:rsidRPr="00DC7F18">
              <w:rPr>
                <w:rFonts w:eastAsiaTheme="minorEastAsia" w:hint="eastAsia"/>
                <w:b/>
                <w:lang w:eastAsia="zh-CN"/>
              </w:rPr>
              <w:t>Battery Level</w:t>
            </w:r>
          </w:p>
        </w:tc>
        <w:tc>
          <w:tcPr>
            <w:tcW w:w="1909" w:type="dxa"/>
            <w:shd w:val="clear" w:color="auto" w:fill="BFBFBF" w:themeFill="background1" w:themeFillShade="BF"/>
          </w:tcPr>
          <w:p w:rsidR="007F5A06" w:rsidRPr="00D74667" w:rsidRDefault="007F5A06" w:rsidP="00AD577C">
            <w:pPr>
              <w:spacing w:before="120" w:after="0"/>
              <w:jc w:val="center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 xml:space="preserve">Movement </w:t>
            </w:r>
            <w:proofErr w:type="spellStart"/>
            <w:r>
              <w:rPr>
                <w:rFonts w:eastAsiaTheme="minorEastAsia" w:hint="eastAsia"/>
                <w:b/>
                <w:lang w:eastAsia="zh-CN"/>
              </w:rPr>
              <w:t>Def</w:t>
            </w:r>
            <w:proofErr w:type="spellEnd"/>
          </w:p>
        </w:tc>
      </w:tr>
      <w:tr w:rsidR="007F5A06" w:rsidTr="00AD577C">
        <w:trPr>
          <w:trHeight w:val="485"/>
        </w:trPr>
        <w:tc>
          <w:tcPr>
            <w:tcW w:w="1254" w:type="dxa"/>
          </w:tcPr>
          <w:p w:rsidR="007F5A06" w:rsidRPr="00DC7F18" w:rsidRDefault="007F5A06" w:rsidP="00AD577C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Text </w:t>
            </w:r>
            <w:r>
              <w:rPr>
                <w:rFonts w:eastAsiaTheme="minorEastAsia"/>
                <w:lang w:eastAsia="zh-CN"/>
              </w:rPr>
              <w:t>“</w:t>
            </w:r>
            <w:r>
              <w:rPr>
                <w:rFonts w:eastAsiaTheme="minorEastAsia" w:hint="eastAsia"/>
                <w:lang w:eastAsia="zh-CN"/>
              </w:rPr>
              <w:t>OMS</w:t>
            </w:r>
            <w:r>
              <w:rPr>
                <w:rFonts w:eastAsiaTheme="minorEastAsia"/>
                <w:lang w:eastAsia="zh-CN"/>
              </w:rPr>
              <w:t>”</w:t>
            </w:r>
          </w:p>
        </w:tc>
        <w:tc>
          <w:tcPr>
            <w:tcW w:w="895" w:type="dxa"/>
          </w:tcPr>
          <w:p w:rsidR="007F5A06" w:rsidRPr="00DC7F18" w:rsidRDefault="007F5A06" w:rsidP="00AD577C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3-digit</w:t>
            </w:r>
          </w:p>
        </w:tc>
        <w:tc>
          <w:tcPr>
            <w:tcW w:w="2602" w:type="dxa"/>
          </w:tcPr>
          <w:p w:rsidR="007F5A06" w:rsidRPr="00DC7F18" w:rsidRDefault="007F5A06" w:rsidP="00AD577C">
            <w:pPr>
              <w:spacing w:before="60" w:after="0"/>
              <w:jc w:val="center"/>
              <w:rPr>
                <w:rFonts w:eastAsiaTheme="minorEastAsia"/>
                <w:lang w:eastAsia="zh-CN"/>
              </w:rPr>
            </w:pPr>
            <w:proofErr w:type="spellStart"/>
            <w:r>
              <w:rPr>
                <w:rFonts w:eastAsiaTheme="minorEastAsia" w:hint="eastAsia"/>
                <w:lang w:eastAsia="zh-CN"/>
              </w:rPr>
              <w:t>Bxx</w:t>
            </w:r>
            <w:proofErr w:type="spellEnd"/>
            <w:r>
              <w:rPr>
                <w:rFonts w:eastAsiaTheme="minorEastAsia" w:hint="eastAsia"/>
                <w:lang w:eastAsia="zh-CN"/>
              </w:rPr>
              <w:t xml:space="preserve"> (xx indicate the battery percentage)</w:t>
            </w:r>
          </w:p>
        </w:tc>
        <w:tc>
          <w:tcPr>
            <w:tcW w:w="1909" w:type="dxa"/>
            <w:vAlign w:val="center"/>
          </w:tcPr>
          <w:p w:rsidR="007F5A06" w:rsidRPr="00D74667" w:rsidRDefault="00E21780" w:rsidP="00E21780">
            <w:pPr>
              <w:spacing w:before="0" w:after="0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EM</w:t>
            </w:r>
            <w:r w:rsidR="000A1617">
              <w:rPr>
                <w:rFonts w:eastAsiaTheme="minorEastAsia" w:hint="eastAsia"/>
                <w:lang w:eastAsia="zh-CN"/>
              </w:rPr>
              <w:t xml:space="preserve">( Movement </w:t>
            </w:r>
            <w:r>
              <w:rPr>
                <w:rFonts w:eastAsiaTheme="minorEastAsia" w:hint="eastAsia"/>
                <w:lang w:eastAsia="zh-CN"/>
              </w:rPr>
              <w:t>ended</w:t>
            </w:r>
            <w:r w:rsidR="000A1617">
              <w:rPr>
                <w:rFonts w:eastAsiaTheme="minorEastAsia" w:hint="eastAsia"/>
                <w:lang w:eastAsia="zh-CN"/>
              </w:rPr>
              <w:t>)</w:t>
            </w:r>
          </w:p>
        </w:tc>
      </w:tr>
    </w:tbl>
    <w:p w:rsidR="00E72F9B" w:rsidRPr="00E72F9B" w:rsidRDefault="00E72F9B" w:rsidP="00E72F9B">
      <w:pPr>
        <w:spacing w:before="120" w:after="0"/>
        <w:rPr>
          <w:lang w:eastAsia="zh-CN"/>
        </w:rPr>
      </w:pPr>
      <w:r>
        <w:rPr>
          <w:rFonts w:hint="eastAsia"/>
          <w:lang w:eastAsia="zh-CN"/>
        </w:rPr>
        <w:t xml:space="preserve">    This only occurs after the CM mentioned in section 1.3</w:t>
      </w:r>
      <w:r w:rsidR="00757D7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</w:t>
      </w:r>
      <w:r w:rsidR="00757D75"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hen the sensor detects no movement in the CM mode for a certain t</w:t>
      </w:r>
      <w:r w:rsidR="00757D75">
        <w:rPr>
          <w:rFonts w:hint="eastAsia"/>
          <w:lang w:eastAsia="zh-CN"/>
        </w:rPr>
        <w:t xml:space="preserve">ime, it will change the name, for example </w:t>
      </w:r>
      <w:r w:rsidRPr="00690A6F">
        <w:rPr>
          <w:rFonts w:hint="eastAsia"/>
          <w:b/>
          <w:lang w:eastAsia="zh-CN"/>
        </w:rPr>
        <w:t>OMS_001_B78_</w:t>
      </w:r>
      <w:r>
        <w:rPr>
          <w:rFonts w:hint="eastAsia"/>
          <w:b/>
          <w:lang w:eastAsia="zh-CN"/>
        </w:rPr>
        <w:t>EM</w:t>
      </w:r>
      <w:r w:rsidR="00757D75">
        <w:rPr>
          <w:rFonts w:hint="eastAsia"/>
          <w:lang w:eastAsia="zh-CN"/>
        </w:rPr>
        <w:t>.</w:t>
      </w:r>
      <w:r w:rsidRPr="00E72F9B">
        <w:rPr>
          <w:rFonts w:hint="eastAsia"/>
          <w:lang w:eastAsia="zh-CN"/>
        </w:rPr>
        <w:t xml:space="preserve"> </w:t>
      </w:r>
      <w:r w:rsidR="00757D75">
        <w:rPr>
          <w:rFonts w:hint="eastAsia"/>
          <w:lang w:eastAsia="zh-CN"/>
        </w:rPr>
        <w:t>T</w:t>
      </w:r>
      <w:r w:rsidR="00757D75">
        <w:rPr>
          <w:lang w:eastAsia="zh-CN"/>
        </w:rPr>
        <w:t>h</w:t>
      </w:r>
      <w:r w:rsidR="00757D75">
        <w:rPr>
          <w:rFonts w:hint="eastAsia"/>
          <w:lang w:eastAsia="zh-CN"/>
        </w:rPr>
        <w:t xml:space="preserve">en the sensor will </w:t>
      </w:r>
      <w:r w:rsidRPr="00E72F9B">
        <w:rPr>
          <w:rFonts w:hint="eastAsia"/>
          <w:lang w:eastAsia="zh-CN"/>
        </w:rPr>
        <w:t>turn on the radio for 1.5 minutes</w:t>
      </w:r>
      <w:r w:rsidR="00757D75">
        <w:rPr>
          <w:rFonts w:hint="eastAsia"/>
          <w:lang w:eastAsia="zh-CN"/>
        </w:rPr>
        <w:t>,</w:t>
      </w:r>
      <w:r w:rsidRPr="00E72F9B">
        <w:rPr>
          <w:rFonts w:hint="eastAsia"/>
          <w:lang w:eastAsia="zh-CN"/>
        </w:rPr>
        <w:t xml:space="preserve"> the phone </w:t>
      </w:r>
      <w:r w:rsidR="00757D75">
        <w:rPr>
          <w:rFonts w:hint="eastAsia"/>
          <w:lang w:eastAsia="zh-CN"/>
        </w:rPr>
        <w:t>can</w:t>
      </w:r>
      <w:r w:rsidRPr="00E72F9B">
        <w:rPr>
          <w:rFonts w:hint="eastAsia"/>
          <w:lang w:eastAsia="zh-CN"/>
        </w:rPr>
        <w:t xml:space="preserve"> discover it and </w:t>
      </w:r>
      <w:r w:rsidR="005E1A00">
        <w:rPr>
          <w:rFonts w:hint="eastAsia"/>
          <w:lang w:eastAsia="zh-CN"/>
        </w:rPr>
        <w:t xml:space="preserve">read </w:t>
      </w:r>
      <w:r w:rsidRPr="00E72F9B">
        <w:rPr>
          <w:rFonts w:hint="eastAsia"/>
          <w:lang w:eastAsia="zh-CN"/>
        </w:rPr>
        <w:t>the data.</w:t>
      </w:r>
    </w:p>
    <w:p w:rsidR="001A3C10" w:rsidRPr="00D74667" w:rsidRDefault="001A3C10" w:rsidP="00D74667">
      <w:pPr>
        <w:spacing w:before="120" w:after="0"/>
        <w:rPr>
          <w:lang w:eastAsia="zh-CN"/>
        </w:rPr>
      </w:pPr>
    </w:p>
    <w:sectPr w:rsidR="001A3C10" w:rsidRPr="00D74667" w:rsidSect="00FF0A26">
      <w:type w:val="continuous"/>
      <w:pgSz w:w="12240" w:h="15840" w:code="1"/>
      <w:pgMar w:top="1440" w:right="1440" w:bottom="1440" w:left="2160" w:header="720" w:footer="720" w:gutter="0"/>
      <w:pgNumType w:fmt="lowerRoman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182" w:rsidRDefault="000A3182">
      <w:r>
        <w:separator/>
      </w:r>
    </w:p>
  </w:endnote>
  <w:endnote w:type="continuationSeparator" w:id="0">
    <w:p w:rsidR="000A3182" w:rsidRDefault="000A3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Overbar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63" w:rsidRDefault="00FF0A26">
    <w:pPr>
      <w:pStyle w:val="Footer"/>
    </w:pPr>
    <w:r>
      <w:fldChar w:fldCharType="begin"/>
    </w:r>
    <w:r w:rsidR="00BA6C63">
      <w:instrText xml:space="preserve"> SUBJECT  \* MERGEFORMAT </w:instrText>
    </w:r>
    <w:r>
      <w:fldChar w:fldCharType="end"/>
    </w:r>
    <w:r w:rsidR="00BA6C63">
      <w:t xml:space="preserve"> - </w:t>
    </w:r>
    <w:r w:rsidR="000A3182">
      <w:fldChar w:fldCharType="begin"/>
    </w:r>
    <w:r w:rsidR="000A3182">
      <w:instrText xml:space="preserve"> TITLE  \* MERGEFORMAT </w:instrText>
    </w:r>
    <w:r w:rsidR="000A3182">
      <w:fldChar w:fldCharType="separate"/>
    </w:r>
    <w:r w:rsidR="004A5C08">
      <w:t>Object Movement Sensor Specification</w:t>
    </w:r>
    <w:r w:rsidR="000A3182">
      <w:fldChar w:fldCharType="end"/>
    </w:r>
    <w:r w:rsidR="00BA6C63">
      <w:tab/>
    </w:r>
    <w:r w:rsidR="003A2E47">
      <w:fldChar w:fldCharType="begin"/>
    </w:r>
    <w:r w:rsidR="003A2E47">
      <w:instrText xml:space="preserve"> PAGE  \* MERGEFORMAT </w:instrText>
    </w:r>
    <w:r w:rsidR="003A2E47">
      <w:fldChar w:fldCharType="separate"/>
    </w:r>
    <w:r w:rsidR="00790B19">
      <w:t>iii</w:t>
    </w:r>
    <w:r w:rsidR="003A2E47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63" w:rsidRDefault="00BA6C6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182" w:rsidRDefault="000A3182">
      <w:r>
        <w:separator/>
      </w:r>
    </w:p>
  </w:footnote>
  <w:footnote w:type="continuationSeparator" w:id="0">
    <w:p w:rsidR="000A3182" w:rsidRDefault="000A31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C63" w:rsidRDefault="00BA6C63" w:rsidP="00E440F7">
    <w:pPr>
      <w:pStyle w:val="Header"/>
      <w:ind w:left="0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B0A62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1F4347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FBA36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92696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4E59F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E865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150D74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9431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5C81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7AAA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327F9"/>
    <w:multiLevelType w:val="singleLevel"/>
    <w:tmpl w:val="A0F6774E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E02F31"/>
    <w:multiLevelType w:val="singleLevel"/>
    <w:tmpl w:val="0888AF34"/>
    <w:lvl w:ilvl="0">
      <w:start w:val="1"/>
      <w:numFmt w:val="bullet"/>
      <w:pStyle w:val="Procedure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</w:abstractNum>
  <w:abstractNum w:abstractNumId="12">
    <w:nsid w:val="3E272BF6"/>
    <w:multiLevelType w:val="hybridMultilevel"/>
    <w:tmpl w:val="CE366284"/>
    <w:lvl w:ilvl="0" w:tplc="CBCA7E6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4D521A5C"/>
    <w:multiLevelType w:val="hybridMultilevel"/>
    <w:tmpl w:val="41E42C64"/>
    <w:lvl w:ilvl="0" w:tplc="065094BC">
      <w:start w:val="1"/>
      <w:numFmt w:val="none"/>
      <w:pStyle w:val="Hint"/>
      <w:lvlText w:val="Hint:"/>
      <w:lvlJc w:val="left"/>
      <w:pPr>
        <w:tabs>
          <w:tab w:val="num" w:pos="144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BCB3BD5"/>
    <w:multiLevelType w:val="singleLevel"/>
    <w:tmpl w:val="626E889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C7C4463"/>
    <w:multiLevelType w:val="singleLevel"/>
    <w:tmpl w:val="028623FA"/>
    <w:lvl w:ilvl="0">
      <w:start w:val="1"/>
      <w:numFmt w:val="none"/>
      <w:pStyle w:val="NumberNoNumber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6">
    <w:nsid w:val="72685D7B"/>
    <w:multiLevelType w:val="singleLevel"/>
    <w:tmpl w:val="254C3A18"/>
    <w:lvl w:ilvl="0">
      <w:start w:val="1"/>
      <w:numFmt w:val="bullet"/>
      <w:pStyle w:val="Bulle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4"/>
  </w:num>
  <w:num w:numId="5">
    <w:abstractNumId w:val="15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embedSystemFont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3893"/>
    <w:rsid w:val="00005894"/>
    <w:rsid w:val="000145BC"/>
    <w:rsid w:val="00027F95"/>
    <w:rsid w:val="0004328A"/>
    <w:rsid w:val="00046B3C"/>
    <w:rsid w:val="00052751"/>
    <w:rsid w:val="00061662"/>
    <w:rsid w:val="0006473F"/>
    <w:rsid w:val="000A1617"/>
    <w:rsid w:val="000A3182"/>
    <w:rsid w:val="000D71A4"/>
    <w:rsid w:val="001029C7"/>
    <w:rsid w:val="00103898"/>
    <w:rsid w:val="00110B0A"/>
    <w:rsid w:val="00124F66"/>
    <w:rsid w:val="00130BDF"/>
    <w:rsid w:val="00165A28"/>
    <w:rsid w:val="00170A60"/>
    <w:rsid w:val="001A3C10"/>
    <w:rsid w:val="001B1DFF"/>
    <w:rsid w:val="001B5EB2"/>
    <w:rsid w:val="001C202E"/>
    <w:rsid w:val="001C69AB"/>
    <w:rsid w:val="001C7846"/>
    <w:rsid w:val="001E2BBE"/>
    <w:rsid w:val="00202B25"/>
    <w:rsid w:val="00210978"/>
    <w:rsid w:val="002227A2"/>
    <w:rsid w:val="00230149"/>
    <w:rsid w:val="00232F14"/>
    <w:rsid w:val="0027281F"/>
    <w:rsid w:val="002E70A4"/>
    <w:rsid w:val="003104C5"/>
    <w:rsid w:val="00312414"/>
    <w:rsid w:val="0032552F"/>
    <w:rsid w:val="00327F05"/>
    <w:rsid w:val="00346B61"/>
    <w:rsid w:val="003579A9"/>
    <w:rsid w:val="00360B75"/>
    <w:rsid w:val="00367059"/>
    <w:rsid w:val="003712B5"/>
    <w:rsid w:val="00374D31"/>
    <w:rsid w:val="00381C91"/>
    <w:rsid w:val="00385BFF"/>
    <w:rsid w:val="0039741F"/>
    <w:rsid w:val="003A1587"/>
    <w:rsid w:val="003A2E47"/>
    <w:rsid w:val="003C6C12"/>
    <w:rsid w:val="003E55A4"/>
    <w:rsid w:val="00416F0C"/>
    <w:rsid w:val="00443893"/>
    <w:rsid w:val="00446948"/>
    <w:rsid w:val="00446CD4"/>
    <w:rsid w:val="00455BD2"/>
    <w:rsid w:val="00470DE1"/>
    <w:rsid w:val="00494C16"/>
    <w:rsid w:val="004A153F"/>
    <w:rsid w:val="004A5C08"/>
    <w:rsid w:val="004B4B3D"/>
    <w:rsid w:val="004B511D"/>
    <w:rsid w:val="00505013"/>
    <w:rsid w:val="00506DD6"/>
    <w:rsid w:val="00511BF5"/>
    <w:rsid w:val="00524679"/>
    <w:rsid w:val="00553E9E"/>
    <w:rsid w:val="005549F1"/>
    <w:rsid w:val="00566492"/>
    <w:rsid w:val="00566896"/>
    <w:rsid w:val="00570483"/>
    <w:rsid w:val="00581B87"/>
    <w:rsid w:val="00586ABE"/>
    <w:rsid w:val="00591E87"/>
    <w:rsid w:val="00596906"/>
    <w:rsid w:val="005C7368"/>
    <w:rsid w:val="005E1A00"/>
    <w:rsid w:val="005E1F86"/>
    <w:rsid w:val="005E3924"/>
    <w:rsid w:val="005E3A8B"/>
    <w:rsid w:val="005E523B"/>
    <w:rsid w:val="005F3E6C"/>
    <w:rsid w:val="00610361"/>
    <w:rsid w:val="00611048"/>
    <w:rsid w:val="00621E85"/>
    <w:rsid w:val="00626ACA"/>
    <w:rsid w:val="00635237"/>
    <w:rsid w:val="00636350"/>
    <w:rsid w:val="006549E9"/>
    <w:rsid w:val="00663D40"/>
    <w:rsid w:val="00680AD7"/>
    <w:rsid w:val="0068135E"/>
    <w:rsid w:val="00690A6F"/>
    <w:rsid w:val="0069599B"/>
    <w:rsid w:val="006C1BD8"/>
    <w:rsid w:val="006C607B"/>
    <w:rsid w:val="006F7D95"/>
    <w:rsid w:val="007230AD"/>
    <w:rsid w:val="007314F0"/>
    <w:rsid w:val="00736EF9"/>
    <w:rsid w:val="00757D75"/>
    <w:rsid w:val="00771513"/>
    <w:rsid w:val="00790B19"/>
    <w:rsid w:val="00793B64"/>
    <w:rsid w:val="007A1D0F"/>
    <w:rsid w:val="007A4783"/>
    <w:rsid w:val="007A5294"/>
    <w:rsid w:val="007B348A"/>
    <w:rsid w:val="007B4CF3"/>
    <w:rsid w:val="007C4303"/>
    <w:rsid w:val="007F5A06"/>
    <w:rsid w:val="007F6295"/>
    <w:rsid w:val="00805281"/>
    <w:rsid w:val="0083075B"/>
    <w:rsid w:val="00830DBE"/>
    <w:rsid w:val="00836D7E"/>
    <w:rsid w:val="00844315"/>
    <w:rsid w:val="008606AC"/>
    <w:rsid w:val="00864D20"/>
    <w:rsid w:val="00867EF2"/>
    <w:rsid w:val="00897BA5"/>
    <w:rsid w:val="008B6B7C"/>
    <w:rsid w:val="008E0881"/>
    <w:rsid w:val="008E4B69"/>
    <w:rsid w:val="008E508B"/>
    <w:rsid w:val="008E5711"/>
    <w:rsid w:val="00910EC1"/>
    <w:rsid w:val="00920DC7"/>
    <w:rsid w:val="009213C8"/>
    <w:rsid w:val="0093559E"/>
    <w:rsid w:val="0096180F"/>
    <w:rsid w:val="0098344B"/>
    <w:rsid w:val="0099161A"/>
    <w:rsid w:val="009A1959"/>
    <w:rsid w:val="009C3462"/>
    <w:rsid w:val="009C65BC"/>
    <w:rsid w:val="009F1EF0"/>
    <w:rsid w:val="009F44F5"/>
    <w:rsid w:val="009F7D27"/>
    <w:rsid w:val="00A06C16"/>
    <w:rsid w:val="00A13A33"/>
    <w:rsid w:val="00A26A5C"/>
    <w:rsid w:val="00A718EC"/>
    <w:rsid w:val="00A97355"/>
    <w:rsid w:val="00AA1F18"/>
    <w:rsid w:val="00AB572F"/>
    <w:rsid w:val="00AC0455"/>
    <w:rsid w:val="00AD4EFB"/>
    <w:rsid w:val="00B052D6"/>
    <w:rsid w:val="00B30288"/>
    <w:rsid w:val="00B7156F"/>
    <w:rsid w:val="00B860FD"/>
    <w:rsid w:val="00B90F1D"/>
    <w:rsid w:val="00B97C3E"/>
    <w:rsid w:val="00BA29A8"/>
    <w:rsid w:val="00BA6836"/>
    <w:rsid w:val="00BA6C63"/>
    <w:rsid w:val="00BB24E2"/>
    <w:rsid w:val="00BC6E76"/>
    <w:rsid w:val="00BE24B9"/>
    <w:rsid w:val="00BE2F4D"/>
    <w:rsid w:val="00BE6C97"/>
    <w:rsid w:val="00C04A85"/>
    <w:rsid w:val="00C06B21"/>
    <w:rsid w:val="00C43C21"/>
    <w:rsid w:val="00C53BEB"/>
    <w:rsid w:val="00C728D0"/>
    <w:rsid w:val="00C74475"/>
    <w:rsid w:val="00CB42D8"/>
    <w:rsid w:val="00CE06C0"/>
    <w:rsid w:val="00CE41A5"/>
    <w:rsid w:val="00CE650E"/>
    <w:rsid w:val="00D53A7F"/>
    <w:rsid w:val="00D603F3"/>
    <w:rsid w:val="00D742D4"/>
    <w:rsid w:val="00D74667"/>
    <w:rsid w:val="00D7594D"/>
    <w:rsid w:val="00D947D8"/>
    <w:rsid w:val="00DA517F"/>
    <w:rsid w:val="00DB7C0C"/>
    <w:rsid w:val="00DC7F18"/>
    <w:rsid w:val="00DD269B"/>
    <w:rsid w:val="00DD4D73"/>
    <w:rsid w:val="00DF187F"/>
    <w:rsid w:val="00E1469C"/>
    <w:rsid w:val="00E21780"/>
    <w:rsid w:val="00E25B6F"/>
    <w:rsid w:val="00E400AE"/>
    <w:rsid w:val="00E440F7"/>
    <w:rsid w:val="00E521E3"/>
    <w:rsid w:val="00E600B5"/>
    <w:rsid w:val="00E6066D"/>
    <w:rsid w:val="00E72F9B"/>
    <w:rsid w:val="00E84916"/>
    <w:rsid w:val="00E84E2F"/>
    <w:rsid w:val="00E85C8F"/>
    <w:rsid w:val="00E922B4"/>
    <w:rsid w:val="00E975F6"/>
    <w:rsid w:val="00EA23D4"/>
    <w:rsid w:val="00EA69B6"/>
    <w:rsid w:val="00EB287B"/>
    <w:rsid w:val="00EC3D03"/>
    <w:rsid w:val="00ED1125"/>
    <w:rsid w:val="00EE6EEE"/>
    <w:rsid w:val="00EF7162"/>
    <w:rsid w:val="00F027A3"/>
    <w:rsid w:val="00F15FFC"/>
    <w:rsid w:val="00F356B6"/>
    <w:rsid w:val="00F37A6F"/>
    <w:rsid w:val="00F67B09"/>
    <w:rsid w:val="00F83301"/>
    <w:rsid w:val="00F94A59"/>
    <w:rsid w:val="00FA4A70"/>
    <w:rsid w:val="00FB36E1"/>
    <w:rsid w:val="00FD7D71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6C16"/>
    <w:pPr>
      <w:suppressAutoHyphens/>
      <w:spacing w:before="180" w:after="60"/>
    </w:pPr>
    <w:rPr>
      <w:sz w:val="22"/>
    </w:rPr>
  </w:style>
  <w:style w:type="paragraph" w:styleId="Heading1">
    <w:name w:val="heading 1"/>
    <w:next w:val="Normal"/>
    <w:qFormat/>
    <w:rsid w:val="00A06C16"/>
    <w:pPr>
      <w:keepNext/>
      <w:pageBreakBefore/>
      <w:pBdr>
        <w:bottom w:val="single" w:sz="36" w:space="3" w:color="auto"/>
      </w:pBdr>
      <w:tabs>
        <w:tab w:val="right" w:pos="7920"/>
      </w:tabs>
      <w:spacing w:after="120"/>
      <w:ind w:left="-720"/>
      <w:jc w:val="right"/>
      <w:outlineLvl w:val="0"/>
    </w:pPr>
    <w:rPr>
      <w:rFonts w:ascii="Arial" w:hAnsi="Arial"/>
      <w:b/>
      <w:sz w:val="44"/>
    </w:rPr>
  </w:style>
  <w:style w:type="paragraph" w:styleId="Heading2">
    <w:name w:val="heading 2"/>
    <w:next w:val="Normal"/>
    <w:qFormat/>
    <w:rsid w:val="00A06C16"/>
    <w:pPr>
      <w:keepNext/>
      <w:pageBreakBefore/>
      <w:ind w:left="-720"/>
      <w:outlineLvl w:val="1"/>
    </w:pPr>
    <w:rPr>
      <w:rFonts w:ascii="Arial" w:hAnsi="Arial"/>
      <w:b/>
      <w:sz w:val="36"/>
    </w:rPr>
  </w:style>
  <w:style w:type="paragraph" w:styleId="Heading3">
    <w:name w:val="heading 3"/>
    <w:next w:val="Normal"/>
    <w:qFormat/>
    <w:rsid w:val="00A06C16"/>
    <w:pPr>
      <w:keepNext/>
      <w:spacing w:before="300"/>
      <w:outlineLvl w:val="2"/>
    </w:pPr>
    <w:rPr>
      <w:rFonts w:ascii="Arial" w:hAnsi="Arial"/>
      <w:b/>
      <w:noProof/>
      <w:sz w:val="32"/>
    </w:rPr>
  </w:style>
  <w:style w:type="paragraph" w:styleId="Heading4">
    <w:name w:val="heading 4"/>
    <w:basedOn w:val="Heading3"/>
    <w:next w:val="Normal"/>
    <w:qFormat/>
    <w:rsid w:val="00A06C16"/>
    <w:pPr>
      <w:outlineLvl w:val="3"/>
    </w:pPr>
    <w:rPr>
      <w:i/>
      <w:sz w:val="28"/>
    </w:rPr>
  </w:style>
  <w:style w:type="paragraph" w:styleId="Heading5">
    <w:name w:val="heading 5"/>
    <w:basedOn w:val="Heading3"/>
    <w:next w:val="Normal"/>
    <w:qFormat/>
    <w:rsid w:val="00A06C16"/>
    <w:pPr>
      <w:outlineLvl w:val="4"/>
    </w:pPr>
    <w:rPr>
      <w:sz w:val="28"/>
    </w:rPr>
  </w:style>
  <w:style w:type="paragraph" w:styleId="Heading6">
    <w:name w:val="heading 6"/>
    <w:basedOn w:val="Heading3"/>
    <w:next w:val="Normal"/>
    <w:qFormat/>
    <w:rsid w:val="00A06C16"/>
    <w:pPr>
      <w:spacing w:before="240"/>
      <w:outlineLvl w:val="5"/>
    </w:pPr>
    <w:rPr>
      <w:sz w:val="22"/>
      <w:u w:val="single"/>
    </w:rPr>
  </w:style>
  <w:style w:type="paragraph" w:styleId="Heading7">
    <w:name w:val="heading 7"/>
    <w:basedOn w:val="Heading3"/>
    <w:next w:val="Normal"/>
    <w:qFormat/>
    <w:rsid w:val="00A06C16"/>
    <w:pPr>
      <w:spacing w:before="240"/>
      <w:outlineLvl w:val="6"/>
    </w:pPr>
    <w:rPr>
      <w:sz w:val="22"/>
    </w:rPr>
  </w:style>
  <w:style w:type="paragraph" w:styleId="Heading8">
    <w:name w:val="heading 8"/>
    <w:basedOn w:val="Heading3"/>
    <w:next w:val="Normal"/>
    <w:qFormat/>
    <w:rsid w:val="00A06C16"/>
    <w:pPr>
      <w:spacing w:before="240"/>
      <w:outlineLvl w:val="7"/>
    </w:pPr>
    <w:rPr>
      <w:sz w:val="22"/>
    </w:rPr>
  </w:style>
  <w:style w:type="paragraph" w:styleId="Heading9">
    <w:name w:val="heading 9"/>
    <w:basedOn w:val="Heading3"/>
    <w:next w:val="Normal"/>
    <w:qFormat/>
    <w:rsid w:val="00A06C16"/>
    <w:pPr>
      <w:spacing w:before="24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A06C16"/>
    <w:pPr>
      <w:pBdr>
        <w:bottom w:val="single" w:sz="6" w:space="3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styleId="Footer">
    <w:name w:val="footer"/>
    <w:next w:val="Normal"/>
    <w:rsid w:val="00A06C16"/>
    <w:pPr>
      <w:pBdr>
        <w:top w:val="single" w:sz="6" w:space="2" w:color="auto"/>
      </w:pBdr>
      <w:tabs>
        <w:tab w:val="right" w:pos="8640"/>
      </w:tabs>
      <w:ind w:left="-720"/>
    </w:pPr>
    <w:rPr>
      <w:rFonts w:ascii="Arial" w:hAnsi="Arial"/>
      <w:i/>
      <w:noProof/>
    </w:rPr>
  </w:style>
  <w:style w:type="paragraph" w:customStyle="1" w:styleId="Footerhidden">
    <w:name w:val="Footer hidden"/>
    <w:basedOn w:val="Footer"/>
    <w:rsid w:val="00A06C16"/>
    <w:pPr>
      <w:jc w:val="center"/>
    </w:pPr>
    <w:rPr>
      <w:vanish/>
    </w:rPr>
  </w:style>
  <w:style w:type="paragraph" w:customStyle="1" w:styleId="Listing">
    <w:name w:val="Listing"/>
    <w:rsid w:val="00A06C16"/>
    <w:pPr>
      <w:pBdr>
        <w:top w:val="single" w:sz="48" w:space="6" w:color="FFFFFF"/>
        <w:bottom w:val="single" w:sz="6" w:space="6" w:color="FFFFFF"/>
      </w:pBdr>
      <w:tabs>
        <w:tab w:val="left" w:pos="886"/>
        <w:tab w:val="left" w:pos="1772"/>
        <w:tab w:val="left" w:pos="2658"/>
      </w:tabs>
    </w:pPr>
    <w:rPr>
      <w:rFonts w:ascii="Courier New" w:hAnsi="Courier New"/>
      <w:noProof/>
      <w:sz w:val="18"/>
    </w:rPr>
  </w:style>
  <w:style w:type="character" w:customStyle="1" w:styleId="Bold">
    <w:name w:val="Bold"/>
    <w:basedOn w:val="DefaultParagraphFont"/>
    <w:rsid w:val="00A06C16"/>
    <w:rPr>
      <w:b/>
    </w:rPr>
  </w:style>
  <w:style w:type="paragraph" w:styleId="NormalIndent">
    <w:name w:val="Normal Indent"/>
    <w:basedOn w:val="Normal"/>
    <w:rsid w:val="00A06C16"/>
    <w:pPr>
      <w:ind w:left="720"/>
    </w:pPr>
  </w:style>
  <w:style w:type="paragraph" w:customStyle="1" w:styleId="Bullet">
    <w:name w:val="Bullet"/>
    <w:basedOn w:val="Normal"/>
    <w:rsid w:val="00A06C16"/>
    <w:pPr>
      <w:numPr>
        <w:numId w:val="4"/>
      </w:numPr>
      <w:spacing w:before="0" w:line="280" w:lineRule="exact"/>
    </w:pPr>
  </w:style>
  <w:style w:type="character" w:customStyle="1" w:styleId="Courier">
    <w:name w:val="Courier"/>
    <w:basedOn w:val="DefaultParagraphFont"/>
    <w:rsid w:val="00A06C16"/>
    <w:rPr>
      <w:rFonts w:ascii="Courier New" w:hAnsi="Courier New"/>
    </w:rPr>
  </w:style>
  <w:style w:type="paragraph" w:customStyle="1" w:styleId="Dash">
    <w:name w:val="Dash"/>
    <w:basedOn w:val="Bullet"/>
    <w:autoRedefine/>
    <w:rsid w:val="00A06C16"/>
    <w:pPr>
      <w:numPr>
        <w:numId w:val="2"/>
      </w:numPr>
      <w:ind w:left="720"/>
    </w:pPr>
  </w:style>
  <w:style w:type="character" w:customStyle="1" w:styleId="Italics">
    <w:name w:val="Italics"/>
    <w:basedOn w:val="DefaultParagraphFont"/>
    <w:rsid w:val="00A06C16"/>
    <w:rPr>
      <w:i/>
    </w:rPr>
  </w:style>
  <w:style w:type="paragraph" w:customStyle="1" w:styleId="ListingBox">
    <w:name w:val="Listing Box"/>
    <w:basedOn w:val="Listing"/>
    <w:rsid w:val="00A06C16"/>
    <w:pPr>
      <w:keepNext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ind w:left="907"/>
    </w:pPr>
    <w:rPr>
      <w:noProof w:val="0"/>
    </w:rPr>
  </w:style>
  <w:style w:type="paragraph" w:customStyle="1" w:styleId="Note">
    <w:name w:val="Note"/>
    <w:basedOn w:val="Normal"/>
    <w:next w:val="Normal"/>
    <w:rsid w:val="00A06C16"/>
    <w:pPr>
      <w:pBdr>
        <w:top w:val="single" w:sz="6" w:space="5" w:color="auto"/>
        <w:bottom w:val="single" w:sz="6" w:space="5" w:color="auto"/>
      </w:pBdr>
      <w:ind w:left="720" w:hanging="720"/>
    </w:pPr>
  </w:style>
  <w:style w:type="paragraph" w:customStyle="1" w:styleId="Number">
    <w:name w:val="Number"/>
    <w:basedOn w:val="Normal"/>
    <w:rsid w:val="00A06C16"/>
    <w:pPr>
      <w:spacing w:before="120"/>
      <w:ind w:left="360" w:hanging="360"/>
    </w:pPr>
  </w:style>
  <w:style w:type="paragraph" w:customStyle="1" w:styleId="Fill-InNoNumber">
    <w:name w:val="Fill-In No Number"/>
    <w:basedOn w:val="Normal"/>
    <w:next w:val="Normal"/>
    <w:rsid w:val="00A06C16"/>
    <w:pPr>
      <w:tabs>
        <w:tab w:val="right" w:leader="underscore" w:pos="8640"/>
      </w:tabs>
      <w:ind w:left="360" w:hanging="360"/>
    </w:pPr>
  </w:style>
  <w:style w:type="paragraph" w:customStyle="1" w:styleId="Fill-InNumbered">
    <w:name w:val="Fill-In Numbered"/>
    <w:basedOn w:val="Normal"/>
    <w:next w:val="Normal"/>
    <w:rsid w:val="00A06C16"/>
    <w:pPr>
      <w:tabs>
        <w:tab w:val="right" w:leader="underscore" w:pos="8640"/>
      </w:tabs>
      <w:spacing w:before="360"/>
      <w:ind w:left="360" w:hanging="360"/>
    </w:pPr>
  </w:style>
  <w:style w:type="paragraph" w:customStyle="1" w:styleId="Heading0">
    <w:name w:val="Heading 0"/>
    <w:basedOn w:val="Heading2"/>
    <w:next w:val="Normal"/>
    <w:rsid w:val="00A06C16"/>
    <w:pPr>
      <w:pageBreakBefore w:val="0"/>
      <w:spacing w:before="300"/>
      <w:outlineLvl w:val="9"/>
    </w:pPr>
    <w:rPr>
      <w:color w:val="0000FF"/>
    </w:rPr>
  </w:style>
  <w:style w:type="paragraph" w:customStyle="1" w:styleId="NormalOverbar">
    <w:name w:val="Normal Overbar"/>
    <w:basedOn w:val="Normal"/>
    <w:next w:val="Normal"/>
    <w:rsid w:val="00A06C16"/>
    <w:pPr>
      <w:spacing w:line="280" w:lineRule="exact"/>
    </w:pPr>
  </w:style>
  <w:style w:type="paragraph" w:customStyle="1" w:styleId="NumberNoNumber">
    <w:name w:val="Number No Number"/>
    <w:basedOn w:val="Number"/>
    <w:next w:val="Number"/>
    <w:rsid w:val="00A06C16"/>
    <w:pPr>
      <w:numPr>
        <w:numId w:val="5"/>
      </w:numPr>
      <w:spacing w:before="60"/>
    </w:pPr>
  </w:style>
  <w:style w:type="paragraph" w:customStyle="1" w:styleId="Procedure">
    <w:name w:val="Procedure"/>
    <w:basedOn w:val="Normal"/>
    <w:next w:val="Number"/>
    <w:rsid w:val="00A06C16"/>
    <w:pPr>
      <w:keepNext/>
      <w:numPr>
        <w:numId w:val="3"/>
      </w:numPr>
    </w:pPr>
    <w:rPr>
      <w:b/>
      <w:sz w:val="24"/>
    </w:rPr>
  </w:style>
  <w:style w:type="paragraph" w:customStyle="1" w:styleId="TableBullet">
    <w:name w:val="Table Bullet"/>
    <w:basedOn w:val="NormalIndent"/>
    <w:rsid w:val="00A06C16"/>
    <w:pPr>
      <w:spacing w:before="60" w:after="0"/>
      <w:ind w:left="360" w:hanging="360"/>
    </w:pPr>
  </w:style>
  <w:style w:type="paragraph" w:customStyle="1" w:styleId="TableCenter">
    <w:name w:val="Table Center"/>
    <w:basedOn w:val="Normal"/>
    <w:rsid w:val="00A06C16"/>
    <w:pPr>
      <w:spacing w:before="60"/>
      <w:jc w:val="center"/>
    </w:pPr>
  </w:style>
  <w:style w:type="paragraph" w:customStyle="1" w:styleId="TableHead">
    <w:name w:val="Table Head"/>
    <w:basedOn w:val="Normal"/>
    <w:rsid w:val="00A06C16"/>
    <w:pPr>
      <w:spacing w:after="120"/>
      <w:jc w:val="center"/>
    </w:pPr>
    <w:rPr>
      <w:rFonts w:ascii="Arial" w:hAnsi="Arial"/>
      <w:b/>
      <w:sz w:val="24"/>
    </w:rPr>
  </w:style>
  <w:style w:type="paragraph" w:customStyle="1" w:styleId="TableHeadLeft">
    <w:name w:val="Table Head Left"/>
    <w:basedOn w:val="TableHead"/>
    <w:rsid w:val="00A06C16"/>
    <w:pPr>
      <w:jc w:val="left"/>
    </w:pPr>
  </w:style>
  <w:style w:type="paragraph" w:customStyle="1" w:styleId="TableHeadRight">
    <w:name w:val="Table Head Right"/>
    <w:basedOn w:val="TableHead"/>
    <w:rsid w:val="00A06C16"/>
    <w:pPr>
      <w:jc w:val="right"/>
    </w:pPr>
  </w:style>
  <w:style w:type="paragraph" w:customStyle="1" w:styleId="TableIndent">
    <w:name w:val="Table Indent"/>
    <w:basedOn w:val="Normal"/>
    <w:rsid w:val="00A06C16"/>
    <w:pPr>
      <w:spacing w:before="60"/>
      <w:ind w:left="360"/>
    </w:pPr>
  </w:style>
  <w:style w:type="paragraph" w:customStyle="1" w:styleId="TableNormal1">
    <w:name w:val="Table Normal1"/>
    <w:basedOn w:val="Normal"/>
    <w:rsid w:val="00A06C16"/>
    <w:pPr>
      <w:spacing w:before="60"/>
    </w:pPr>
  </w:style>
  <w:style w:type="paragraph" w:customStyle="1" w:styleId="TableNumber">
    <w:name w:val="Table Number"/>
    <w:basedOn w:val="TableNormal1"/>
    <w:rsid w:val="00A06C16"/>
    <w:pPr>
      <w:ind w:left="360" w:hanging="360"/>
    </w:pPr>
  </w:style>
  <w:style w:type="paragraph" w:customStyle="1" w:styleId="TableRight">
    <w:name w:val="Table Right"/>
    <w:basedOn w:val="TableNormal1"/>
    <w:rsid w:val="00A06C16"/>
    <w:pPr>
      <w:jc w:val="right"/>
    </w:pPr>
  </w:style>
  <w:style w:type="paragraph" w:styleId="TOC1">
    <w:name w:val="toc 1"/>
    <w:basedOn w:val="Normal"/>
    <w:next w:val="Normal"/>
    <w:semiHidden/>
    <w:rsid w:val="00A06C16"/>
    <w:pPr>
      <w:tabs>
        <w:tab w:val="right" w:leader="dot" w:pos="8640"/>
      </w:tabs>
      <w:spacing w:before="240" w:after="120"/>
    </w:pPr>
    <w:rPr>
      <w:b/>
      <w:sz w:val="20"/>
    </w:rPr>
  </w:style>
  <w:style w:type="paragraph" w:styleId="TOC2">
    <w:name w:val="toc 2"/>
    <w:basedOn w:val="Normal"/>
    <w:next w:val="Normal"/>
    <w:semiHidden/>
    <w:rsid w:val="00A06C16"/>
    <w:pPr>
      <w:tabs>
        <w:tab w:val="right" w:leader="dot" w:pos="8640"/>
      </w:tabs>
      <w:spacing w:before="120" w:after="0"/>
      <w:ind w:left="220"/>
    </w:pPr>
    <w:rPr>
      <w:i/>
      <w:sz w:val="20"/>
    </w:rPr>
  </w:style>
  <w:style w:type="paragraph" w:styleId="TOC3">
    <w:name w:val="toc 3"/>
    <w:basedOn w:val="Normal"/>
    <w:next w:val="Normal"/>
    <w:semiHidden/>
    <w:rsid w:val="00A06C16"/>
    <w:pPr>
      <w:tabs>
        <w:tab w:val="right" w:leader="dot" w:pos="8640"/>
      </w:tabs>
      <w:spacing w:before="0" w:after="0"/>
      <w:ind w:left="440"/>
    </w:pPr>
    <w:rPr>
      <w:sz w:val="20"/>
    </w:rPr>
  </w:style>
  <w:style w:type="paragraph" w:styleId="TOC4">
    <w:name w:val="toc 4"/>
    <w:basedOn w:val="Normal"/>
    <w:next w:val="Normal"/>
    <w:semiHidden/>
    <w:rsid w:val="00A06C16"/>
    <w:pPr>
      <w:tabs>
        <w:tab w:val="right" w:leader="dot" w:pos="8640"/>
      </w:tabs>
      <w:spacing w:before="0" w:after="0"/>
      <w:ind w:left="660"/>
    </w:pPr>
    <w:rPr>
      <w:sz w:val="20"/>
    </w:rPr>
  </w:style>
  <w:style w:type="paragraph" w:styleId="TOC5">
    <w:name w:val="toc 5"/>
    <w:basedOn w:val="Normal"/>
    <w:next w:val="Normal"/>
    <w:semiHidden/>
    <w:rsid w:val="00A06C16"/>
    <w:pPr>
      <w:tabs>
        <w:tab w:val="right" w:leader="dot" w:pos="8640"/>
      </w:tabs>
      <w:spacing w:before="0" w:after="0"/>
      <w:ind w:left="880"/>
    </w:pPr>
    <w:rPr>
      <w:sz w:val="20"/>
    </w:rPr>
  </w:style>
  <w:style w:type="paragraph" w:styleId="TOC6">
    <w:name w:val="toc 6"/>
    <w:basedOn w:val="Normal"/>
    <w:next w:val="Normal"/>
    <w:semiHidden/>
    <w:rsid w:val="00A06C16"/>
    <w:pPr>
      <w:tabs>
        <w:tab w:val="right" w:leader="dot" w:pos="8640"/>
      </w:tabs>
      <w:spacing w:before="0" w:after="0"/>
      <w:ind w:left="1100"/>
    </w:pPr>
    <w:rPr>
      <w:sz w:val="20"/>
    </w:rPr>
  </w:style>
  <w:style w:type="paragraph" w:styleId="TOC7">
    <w:name w:val="toc 7"/>
    <w:basedOn w:val="Normal"/>
    <w:next w:val="Normal"/>
    <w:semiHidden/>
    <w:rsid w:val="00A06C16"/>
    <w:pPr>
      <w:tabs>
        <w:tab w:val="right" w:leader="dot" w:pos="8640"/>
      </w:tabs>
      <w:spacing w:before="0" w:after="0"/>
      <w:ind w:left="1320"/>
    </w:pPr>
    <w:rPr>
      <w:sz w:val="20"/>
    </w:rPr>
  </w:style>
  <w:style w:type="paragraph" w:styleId="TOC8">
    <w:name w:val="toc 8"/>
    <w:basedOn w:val="Normal"/>
    <w:next w:val="Normal"/>
    <w:semiHidden/>
    <w:rsid w:val="00A06C16"/>
    <w:pPr>
      <w:tabs>
        <w:tab w:val="right" w:leader="dot" w:pos="8640"/>
      </w:tabs>
      <w:spacing w:before="0" w:after="0"/>
      <w:ind w:left="1540"/>
    </w:pPr>
    <w:rPr>
      <w:sz w:val="20"/>
    </w:rPr>
  </w:style>
  <w:style w:type="paragraph" w:styleId="TOC9">
    <w:name w:val="toc 9"/>
    <w:basedOn w:val="Normal"/>
    <w:next w:val="Normal"/>
    <w:semiHidden/>
    <w:rsid w:val="00A06C16"/>
    <w:pPr>
      <w:tabs>
        <w:tab w:val="right" w:leader="dot" w:pos="8640"/>
      </w:tabs>
      <w:spacing w:before="0" w:after="0"/>
      <w:ind w:left="1760"/>
    </w:pPr>
    <w:rPr>
      <w:sz w:val="20"/>
    </w:rPr>
  </w:style>
  <w:style w:type="paragraph" w:customStyle="1" w:styleId="ListingIndent">
    <w:name w:val="Listing Indent"/>
    <w:basedOn w:val="Listing"/>
    <w:autoRedefine/>
    <w:rsid w:val="00A06C16"/>
    <w:pPr>
      <w:tabs>
        <w:tab w:val="clear" w:pos="886"/>
        <w:tab w:val="clear" w:pos="1772"/>
        <w:tab w:val="clear" w:pos="2658"/>
        <w:tab w:val="left" w:pos="1267"/>
        <w:tab w:val="left" w:pos="2160"/>
        <w:tab w:val="left" w:pos="3067"/>
      </w:tabs>
      <w:ind w:left="360"/>
    </w:pPr>
  </w:style>
  <w:style w:type="paragraph" w:customStyle="1" w:styleId="UserInput">
    <w:name w:val="User Input"/>
    <w:basedOn w:val="NormalIndent"/>
    <w:next w:val="Normal"/>
    <w:rsid w:val="00A06C16"/>
    <w:rPr>
      <w:rFonts w:ascii="Courier New" w:hAnsi="Courier New"/>
    </w:rPr>
  </w:style>
  <w:style w:type="paragraph" w:customStyle="1" w:styleId="Picture">
    <w:name w:val="Picture"/>
    <w:basedOn w:val="Normal"/>
    <w:next w:val="Normal"/>
    <w:rsid w:val="00A06C16"/>
    <w:pPr>
      <w:jc w:val="center"/>
    </w:pPr>
  </w:style>
  <w:style w:type="paragraph" w:customStyle="1" w:styleId="CoverTitle1">
    <w:name w:val="Cover Title1"/>
    <w:basedOn w:val="Normal"/>
    <w:next w:val="Normal"/>
    <w:rsid w:val="00A06C16"/>
    <w:pPr>
      <w:pBdr>
        <w:bottom w:val="single" w:sz="36" w:space="3" w:color="auto"/>
      </w:pBdr>
      <w:spacing w:before="1680" w:after="240"/>
      <w:ind w:left="-720"/>
    </w:pPr>
    <w:rPr>
      <w:b/>
      <w:sz w:val="52"/>
    </w:rPr>
  </w:style>
  <w:style w:type="character" w:styleId="CommentReference">
    <w:name w:val="annotation reference"/>
    <w:basedOn w:val="DefaultParagraphFont"/>
    <w:semiHidden/>
    <w:rsid w:val="00A06C16"/>
    <w:rPr>
      <w:vanish/>
      <w:sz w:val="16"/>
    </w:rPr>
  </w:style>
  <w:style w:type="paragraph" w:styleId="CommentText">
    <w:name w:val="annotation text"/>
    <w:basedOn w:val="Normal"/>
    <w:semiHidden/>
    <w:rsid w:val="00A06C16"/>
    <w:rPr>
      <w:sz w:val="20"/>
    </w:rPr>
  </w:style>
  <w:style w:type="paragraph" w:customStyle="1" w:styleId="NumberManual">
    <w:name w:val="Number Manual"/>
    <w:basedOn w:val="Normal"/>
    <w:rsid w:val="00A06C16"/>
    <w:pPr>
      <w:spacing w:before="120"/>
      <w:ind w:left="360" w:hanging="360"/>
    </w:pPr>
  </w:style>
  <w:style w:type="paragraph" w:customStyle="1" w:styleId="CoverTitle2">
    <w:name w:val="Cover Title2"/>
    <w:basedOn w:val="Normal"/>
    <w:rsid w:val="00A06C16"/>
    <w:pPr>
      <w:jc w:val="right"/>
    </w:pPr>
    <w:rPr>
      <w:b/>
      <w:i/>
      <w:sz w:val="36"/>
    </w:rPr>
  </w:style>
  <w:style w:type="paragraph" w:customStyle="1" w:styleId="CoverTitle3">
    <w:name w:val="Cover Title3"/>
    <w:basedOn w:val="Normal"/>
    <w:rsid w:val="00A06C16"/>
    <w:pPr>
      <w:spacing w:before="0" w:after="0"/>
      <w:ind w:left="-720"/>
    </w:pPr>
    <w:rPr>
      <w:b/>
    </w:rPr>
  </w:style>
  <w:style w:type="paragraph" w:customStyle="1" w:styleId="Picture0">
    <w:name w:val="Picture'"/>
    <w:basedOn w:val="Normal"/>
    <w:next w:val="Normal"/>
    <w:rsid w:val="00A06C16"/>
    <w:pPr>
      <w:jc w:val="center"/>
    </w:pPr>
  </w:style>
  <w:style w:type="character" w:customStyle="1" w:styleId="Symbol">
    <w:name w:val="Symbol"/>
    <w:rsid w:val="00A06C16"/>
    <w:rPr>
      <w:rFonts w:ascii="Symbol" w:hAnsi="Symbol"/>
    </w:rPr>
  </w:style>
  <w:style w:type="character" w:customStyle="1" w:styleId="Subscript">
    <w:name w:val="Subscript"/>
    <w:rsid w:val="00A06C16"/>
    <w:rPr>
      <w:vertAlign w:val="subscript"/>
    </w:rPr>
  </w:style>
  <w:style w:type="character" w:customStyle="1" w:styleId="SuperScript">
    <w:name w:val="SuperScript"/>
    <w:rsid w:val="00A06C16"/>
    <w:rPr>
      <w:vertAlign w:val="superscript"/>
    </w:rPr>
  </w:style>
  <w:style w:type="character" w:styleId="PageNumber">
    <w:name w:val="page number"/>
    <w:basedOn w:val="DefaultParagraphFont"/>
    <w:rsid w:val="00A06C16"/>
  </w:style>
  <w:style w:type="paragraph" w:customStyle="1" w:styleId="BulletIndent">
    <w:name w:val="Bullet Indent"/>
    <w:basedOn w:val="Bullet"/>
    <w:rsid w:val="00A06C16"/>
    <w:pPr>
      <w:numPr>
        <w:numId w:val="1"/>
      </w:numPr>
      <w:tabs>
        <w:tab w:val="clear" w:pos="360"/>
      </w:tabs>
      <w:ind w:left="720"/>
    </w:pPr>
  </w:style>
  <w:style w:type="character" w:customStyle="1" w:styleId="Overbar">
    <w:name w:val="Overbar"/>
    <w:basedOn w:val="DefaultParagraphFont"/>
    <w:rsid w:val="00A06C16"/>
    <w:rPr>
      <w:rFonts w:ascii="Times Overbar" w:hAnsi="Times Overbar"/>
    </w:rPr>
  </w:style>
  <w:style w:type="paragraph" w:customStyle="1" w:styleId="ListingDouble-Indent">
    <w:name w:val="Listing Double-Indent"/>
    <w:basedOn w:val="ListingIndent"/>
    <w:rsid w:val="00A06C16"/>
    <w:pPr>
      <w:tabs>
        <w:tab w:val="clear" w:pos="1267"/>
        <w:tab w:val="clear" w:pos="2160"/>
        <w:tab w:val="clear" w:pos="3067"/>
        <w:tab w:val="left" w:pos="1627"/>
        <w:tab w:val="left" w:pos="2520"/>
        <w:tab w:val="left" w:pos="3427"/>
      </w:tabs>
      <w:ind w:left="720"/>
    </w:pPr>
  </w:style>
  <w:style w:type="paragraph" w:customStyle="1" w:styleId="Number1fake">
    <w:name w:val="Number (#1) (fake)"/>
    <w:basedOn w:val="Normal"/>
    <w:rsid w:val="00A06C16"/>
    <w:pPr>
      <w:ind w:left="360" w:hanging="360"/>
    </w:pPr>
  </w:style>
  <w:style w:type="paragraph" w:customStyle="1" w:styleId="NumberManuallevel2">
    <w:name w:val="Number Manual (level 2)"/>
    <w:basedOn w:val="NumberManual"/>
    <w:rsid w:val="00A06C16"/>
    <w:pPr>
      <w:ind w:left="720"/>
    </w:pPr>
  </w:style>
  <w:style w:type="paragraph" w:customStyle="1" w:styleId="H2">
    <w:name w:val="H2"/>
    <w:basedOn w:val="Normal"/>
    <w:next w:val="Normal"/>
    <w:rsid w:val="00A06C16"/>
    <w:pPr>
      <w:keepNext/>
      <w:suppressAutoHyphens w:val="0"/>
      <w:spacing w:before="100" w:after="100"/>
      <w:outlineLvl w:val="2"/>
    </w:pPr>
    <w:rPr>
      <w:b/>
      <w:snapToGrid w:val="0"/>
      <w:sz w:val="36"/>
    </w:rPr>
  </w:style>
  <w:style w:type="paragraph" w:customStyle="1" w:styleId="H4">
    <w:name w:val="H4"/>
    <w:basedOn w:val="Normal"/>
    <w:next w:val="Normal"/>
    <w:rsid w:val="00A06C16"/>
    <w:pPr>
      <w:keepNext/>
      <w:suppressAutoHyphens w:val="0"/>
      <w:spacing w:before="100" w:after="100"/>
      <w:outlineLvl w:val="4"/>
    </w:pPr>
    <w:rPr>
      <w:b/>
      <w:snapToGrid w:val="0"/>
      <w:sz w:val="24"/>
    </w:rPr>
  </w:style>
  <w:style w:type="paragraph" w:customStyle="1" w:styleId="Preformatted">
    <w:name w:val="Preformatted"/>
    <w:basedOn w:val="Normal"/>
    <w:rsid w:val="00A06C1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 w:val="0"/>
      <w:spacing w:before="0" w:after="0"/>
    </w:pPr>
    <w:rPr>
      <w:rFonts w:ascii="Courier New" w:hAnsi="Courier New"/>
      <w:snapToGrid w:val="0"/>
      <w:sz w:val="20"/>
    </w:rPr>
  </w:style>
  <w:style w:type="paragraph" w:customStyle="1" w:styleId="Notemanual">
    <w:name w:val="Note (manual)"/>
    <w:basedOn w:val="Note"/>
    <w:rsid w:val="00A06C16"/>
    <w:pPr>
      <w:ind w:left="0" w:firstLine="0"/>
    </w:pPr>
  </w:style>
  <w:style w:type="paragraph" w:customStyle="1" w:styleId="Hint">
    <w:name w:val="Hint"/>
    <w:basedOn w:val="Note"/>
    <w:next w:val="Normal"/>
    <w:autoRedefine/>
    <w:rsid w:val="00A06C16"/>
    <w:pPr>
      <w:numPr>
        <w:numId w:val="6"/>
      </w:numPr>
      <w:shd w:val="clear" w:color="auto" w:fill="E6E6E6"/>
      <w:tabs>
        <w:tab w:val="clear" w:pos="1440"/>
        <w:tab w:val="left" w:pos="720"/>
      </w:tabs>
      <w:ind w:hanging="720"/>
    </w:pPr>
  </w:style>
  <w:style w:type="paragraph" w:customStyle="1" w:styleId="NoteManual0">
    <w:name w:val="Note Manual"/>
    <w:basedOn w:val="Note"/>
    <w:rsid w:val="00A06C16"/>
    <w:pPr>
      <w:ind w:left="0" w:firstLine="0"/>
    </w:pPr>
  </w:style>
  <w:style w:type="paragraph" w:customStyle="1" w:styleId="Heading">
    <w:name w:val="Heading"/>
    <w:basedOn w:val="Normal"/>
    <w:next w:val="Normal"/>
    <w:rsid w:val="00A06C16"/>
    <w:pPr>
      <w:keepNext/>
      <w:suppressAutoHyphens w:val="0"/>
      <w:spacing w:before="300" w:after="0"/>
      <w:ind w:left="-720"/>
    </w:pPr>
    <w:rPr>
      <w:rFonts w:ascii="Arial" w:hAnsi="Arial"/>
      <w:b/>
      <w:sz w:val="36"/>
    </w:rPr>
  </w:style>
  <w:style w:type="paragraph" w:styleId="BodyText2">
    <w:name w:val="Body Text 2"/>
    <w:basedOn w:val="Normal"/>
    <w:rsid w:val="00FF0A26"/>
    <w:pPr>
      <w:jc w:val="both"/>
    </w:pPr>
  </w:style>
  <w:style w:type="character" w:styleId="Hyperlink">
    <w:name w:val="Hyperlink"/>
    <w:basedOn w:val="DefaultParagraphFont"/>
    <w:uiPriority w:val="99"/>
    <w:rsid w:val="00FF0A26"/>
    <w:rPr>
      <w:color w:val="0000FF"/>
      <w:u w:val="single"/>
    </w:rPr>
  </w:style>
  <w:style w:type="paragraph" w:styleId="BlockText">
    <w:name w:val="Block Text"/>
    <w:basedOn w:val="Normal"/>
    <w:rsid w:val="00FF0A26"/>
    <w:pPr>
      <w:spacing w:after="120"/>
      <w:ind w:left="1440" w:right="1440"/>
    </w:pPr>
  </w:style>
  <w:style w:type="paragraph" w:styleId="BodyText">
    <w:name w:val="Body Text"/>
    <w:basedOn w:val="Normal"/>
    <w:rsid w:val="00FF0A26"/>
    <w:pPr>
      <w:spacing w:after="120"/>
    </w:pPr>
  </w:style>
  <w:style w:type="paragraph" w:styleId="BodyText3">
    <w:name w:val="Body Text 3"/>
    <w:basedOn w:val="Normal"/>
    <w:rsid w:val="00FF0A2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F0A26"/>
    <w:pPr>
      <w:ind w:firstLine="210"/>
    </w:pPr>
  </w:style>
  <w:style w:type="paragraph" w:styleId="BodyTextIndent">
    <w:name w:val="Body Text Indent"/>
    <w:basedOn w:val="Normal"/>
    <w:rsid w:val="00FF0A26"/>
    <w:pPr>
      <w:spacing w:after="120"/>
      <w:ind w:left="360"/>
    </w:pPr>
  </w:style>
  <w:style w:type="paragraph" w:styleId="BodyTextFirstIndent2">
    <w:name w:val="Body Text First Indent 2"/>
    <w:basedOn w:val="BodyTextIndent"/>
    <w:rsid w:val="00FF0A26"/>
    <w:pPr>
      <w:ind w:firstLine="210"/>
    </w:pPr>
  </w:style>
  <w:style w:type="paragraph" w:styleId="BodyTextIndent2">
    <w:name w:val="Body Text Indent 2"/>
    <w:basedOn w:val="Normal"/>
    <w:rsid w:val="00FF0A2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F0A26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F0A26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FF0A26"/>
    <w:pPr>
      <w:ind w:left="4320"/>
    </w:pPr>
  </w:style>
  <w:style w:type="paragraph" w:styleId="Date">
    <w:name w:val="Date"/>
    <w:basedOn w:val="Normal"/>
    <w:next w:val="Normal"/>
    <w:rsid w:val="00FF0A26"/>
  </w:style>
  <w:style w:type="paragraph" w:styleId="DocumentMap">
    <w:name w:val="Document Map"/>
    <w:basedOn w:val="Normal"/>
    <w:semiHidden/>
    <w:rsid w:val="00FF0A26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FF0A26"/>
  </w:style>
  <w:style w:type="paragraph" w:styleId="EndnoteText">
    <w:name w:val="endnote text"/>
    <w:basedOn w:val="Normal"/>
    <w:semiHidden/>
    <w:rsid w:val="00FF0A26"/>
    <w:rPr>
      <w:sz w:val="20"/>
    </w:rPr>
  </w:style>
  <w:style w:type="paragraph" w:styleId="EnvelopeAddress">
    <w:name w:val="envelope address"/>
    <w:basedOn w:val="Normal"/>
    <w:rsid w:val="00FF0A2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FF0A26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sid w:val="00FF0A26"/>
    <w:rPr>
      <w:sz w:val="20"/>
    </w:rPr>
  </w:style>
  <w:style w:type="paragraph" w:styleId="HTMLAddress">
    <w:name w:val="HTML Address"/>
    <w:basedOn w:val="Normal"/>
    <w:rsid w:val="00FF0A26"/>
    <w:rPr>
      <w:i/>
      <w:iCs/>
    </w:rPr>
  </w:style>
  <w:style w:type="paragraph" w:styleId="HTMLPreformatted">
    <w:name w:val="HTML Preformatted"/>
    <w:basedOn w:val="Normal"/>
    <w:rsid w:val="00FF0A26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FF0A2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FF0A2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FF0A2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FF0A2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FF0A2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FF0A2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FF0A2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FF0A2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FF0A2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FF0A26"/>
    <w:rPr>
      <w:rFonts w:ascii="Arial" w:hAnsi="Arial" w:cs="Arial"/>
      <w:b/>
      <w:bCs/>
    </w:rPr>
  </w:style>
  <w:style w:type="paragraph" w:styleId="List">
    <w:name w:val="List"/>
    <w:basedOn w:val="Normal"/>
    <w:rsid w:val="00FF0A26"/>
    <w:pPr>
      <w:ind w:left="360" w:hanging="360"/>
    </w:pPr>
  </w:style>
  <w:style w:type="paragraph" w:styleId="List2">
    <w:name w:val="List 2"/>
    <w:basedOn w:val="Normal"/>
    <w:rsid w:val="00FF0A26"/>
    <w:pPr>
      <w:ind w:left="720" w:hanging="360"/>
    </w:pPr>
  </w:style>
  <w:style w:type="paragraph" w:styleId="List3">
    <w:name w:val="List 3"/>
    <w:basedOn w:val="Normal"/>
    <w:rsid w:val="00FF0A26"/>
    <w:pPr>
      <w:ind w:left="1080" w:hanging="360"/>
    </w:pPr>
  </w:style>
  <w:style w:type="paragraph" w:styleId="List4">
    <w:name w:val="List 4"/>
    <w:basedOn w:val="Normal"/>
    <w:rsid w:val="00FF0A26"/>
    <w:pPr>
      <w:ind w:left="1440" w:hanging="360"/>
    </w:pPr>
  </w:style>
  <w:style w:type="paragraph" w:styleId="List5">
    <w:name w:val="List 5"/>
    <w:basedOn w:val="Normal"/>
    <w:rsid w:val="00FF0A26"/>
    <w:pPr>
      <w:ind w:left="1800" w:hanging="360"/>
    </w:pPr>
  </w:style>
  <w:style w:type="paragraph" w:styleId="ListBullet">
    <w:name w:val="List Bullet"/>
    <w:basedOn w:val="Normal"/>
    <w:autoRedefine/>
    <w:rsid w:val="00FF0A26"/>
    <w:pPr>
      <w:numPr>
        <w:numId w:val="7"/>
      </w:numPr>
    </w:pPr>
  </w:style>
  <w:style w:type="paragraph" w:styleId="ListBullet2">
    <w:name w:val="List Bullet 2"/>
    <w:basedOn w:val="Normal"/>
    <w:autoRedefine/>
    <w:rsid w:val="00FF0A26"/>
    <w:pPr>
      <w:numPr>
        <w:numId w:val="8"/>
      </w:numPr>
    </w:pPr>
  </w:style>
  <w:style w:type="paragraph" w:styleId="ListBullet3">
    <w:name w:val="List Bullet 3"/>
    <w:basedOn w:val="Normal"/>
    <w:autoRedefine/>
    <w:rsid w:val="00FF0A26"/>
    <w:pPr>
      <w:numPr>
        <w:numId w:val="9"/>
      </w:numPr>
    </w:pPr>
  </w:style>
  <w:style w:type="paragraph" w:styleId="ListBullet4">
    <w:name w:val="List Bullet 4"/>
    <w:basedOn w:val="Normal"/>
    <w:autoRedefine/>
    <w:rsid w:val="00FF0A26"/>
    <w:pPr>
      <w:numPr>
        <w:numId w:val="10"/>
      </w:numPr>
    </w:pPr>
  </w:style>
  <w:style w:type="paragraph" w:styleId="ListBullet5">
    <w:name w:val="List Bullet 5"/>
    <w:basedOn w:val="Normal"/>
    <w:autoRedefine/>
    <w:rsid w:val="00FF0A26"/>
    <w:pPr>
      <w:numPr>
        <w:numId w:val="11"/>
      </w:numPr>
    </w:pPr>
  </w:style>
  <w:style w:type="paragraph" w:styleId="ListContinue">
    <w:name w:val="List Continue"/>
    <w:basedOn w:val="Normal"/>
    <w:rsid w:val="00FF0A26"/>
    <w:pPr>
      <w:spacing w:after="120"/>
      <w:ind w:left="360"/>
    </w:pPr>
  </w:style>
  <w:style w:type="paragraph" w:styleId="ListContinue2">
    <w:name w:val="List Continue 2"/>
    <w:basedOn w:val="Normal"/>
    <w:rsid w:val="00FF0A26"/>
    <w:pPr>
      <w:spacing w:after="120"/>
      <w:ind w:left="720"/>
    </w:pPr>
  </w:style>
  <w:style w:type="paragraph" w:styleId="ListContinue3">
    <w:name w:val="List Continue 3"/>
    <w:basedOn w:val="Normal"/>
    <w:rsid w:val="00FF0A26"/>
    <w:pPr>
      <w:spacing w:after="120"/>
      <w:ind w:left="1080"/>
    </w:pPr>
  </w:style>
  <w:style w:type="paragraph" w:styleId="ListContinue4">
    <w:name w:val="List Continue 4"/>
    <w:basedOn w:val="Normal"/>
    <w:rsid w:val="00FF0A26"/>
    <w:pPr>
      <w:spacing w:after="120"/>
      <w:ind w:left="1440"/>
    </w:pPr>
  </w:style>
  <w:style w:type="paragraph" w:styleId="ListContinue5">
    <w:name w:val="List Continue 5"/>
    <w:basedOn w:val="Normal"/>
    <w:rsid w:val="00FF0A26"/>
    <w:pPr>
      <w:spacing w:after="120"/>
      <w:ind w:left="1800"/>
    </w:pPr>
  </w:style>
  <w:style w:type="paragraph" w:styleId="ListNumber">
    <w:name w:val="List Number"/>
    <w:basedOn w:val="Normal"/>
    <w:rsid w:val="00FF0A26"/>
    <w:pPr>
      <w:numPr>
        <w:numId w:val="12"/>
      </w:numPr>
    </w:pPr>
  </w:style>
  <w:style w:type="paragraph" w:styleId="ListNumber2">
    <w:name w:val="List Number 2"/>
    <w:basedOn w:val="Normal"/>
    <w:rsid w:val="00FF0A26"/>
    <w:pPr>
      <w:numPr>
        <w:numId w:val="13"/>
      </w:numPr>
    </w:pPr>
  </w:style>
  <w:style w:type="paragraph" w:styleId="ListNumber3">
    <w:name w:val="List Number 3"/>
    <w:basedOn w:val="Normal"/>
    <w:rsid w:val="00FF0A26"/>
    <w:pPr>
      <w:numPr>
        <w:numId w:val="14"/>
      </w:numPr>
    </w:pPr>
  </w:style>
  <w:style w:type="paragraph" w:styleId="ListNumber4">
    <w:name w:val="List Number 4"/>
    <w:basedOn w:val="Normal"/>
    <w:rsid w:val="00FF0A26"/>
    <w:pPr>
      <w:numPr>
        <w:numId w:val="15"/>
      </w:numPr>
    </w:pPr>
  </w:style>
  <w:style w:type="paragraph" w:styleId="ListNumber5">
    <w:name w:val="List Number 5"/>
    <w:basedOn w:val="Normal"/>
    <w:rsid w:val="00FF0A26"/>
    <w:pPr>
      <w:numPr>
        <w:numId w:val="16"/>
      </w:numPr>
    </w:pPr>
  </w:style>
  <w:style w:type="paragraph" w:styleId="MacroText">
    <w:name w:val="macro"/>
    <w:semiHidden/>
    <w:rsid w:val="00FF0A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180" w:after="60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F0A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FF0A26"/>
    <w:rPr>
      <w:sz w:val="24"/>
      <w:szCs w:val="24"/>
    </w:rPr>
  </w:style>
  <w:style w:type="paragraph" w:styleId="NoteHeading">
    <w:name w:val="Note Heading"/>
    <w:basedOn w:val="Normal"/>
    <w:next w:val="Normal"/>
    <w:rsid w:val="00FF0A26"/>
  </w:style>
  <w:style w:type="paragraph" w:styleId="PlainText">
    <w:name w:val="Plain Text"/>
    <w:basedOn w:val="Normal"/>
    <w:rsid w:val="00FF0A26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FF0A26"/>
  </w:style>
  <w:style w:type="paragraph" w:styleId="Signature">
    <w:name w:val="Signature"/>
    <w:basedOn w:val="Normal"/>
    <w:rsid w:val="00FF0A26"/>
    <w:pPr>
      <w:ind w:left="4320"/>
    </w:pPr>
  </w:style>
  <w:style w:type="paragraph" w:styleId="Subtitle">
    <w:name w:val="Subtitle"/>
    <w:basedOn w:val="Normal"/>
    <w:qFormat/>
    <w:rsid w:val="00FF0A26"/>
    <w:pPr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FF0A26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FF0A26"/>
    <w:pPr>
      <w:ind w:left="440" w:hanging="440"/>
    </w:pPr>
  </w:style>
  <w:style w:type="paragraph" w:styleId="Title">
    <w:name w:val="Title"/>
    <w:basedOn w:val="Normal"/>
    <w:qFormat/>
    <w:rsid w:val="00FF0A26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FF0A2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A06C16"/>
    <w:pPr>
      <w:spacing w:before="0" w:after="0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F0A26"/>
    <w:rPr>
      <w:b/>
      <w:bCs/>
    </w:rPr>
  </w:style>
  <w:style w:type="paragraph" w:customStyle="1" w:styleId="TableNormal2">
    <w:name w:val="Table Normal2"/>
    <w:basedOn w:val="Normal"/>
    <w:rsid w:val="00FF0A26"/>
    <w:pPr>
      <w:spacing w:before="60"/>
    </w:pPr>
  </w:style>
  <w:style w:type="character" w:styleId="FollowedHyperlink">
    <w:name w:val="FollowedHyperlink"/>
    <w:basedOn w:val="DefaultParagraphFont"/>
    <w:rsid w:val="0032552F"/>
    <w:rPr>
      <w:color w:val="800080"/>
      <w:u w:val="single"/>
    </w:rPr>
  </w:style>
  <w:style w:type="table" w:styleId="TableGrid">
    <w:name w:val="Table Grid"/>
    <w:basedOn w:val="TableNormal"/>
    <w:uiPriority w:val="59"/>
    <w:rsid w:val="00511BF5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rsid w:val="00A06C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0192895\Application%20Data\Microsoft\Templates\ttoOffice2007cov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9BF82-355C-42A4-87D2-4DC6D915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ttoOffice2007cover.dotx</Template>
  <TotalTime>96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the MSP430 LaunchPad</vt:lpstr>
    </vt:vector>
  </TitlesOfParts>
  <Company>Texas Instruments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Movement Sensor Specification</dc:title>
  <dc:creator>Floyd</dc:creator>
  <cp:lastModifiedBy>Floyd</cp:lastModifiedBy>
  <cp:revision>34</cp:revision>
  <cp:lastPrinted>2014-06-13T17:55:00Z</cp:lastPrinted>
  <dcterms:created xsi:type="dcterms:W3CDTF">2012-01-11T04:48:00Z</dcterms:created>
  <dcterms:modified xsi:type="dcterms:W3CDTF">2014-06-13T17:55:00Z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th_labs">
    <vt:lpwstr/>
  </property>
</Properties>
</file>