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PeptiSync – Russian Organ-Specific Peptides (Cytomax/Cytogen Series) – Document 7</w:t>
      </w:r>
    </w:p>
    <w:p>
      <w:pPr>
        <w:pStyle w:val="Heading2"/>
      </w:pPr>
      <w:r>
        <w:t>Pancragen</w:t>
      </w:r>
    </w:p>
    <w:p>
      <w:r>
        <w:t>Category: Cytomax Peptide • Pancreas Wellness Support</w:t>
      </w:r>
    </w:p>
    <w:p/>
    <w:p>
      <w:r>
        <w:t>Description:</w:t>
      </w:r>
    </w:p>
    <w:p>
      <w:r>
        <w:t>Pancragen is part of the Russian Cytomax peptide group, studied primarily for organ-specific regulatory support. In wellness environments, individuals explore Pancragen for perceived benefits related to pancreatic wellness, metabolic steadiness, or digestive comfort. Research is limited outside the Russian literature, and effects vary significantly among individuals.</w:t>
      </w:r>
    </w:p>
    <w:p/>
    <w:p>
      <w:r>
        <w:t>Commonly Reported Dosing Ranges (Wellness Settings):</w:t>
      </w:r>
    </w:p>
    <w:p>
      <w:r>
        <w:t>• 10–20 mg daily during a wellness cycle</w:t>
      </w:r>
    </w:p>
    <w:p/>
    <w:p>
      <w:r>
        <w:t>Typical Protocol (Educational Purposes Only):</w:t>
      </w:r>
    </w:p>
    <w:p>
      <w:r>
        <w:t>• 10–20 mg subcutaneously once daily for 10–20 days</w:t>
      </w:r>
    </w:p>
    <w:p/>
    <w:p>
      <w:r>
        <w:t>Administration:</w:t>
      </w:r>
    </w:p>
    <w:p>
      <w:r>
        <w:t>• Subcutaneous injection</w:t>
      </w:r>
    </w:p>
    <w:p>
      <w:r>
        <w:t>• Store reconstituted peptide refrigerated</w:t>
      </w:r>
    </w:p>
    <w:p/>
    <w:p>
      <w:r>
        <w:t>Notes:</w:t>
      </w:r>
    </w:p>
    <w:p>
      <w:r>
        <w:t>• Often paired with metabolic-support routines</w:t>
      </w:r>
    </w:p>
    <w:p>
      <w:r>
        <w:t>• Effects may be subtle and gradual</w:t>
      </w:r>
    </w:p>
    <w:p/>
    <w:p>
      <w:r>
        <w:t>Disclaimer:</w:t>
      </w:r>
    </w:p>
    <w:p>
      <w:r>
        <w:t>This information is for educational purposes only and is not medical advice. Pancragen is not FDA-approved for metabolic or pancreatic treatment.</w:t>
      </w:r>
    </w:p>
    <w:p/>
    <w:p>
      <w:r>
        <w:t>Medical Safety Notice:</w:t>
      </w:r>
    </w:p>
    <w:p>
      <w:r>
        <w:t>Always consult a licensed healthcare professional before starting, stopping, or combining any peptide.</w:t>
      </w:r>
    </w:p>
    <w:p>
      <w:pPr>
        <w:pStyle w:val="Heading2"/>
      </w:pPr>
      <w:r>
        <w:t>Testagen</w:t>
      </w:r>
    </w:p>
    <w:p>
      <w:r>
        <w:t>Category: Cytomax Peptide • Reproductive Wellness Support</w:t>
      </w:r>
    </w:p>
    <w:p/>
    <w:p>
      <w:r>
        <w:t>Description:</w:t>
      </w:r>
    </w:p>
    <w:p>
      <w:r>
        <w:t>Testagen is discussed in wellness contexts for its potential support of reproductive system balance and vitality. Derived from Russian peptide research, Testagen is thought to influence regulatory pathways connected to reproductive wellness and hormonal stability, though human evidence is limited.</w:t>
      </w:r>
    </w:p>
    <w:p/>
    <w:p>
      <w:r>
        <w:t>Commonly Reported Dosing Ranges (Wellness Settings):</w:t>
      </w:r>
    </w:p>
    <w:p>
      <w:r>
        <w:t>• 10–20 mg per day</w:t>
      </w:r>
    </w:p>
    <w:p/>
    <w:p>
      <w:r>
        <w:t>Typical Protocol (Educational Purposes Only):</w:t>
      </w:r>
    </w:p>
    <w:p>
      <w:r>
        <w:t>• 10–20 mg subcutaneously for 10–20 days</w:t>
      </w:r>
    </w:p>
    <w:p/>
    <w:p>
      <w:r>
        <w:t>Administration:</w:t>
      </w:r>
    </w:p>
    <w:p>
      <w:r>
        <w:t>• Subcutaneous injection</w:t>
      </w:r>
    </w:p>
    <w:p>
      <w:r>
        <w:t>• Refrigerate after reconstitution</w:t>
      </w:r>
    </w:p>
    <w:p/>
    <w:p>
      <w:r>
        <w:t>Notes:</w:t>
      </w:r>
    </w:p>
    <w:p>
      <w:r>
        <w:t>• Often explored by individuals focused on performance, energy, or reproductive wellness</w:t>
      </w:r>
    </w:p>
    <w:p>
      <w:r>
        <w:t>• Effects are highly individualized</w:t>
      </w:r>
    </w:p>
    <w:p/>
    <w:p>
      <w:r>
        <w:t>Disclaimer:</w:t>
      </w:r>
    </w:p>
    <w:p>
      <w:r>
        <w:t>This information is for educational purposes only and is not medical advice. Testagen is not FDA-approved for reproductive or hormonal treatment.</w:t>
      </w:r>
    </w:p>
    <w:p/>
    <w:p>
      <w:r>
        <w:t>Medical Safety Notice:</w:t>
      </w:r>
    </w:p>
    <w:p>
      <w:r>
        <w:t>Always consult a licensed healthcare professional before starting, stopping, or combining any peptide.</w:t>
      </w:r>
    </w:p>
    <w:p>
      <w:pPr>
        <w:pStyle w:val="Heading2"/>
      </w:pPr>
      <w:r>
        <w:t>Livagen</w:t>
      </w:r>
    </w:p>
    <w:p>
      <w:r>
        <w:t>Category: Cytomax Peptide • Liver Wellness Support</w:t>
      </w:r>
    </w:p>
    <w:p/>
    <w:p>
      <w:r>
        <w:t>Description:</w:t>
      </w:r>
    </w:p>
    <w:p>
      <w:r>
        <w:t>Livagen is a peptide complex from Russian Cytomax research intended to support liver cellular balance and metabolic regulation. In wellness environments, individuals explore Livagen as part of detox or vitality routines, though human clinical evidence outside Russia remains limited.</w:t>
      </w:r>
    </w:p>
    <w:p/>
    <w:p>
      <w:r>
        <w:t>Commonly Reported Dosing Ranges (Wellness Settings):</w:t>
      </w:r>
    </w:p>
    <w:p>
      <w:r>
        <w:t>• 10–20 mg per day</w:t>
      </w:r>
    </w:p>
    <w:p/>
    <w:p>
      <w:r>
        <w:t>Typical Protocol (Educational Purposes Only):</w:t>
      </w:r>
    </w:p>
    <w:p>
      <w:r>
        <w:t>• 10–20 mg subcutaneously for 10–20 days</w:t>
      </w:r>
    </w:p>
    <w:p/>
    <w:p>
      <w:r>
        <w:t>Administration:</w:t>
      </w:r>
    </w:p>
    <w:p>
      <w:r>
        <w:t>• Subcutaneous injection</w:t>
      </w:r>
    </w:p>
    <w:p/>
    <w:p>
      <w:r>
        <w:t>Notes:</w:t>
      </w:r>
    </w:p>
    <w:p>
      <w:r>
        <w:t>• Sometimes paired with organ-support wellness plans</w:t>
      </w:r>
    </w:p>
    <w:p>
      <w:r>
        <w:t>• Effects may take several days to weeks to perceive</w:t>
      </w:r>
    </w:p>
    <w:p/>
    <w:p>
      <w:r>
        <w:t>Disclaimer:</w:t>
      </w:r>
    </w:p>
    <w:p>
      <w:r>
        <w:t>This information is for educational purposes only and is not medical advice. Livagen is not FDA-approved for liver or metabolic treatment.</w:t>
      </w:r>
    </w:p>
    <w:p/>
    <w:p>
      <w:r>
        <w:t>Medical Safety Notice:</w:t>
      </w:r>
    </w:p>
    <w:p>
      <w:r>
        <w:t>Always consult a licensed healthcare professional before starting, stopping, or combining any peptide.</w:t>
      </w:r>
    </w:p>
    <w:p>
      <w:pPr>
        <w:pStyle w:val="Heading2"/>
      </w:pPr>
      <w:r>
        <w:t>Cardiogen</w:t>
      </w:r>
    </w:p>
    <w:p>
      <w:r>
        <w:t>Category: Cytomax Peptide • Cardiovascular Wellness Support</w:t>
      </w:r>
    </w:p>
    <w:p/>
    <w:p>
      <w:r>
        <w:t>Description:</w:t>
      </w:r>
    </w:p>
    <w:p>
      <w:r>
        <w:t>Cardiogen is derived from Russian organ-specific peptide research and is explored for potential cardiovascular wellness support. Individuals in wellness settings sometimes incorporate Cardiogen for perceived heart and circulation support, though research remains limited and results vary.</w:t>
      </w:r>
    </w:p>
    <w:p/>
    <w:p>
      <w:r>
        <w:t>Commonly Reported Dosing Ranges (Wellness Settings):</w:t>
      </w:r>
    </w:p>
    <w:p>
      <w:r>
        <w:t>• 10–20 mg per day</w:t>
      </w:r>
    </w:p>
    <w:p/>
    <w:p>
      <w:r>
        <w:t>Typical Protocol (Educational Purposes Only):</w:t>
      </w:r>
    </w:p>
    <w:p>
      <w:r>
        <w:t>• 10–20 mg subcutaneously daily for 10–20 days</w:t>
      </w:r>
    </w:p>
    <w:p/>
    <w:p>
      <w:r>
        <w:t>Administration:</w:t>
      </w:r>
    </w:p>
    <w:p>
      <w:r>
        <w:t>• Subcutaneous injection</w:t>
      </w:r>
    </w:p>
    <w:p/>
    <w:p>
      <w:r>
        <w:t>Notes:</w:t>
      </w:r>
    </w:p>
    <w:p>
      <w:r>
        <w:t>• Should be approached cautiously due to its cardiovascular focus</w:t>
      </w:r>
    </w:p>
    <w:p>
      <w:r>
        <w:t>• Ideal under clinician oversight</w:t>
      </w:r>
    </w:p>
    <w:p/>
    <w:p>
      <w:r>
        <w:t>Disclaimer:</w:t>
      </w:r>
    </w:p>
    <w:p>
      <w:r>
        <w:t>This information is for educational purposes only and is not medical advice. Cardiogen is not FDA-approved for cardiovascular treatment.</w:t>
      </w:r>
    </w:p>
    <w:p/>
    <w:p>
      <w:r>
        <w:t>Medical Safety Notice:</w:t>
      </w:r>
    </w:p>
    <w:p>
      <w:r>
        <w:t>Always consult a licensed healthcare professional before starting, stopping, or combining any peptide.</w:t>
      </w:r>
    </w:p>
    <w:p>
      <w:pPr>
        <w:pStyle w:val="Heading2"/>
      </w:pPr>
      <w:r>
        <w:t>Bronchogen</w:t>
      </w:r>
    </w:p>
    <w:p>
      <w:r>
        <w:t>Category: Cytomax Peptide • Respiratory Wellness Support</w:t>
      </w:r>
    </w:p>
    <w:p/>
    <w:p>
      <w:r>
        <w:t>Description:</w:t>
      </w:r>
    </w:p>
    <w:p>
      <w:r>
        <w:t>Bronchogen is a peptide derived from research on lung and respiratory tissue pathways. In wellness settings, individuals sometimes explore Bronchogen for perceived respiratory comfort or resilience. Evidence is limited, and results vary among users.</w:t>
      </w:r>
    </w:p>
    <w:p/>
    <w:p>
      <w:r>
        <w:t>Commonly Reported Dosing Ranges (Wellness Settings):</w:t>
      </w:r>
    </w:p>
    <w:p>
      <w:r>
        <w:t>• 10–20 mg daily</w:t>
      </w:r>
    </w:p>
    <w:p/>
    <w:p>
      <w:r>
        <w:t>Typical Protocol (Educational Purposes Only):</w:t>
      </w:r>
    </w:p>
    <w:p>
      <w:r>
        <w:t>• 10–20 mg subcutaneously for 10–20 days</w:t>
      </w:r>
    </w:p>
    <w:p/>
    <w:p>
      <w:r>
        <w:t>Administration:</w:t>
      </w:r>
    </w:p>
    <w:p>
      <w:r>
        <w:t>• Subcutaneous injection</w:t>
      </w:r>
    </w:p>
    <w:p/>
    <w:p>
      <w:r>
        <w:t>Notes:</w:t>
      </w:r>
    </w:p>
    <w:p>
      <w:r>
        <w:t>• Sometimes used during seasonal changes or wellness-focused respiratory routines</w:t>
      </w:r>
    </w:p>
    <w:p>
      <w:r>
        <w:t>• Not a substitute for medical respiratory treatment</w:t>
      </w:r>
    </w:p>
    <w:p/>
    <w:p>
      <w:r>
        <w:t>Disclaimer:</w:t>
      </w:r>
    </w:p>
    <w:p>
      <w:r>
        <w:t>This information is for educational purposes only and is not medical advice. Bronchogen is not FDA-approved for respiratory therapy.</w:t>
      </w:r>
    </w:p>
    <w:p/>
    <w:p>
      <w:r>
        <w:t>Medical Safety Notice:</w:t>
      </w:r>
    </w:p>
    <w:p>
      <w:r>
        <w:t>Always consult a licensed healthcare professional before starting, stopping, or combining any peptide.</w:t>
      </w:r>
    </w:p>
    <w:p>
      <w:pPr>
        <w:pStyle w:val="Heading2"/>
      </w:pPr>
      <w:r>
        <w:t>Ventfort</w:t>
      </w:r>
    </w:p>
    <w:p>
      <w:r>
        <w:t>Category: Cytomax Peptide • Vascular Wellness Support</w:t>
      </w:r>
    </w:p>
    <w:p/>
    <w:p>
      <w:r>
        <w:t>Description:</w:t>
      </w:r>
    </w:p>
    <w:p>
      <w:r>
        <w:t>Ventfort is a Cytomax peptide studied in Russian literature for potential support of vascular tone and circulatory wellness. Some wellness users describe perceived improvements in leg comfort or vascular resilience, though research remains early.</w:t>
      </w:r>
    </w:p>
    <w:p/>
    <w:p>
      <w:r>
        <w:t>Commonly Reported Dosing Ranges (Wellness Settings):</w:t>
      </w:r>
    </w:p>
    <w:p>
      <w:r>
        <w:t>• 10–20 mg per day</w:t>
      </w:r>
    </w:p>
    <w:p/>
    <w:p>
      <w:r>
        <w:t>Typical Protocol (Educational Purposes Only):</w:t>
      </w:r>
    </w:p>
    <w:p>
      <w:r>
        <w:t>• 10–20 mg subcutaneously for 10–20 days</w:t>
      </w:r>
    </w:p>
    <w:p/>
    <w:p>
      <w:r>
        <w:t>Administration:</w:t>
      </w:r>
    </w:p>
    <w:p>
      <w:r>
        <w:t>• Subcutaneous injection</w:t>
      </w:r>
    </w:p>
    <w:p/>
    <w:p>
      <w:r>
        <w:t>Notes:</w:t>
      </w:r>
    </w:p>
    <w:p>
      <w:r>
        <w:t>• Often paired with Cardiogen or Endoluten in longevity routines</w:t>
      </w:r>
    </w:p>
    <w:p>
      <w:r>
        <w:t>• Effects vary widely</w:t>
      </w:r>
    </w:p>
    <w:p/>
    <w:p>
      <w:r>
        <w:t>Disclaimer:</w:t>
      </w:r>
    </w:p>
    <w:p>
      <w:r>
        <w:t>This information is for educational purposes only and is not medical advice. Ventfort is not FDA-approved for vascular treatment.</w:t>
      </w:r>
    </w:p>
    <w:p/>
    <w:p>
      <w:r>
        <w:t>Medical Safety Notice:</w:t>
      </w:r>
    </w:p>
    <w:p>
      <w:r>
        <w:t>Always consult a licensed healthcare professional before starting, stopping, or combining any peptide.</w:t>
      </w:r>
    </w:p>
    <w:p>
      <w:pPr>
        <w:pStyle w:val="Heading2"/>
      </w:pPr>
      <w:r>
        <w:t>Vladonix</w:t>
      </w:r>
    </w:p>
    <w:p>
      <w:r>
        <w:t>Category: Cytomax Peptide • Thymus &amp; Immune Wellness Support</w:t>
      </w:r>
    </w:p>
    <w:p/>
    <w:p>
      <w:r>
        <w:t>Description:</w:t>
      </w:r>
    </w:p>
    <w:p>
      <w:r>
        <w:t>Vladonix is a thymus-derived peptide discussed in Russian longevity and immune-support research. In wellness contexts, Vladonix is explored for its potential to support immune balance, aging processes, and general vitality. Evidence remains limited outside Russia.</w:t>
      </w:r>
    </w:p>
    <w:p/>
    <w:p>
      <w:r>
        <w:t>Commonly Reported Dosing Ranges (Wellness Settings):</w:t>
      </w:r>
    </w:p>
    <w:p>
      <w:r>
        <w:t>• 10–20 mg daily</w:t>
      </w:r>
    </w:p>
    <w:p/>
    <w:p>
      <w:r>
        <w:t>Typical Protocol (Educational Purposes Only):</w:t>
      </w:r>
    </w:p>
    <w:p>
      <w:r>
        <w:t>• 10–20 mg subcutaneously for 10–20 days</w:t>
      </w:r>
    </w:p>
    <w:p/>
    <w:p>
      <w:r>
        <w:t>Administration:</w:t>
      </w:r>
    </w:p>
    <w:p>
      <w:r>
        <w:t>• Subcutaneous injection</w:t>
      </w:r>
    </w:p>
    <w:p/>
    <w:p>
      <w:r>
        <w:t>Notes:</w:t>
      </w:r>
    </w:p>
    <w:p>
      <w:r>
        <w:t>• Often included in longevity-focused peptide cycles</w:t>
      </w:r>
    </w:p>
    <w:p>
      <w:r>
        <w:t>• Should be used cautiously due to immune pathway involvement</w:t>
      </w:r>
    </w:p>
    <w:p/>
    <w:p>
      <w:r>
        <w:t>Disclaimer:</w:t>
      </w:r>
    </w:p>
    <w:p>
      <w:r>
        <w:t>This information is for educational purposes only and is not medical advice. Vladonix is not FDA-approved for immune or aging treatment.</w:t>
      </w:r>
    </w:p>
    <w:p/>
    <w:p>
      <w:r>
        <w:t>Medical Safety Notice:</w:t>
      </w:r>
    </w:p>
    <w:p>
      <w:r>
        <w:t>Always consult a licensed healthcare professional before starting, stopping, or combining any peptide.</w:t>
      </w:r>
    </w:p>
    <w:p>
      <w:pPr>
        <w:pStyle w:val="Heading2"/>
      </w:pPr>
      <w:r>
        <w:t>Thyreogen</w:t>
      </w:r>
    </w:p>
    <w:p>
      <w:r>
        <w:t>Category: Cytomax Peptide • Thyroid Wellness Support</w:t>
      </w:r>
    </w:p>
    <w:p/>
    <w:p>
      <w:r>
        <w:t>Description:</w:t>
      </w:r>
    </w:p>
    <w:p>
      <w:r>
        <w:t>Thyreogen is a thyroid-focused Cytomax peptide discussed for its potential role in wellness routines that support energy balance and thyroid-related vitality. Research outside Russia is limited, and effects are highly individualized.</w:t>
      </w:r>
    </w:p>
    <w:p/>
    <w:p>
      <w:r>
        <w:t>Commonly Reported Dosing Ranges (Wellness Settings):</w:t>
      </w:r>
    </w:p>
    <w:p>
      <w:r>
        <w:t>• 10–20 mg per day</w:t>
      </w:r>
    </w:p>
    <w:p/>
    <w:p>
      <w:r>
        <w:t>Typical Protocol (Educational Purposes Only):</w:t>
      </w:r>
    </w:p>
    <w:p>
      <w:r>
        <w:t>• 10–20 mg subcutaneously for 10–20 days</w:t>
      </w:r>
    </w:p>
    <w:p/>
    <w:p>
      <w:r>
        <w:t>Administration:</w:t>
      </w:r>
    </w:p>
    <w:p>
      <w:r>
        <w:t>• Subcutaneous injection</w:t>
      </w:r>
    </w:p>
    <w:p/>
    <w:p>
      <w:r>
        <w:t>Notes:</w:t>
      </w:r>
    </w:p>
    <w:p>
      <w:r>
        <w:t>• Should not replace thyroid medical treatment</w:t>
      </w:r>
    </w:p>
    <w:p>
      <w:r>
        <w:t>• Considered advanced due to hormonal relevance</w:t>
      </w:r>
    </w:p>
    <w:p/>
    <w:p>
      <w:r>
        <w:t>Disclaimer:</w:t>
      </w:r>
    </w:p>
    <w:p>
      <w:r>
        <w:t>This information is for educational purposes only and is not medical advice. Thyreogen is not FDA-approved for thyroid therapy.</w:t>
      </w:r>
    </w:p>
    <w:p/>
    <w:p>
      <w:r>
        <w:t>Medical Safety Notice:</w:t>
      </w:r>
    </w:p>
    <w:p>
      <w:r>
        <w:t>Always consult a licensed healthcare professional before starting, stopping, or combining any peptide.</w:t>
      </w:r>
    </w:p>
    <w:p>
      <w:pPr>
        <w:pStyle w:val="Heading2"/>
      </w:pPr>
      <w:r>
        <w:t>Endoluten</w:t>
      </w:r>
    </w:p>
    <w:p>
      <w:r>
        <w:t>Category: Cytomax Peptide • Pineal Wellness Support • Longevity Research</w:t>
      </w:r>
    </w:p>
    <w:p/>
    <w:p>
      <w:r>
        <w:t>Description:</w:t>
      </w:r>
    </w:p>
    <w:p>
      <w:r>
        <w:t>Endoluten is derived from pineal gland peptide studies and is often discussed in longevity and circadian wellness communities. Individuals may explore Endoluten for perceived support of sleep rhythms, general vitality, or aging balance, though clinical evidence remains limited.</w:t>
      </w:r>
    </w:p>
    <w:p/>
    <w:p>
      <w:r>
        <w:t>Commonly Reported Dosing Ranges (Wellness Settings):</w:t>
      </w:r>
    </w:p>
    <w:p>
      <w:r>
        <w:t>• 10–20 mg per day</w:t>
      </w:r>
    </w:p>
    <w:p/>
    <w:p>
      <w:r>
        <w:t>Typical Protocol (Educational Purposes Only):</w:t>
      </w:r>
    </w:p>
    <w:p>
      <w:r>
        <w:t>• 10–20 mg subcutaneously once daily for 10–20 days</w:t>
      </w:r>
    </w:p>
    <w:p/>
    <w:p>
      <w:r>
        <w:t>Administration:</w:t>
      </w:r>
    </w:p>
    <w:p>
      <w:r>
        <w:t>• Subcutaneous injection</w:t>
      </w:r>
    </w:p>
    <w:p/>
    <w:p>
      <w:r>
        <w:t>Notes:</w:t>
      </w:r>
    </w:p>
    <w:p>
      <w:r>
        <w:t>• Sometimes paired with Epitalon in longevity routines</w:t>
      </w:r>
    </w:p>
    <w:p>
      <w:r>
        <w:t>• Effects are subtle and vary by individual</w:t>
      </w:r>
    </w:p>
    <w:p/>
    <w:p>
      <w:r>
        <w:t>Disclaimer:</w:t>
      </w:r>
    </w:p>
    <w:p>
      <w:r>
        <w:t>This information is for educational purposes only and is not medical advice. Endoluten is not FDA-approved for sleep, longevity, or aging therapy.</w:t>
      </w:r>
    </w:p>
    <w:p/>
    <w:p>
      <w:r>
        <w:t>Medical Safety Notice:</w:t>
      </w:r>
    </w:p>
    <w:p>
      <w:r>
        <w:t>Always consult a licensed healthcare professional before starting, stopping, or combining any peptide.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