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3AA" w:rsidRPr="009023AA" w:rsidRDefault="009023AA" w:rsidP="009023AA">
      <w:pPr>
        <w:rPr>
          <w:lang w:val="en-US"/>
        </w:rPr>
      </w:pPr>
      <w:r w:rsidRPr="009023AA">
        <w:rPr>
          <w:lang w:val="en-US"/>
        </w:rPr>
        <w:t xml:space="preserve">Initialize </w:t>
      </w:r>
      <w:proofErr w:type="spellStart"/>
      <w:r w:rsidRPr="009023AA">
        <w:rPr>
          <w:lang w:val="en-US"/>
        </w:rPr>
        <w:t>Terragrunt</w:t>
      </w:r>
      <w:proofErr w:type="spellEnd"/>
      <w:r w:rsidRPr="009023AA">
        <w:rPr>
          <w:lang w:val="en-US"/>
        </w:rPr>
        <w:t xml:space="preserve">: Navigate to the environment directory and initialize </w:t>
      </w:r>
      <w:proofErr w:type="spellStart"/>
      <w:r w:rsidRPr="009023AA">
        <w:rPr>
          <w:lang w:val="en-US"/>
        </w:rPr>
        <w:t>Terragrunt</w:t>
      </w:r>
      <w:proofErr w:type="spellEnd"/>
      <w:r w:rsidRPr="009023AA">
        <w:rPr>
          <w:lang w:val="en-US"/>
        </w:rPr>
        <w:t>.</w:t>
      </w: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cd</w:t>
      </w:r>
      <w:proofErr w:type="spellEnd"/>
      <w:proofErr w:type="gramEnd"/>
      <w:r w:rsidRPr="009023AA">
        <w:rPr>
          <w:lang w:val="en-US"/>
        </w:rPr>
        <w:t xml:space="preserve"> environments/dev</w:t>
      </w: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terragrunt</w:t>
      </w:r>
      <w:proofErr w:type="spellEnd"/>
      <w:proofErr w:type="gramEnd"/>
      <w:r w:rsidRPr="009023AA">
        <w:rPr>
          <w:lang w:val="en-US"/>
        </w:rPr>
        <w:t xml:space="preserve"> init</w:t>
      </w:r>
    </w:p>
    <w:p w:rsidR="009023AA" w:rsidRPr="009023AA" w:rsidRDefault="009023AA" w:rsidP="009023AA">
      <w:pPr>
        <w:rPr>
          <w:lang w:val="en-US"/>
        </w:rPr>
      </w:pPr>
      <w:r w:rsidRPr="009023AA">
        <w:rPr>
          <w:lang w:val="en-US"/>
        </w:rPr>
        <w:t>Apply the Resource Group: Navigate to the resource group directory and apply the configuration.</w:t>
      </w:r>
    </w:p>
    <w:p w:rsidR="009023AA" w:rsidRPr="009023AA" w:rsidRDefault="009023AA" w:rsidP="009023AA">
      <w:pPr>
        <w:rPr>
          <w:lang w:val="en-US"/>
        </w:rPr>
      </w:pP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cd</w:t>
      </w:r>
      <w:proofErr w:type="spellEnd"/>
      <w:proofErr w:type="gramEnd"/>
      <w:r w:rsidRPr="009023AA">
        <w:rPr>
          <w:lang w:val="en-US"/>
        </w:rPr>
        <w:t xml:space="preserve"> resource-group</w:t>
      </w: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terragrunt</w:t>
      </w:r>
      <w:proofErr w:type="spellEnd"/>
      <w:proofErr w:type="gramEnd"/>
      <w:r w:rsidRPr="009023AA">
        <w:rPr>
          <w:lang w:val="en-US"/>
        </w:rPr>
        <w:t xml:space="preserve"> apply</w:t>
      </w:r>
    </w:p>
    <w:p w:rsidR="009023AA" w:rsidRPr="009023AA" w:rsidRDefault="009023AA" w:rsidP="009023AA">
      <w:pPr>
        <w:rPr>
          <w:lang w:val="en-US"/>
        </w:rPr>
      </w:pPr>
      <w:r w:rsidRPr="009023AA">
        <w:rPr>
          <w:lang w:val="en-US"/>
        </w:rPr>
        <w:t>Apply the Subnet: Navigate to the subnet directory and apply the configuration.</w:t>
      </w:r>
    </w:p>
    <w:p w:rsidR="009023AA" w:rsidRPr="009023AA" w:rsidRDefault="009023AA" w:rsidP="009023AA">
      <w:pPr>
        <w:rPr>
          <w:lang w:val="en-US"/>
        </w:rPr>
      </w:pP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cd</w:t>
      </w:r>
      <w:proofErr w:type="spellEnd"/>
      <w:r w:rsidRPr="009023AA">
        <w:rPr>
          <w:lang w:val="en-US"/>
        </w:rPr>
        <w:t xml:space="preserve"> ..</w:t>
      </w:r>
      <w:proofErr w:type="gramEnd"/>
      <w:r w:rsidRPr="009023AA">
        <w:rPr>
          <w:lang w:val="en-US"/>
        </w:rPr>
        <w:t>/subnet</w:t>
      </w: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terragrunt</w:t>
      </w:r>
      <w:proofErr w:type="spellEnd"/>
      <w:proofErr w:type="gramEnd"/>
      <w:r w:rsidRPr="009023AA">
        <w:rPr>
          <w:lang w:val="en-US"/>
        </w:rPr>
        <w:t xml:space="preserve"> apply</w:t>
      </w:r>
    </w:p>
    <w:p w:rsidR="009023AA" w:rsidRPr="009023AA" w:rsidRDefault="009023AA" w:rsidP="009023AA">
      <w:pPr>
        <w:rPr>
          <w:lang w:val="en-US"/>
        </w:rPr>
      </w:pPr>
      <w:r w:rsidRPr="009023AA">
        <w:rPr>
          <w:lang w:val="en-US"/>
        </w:rPr>
        <w:t>Apply the Storage Account: Navigate to the storage account directory and apply the configuration.</w:t>
      </w:r>
    </w:p>
    <w:p w:rsidR="009023AA" w:rsidRPr="009023AA" w:rsidRDefault="009023AA" w:rsidP="009023AA">
      <w:pPr>
        <w:rPr>
          <w:lang w:val="en-US"/>
        </w:rPr>
      </w:pP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cd</w:t>
      </w:r>
      <w:proofErr w:type="spellEnd"/>
      <w:r w:rsidRPr="009023AA">
        <w:rPr>
          <w:lang w:val="en-US"/>
        </w:rPr>
        <w:t xml:space="preserve"> ..</w:t>
      </w:r>
      <w:proofErr w:type="gramEnd"/>
      <w:r w:rsidRPr="009023AA">
        <w:rPr>
          <w:lang w:val="en-US"/>
        </w:rPr>
        <w:t>/storage-account</w:t>
      </w: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terragrunt</w:t>
      </w:r>
      <w:proofErr w:type="spellEnd"/>
      <w:proofErr w:type="gramEnd"/>
      <w:r w:rsidRPr="009023AA">
        <w:rPr>
          <w:lang w:val="en-US"/>
        </w:rPr>
        <w:t xml:space="preserve"> apply</w:t>
      </w:r>
    </w:p>
    <w:p w:rsidR="009023AA" w:rsidRPr="009023AA" w:rsidRDefault="009023AA" w:rsidP="009023AA">
      <w:pPr>
        <w:rPr>
          <w:lang w:val="en-US"/>
        </w:rPr>
      </w:pPr>
      <w:r w:rsidRPr="009023AA">
        <w:rPr>
          <w:lang w:val="en-US"/>
        </w:rPr>
        <w:t>Apply the Key Vault: Navigate to the key vault directory and apply the configuration.</w:t>
      </w:r>
    </w:p>
    <w:p w:rsidR="009023AA" w:rsidRPr="009023AA" w:rsidRDefault="009023AA" w:rsidP="009023AA">
      <w:pPr>
        <w:rPr>
          <w:lang w:val="en-US"/>
        </w:rPr>
      </w:pP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cd</w:t>
      </w:r>
      <w:proofErr w:type="spellEnd"/>
      <w:r w:rsidRPr="009023AA">
        <w:rPr>
          <w:lang w:val="en-US"/>
        </w:rPr>
        <w:t xml:space="preserve"> ..</w:t>
      </w:r>
      <w:proofErr w:type="gramEnd"/>
      <w:r w:rsidRPr="009023AA">
        <w:rPr>
          <w:lang w:val="en-US"/>
        </w:rPr>
        <w:t>/key-vault</w:t>
      </w: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terragrunt</w:t>
      </w:r>
      <w:proofErr w:type="spellEnd"/>
      <w:proofErr w:type="gramEnd"/>
      <w:r w:rsidRPr="009023AA">
        <w:rPr>
          <w:lang w:val="en-US"/>
        </w:rPr>
        <w:t xml:space="preserve"> apply</w:t>
      </w:r>
    </w:p>
    <w:p w:rsidR="009023AA" w:rsidRPr="009023AA" w:rsidRDefault="009023AA" w:rsidP="009023AA">
      <w:pPr>
        <w:rPr>
          <w:lang w:val="en-US"/>
        </w:rPr>
      </w:pPr>
      <w:r w:rsidRPr="009023AA">
        <w:rPr>
          <w:lang w:val="en-US"/>
        </w:rPr>
        <w:t>Apply the Data Factory: Navigate to the data factory directory and apply the configuration.</w:t>
      </w:r>
    </w:p>
    <w:p w:rsidR="009023AA" w:rsidRPr="009023AA" w:rsidRDefault="009023AA" w:rsidP="009023AA">
      <w:pPr>
        <w:rPr>
          <w:lang w:val="en-US"/>
        </w:rPr>
      </w:pP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cd</w:t>
      </w:r>
      <w:proofErr w:type="spellEnd"/>
      <w:r w:rsidRPr="009023AA">
        <w:rPr>
          <w:lang w:val="en-US"/>
        </w:rPr>
        <w:t xml:space="preserve"> ..</w:t>
      </w:r>
      <w:proofErr w:type="gramEnd"/>
      <w:r w:rsidRPr="009023AA">
        <w:rPr>
          <w:lang w:val="en-US"/>
        </w:rPr>
        <w:t>/data-factory</w:t>
      </w:r>
    </w:p>
    <w:p w:rsidR="009023AA" w:rsidRPr="009023AA" w:rsidRDefault="009023AA" w:rsidP="009023AA">
      <w:pPr>
        <w:rPr>
          <w:lang w:val="en-US"/>
        </w:rPr>
      </w:pPr>
      <w:proofErr w:type="spellStart"/>
      <w:proofErr w:type="gramStart"/>
      <w:r w:rsidRPr="009023AA">
        <w:rPr>
          <w:lang w:val="en-US"/>
        </w:rPr>
        <w:t>terragrunt</w:t>
      </w:r>
      <w:proofErr w:type="spellEnd"/>
      <w:proofErr w:type="gramEnd"/>
      <w:r w:rsidRPr="009023AA">
        <w:rPr>
          <w:lang w:val="en-US"/>
        </w:rPr>
        <w:t xml:space="preserve"> apply</w:t>
      </w:r>
    </w:p>
    <w:p w:rsidR="00B62376" w:rsidRPr="009023AA" w:rsidRDefault="009023AA" w:rsidP="009023AA">
      <w:pPr>
        <w:rPr>
          <w:lang w:val="en-US"/>
        </w:rPr>
      </w:pPr>
      <w:r w:rsidRPr="009023AA">
        <w:rPr>
          <w:lang w:val="en-US"/>
        </w:rPr>
        <w:t xml:space="preserve">This configuration will create an Azure resource group, subnet, storage account, key vault, and Data Factory in the specified Azure region using </w:t>
      </w:r>
      <w:proofErr w:type="spellStart"/>
      <w:r w:rsidRPr="009023AA">
        <w:rPr>
          <w:lang w:val="en-US"/>
        </w:rPr>
        <w:t>Terraform</w:t>
      </w:r>
      <w:proofErr w:type="spellEnd"/>
      <w:r w:rsidRPr="009023AA">
        <w:rPr>
          <w:lang w:val="en-US"/>
        </w:rPr>
        <w:t xml:space="preserve"> and </w:t>
      </w:r>
      <w:proofErr w:type="spellStart"/>
      <w:r w:rsidRPr="009023AA">
        <w:rPr>
          <w:lang w:val="en-US"/>
        </w:rPr>
        <w:t>Terragrunt</w:t>
      </w:r>
      <w:proofErr w:type="spellEnd"/>
      <w:r w:rsidRPr="009023AA">
        <w:rPr>
          <w:lang w:val="en-US"/>
        </w:rPr>
        <w:t>.</w:t>
      </w:r>
    </w:p>
    <w:sectPr w:rsidR="00B62376" w:rsidRPr="009023AA" w:rsidSect="00B6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23AA"/>
    <w:rsid w:val="009023AA"/>
    <w:rsid w:val="00B6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3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673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816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2958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8703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955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458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3104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426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724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673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3511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9364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42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3140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1268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3877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297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3063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3049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6156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378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7147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1764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781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saggam</dc:creator>
  <cp:lastModifiedBy>rahul saggam</cp:lastModifiedBy>
  <cp:revision>1</cp:revision>
  <dcterms:created xsi:type="dcterms:W3CDTF">2024-05-17T11:51:00Z</dcterms:created>
  <dcterms:modified xsi:type="dcterms:W3CDTF">2024-05-17T11:53:00Z</dcterms:modified>
</cp:coreProperties>
</file>