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52" w:rsidRPr="00E13752" w:rsidRDefault="00E13752" w:rsidP="00E13752">
      <w:pPr>
        <w:spacing w:before="100" w:beforeAutospacing="1" w:after="100" w:afterAutospacing="1" w:line="240" w:lineRule="auto"/>
        <w:outlineLvl w:val="0"/>
        <w:rPr>
          <w:rFonts w:ascii="Verdana" w:eastAsia="Times New Roman" w:hAnsi="Verdana" w:cs="Times New Roman"/>
          <w:b/>
          <w:bCs/>
          <w:color w:val="333333"/>
          <w:kern w:val="36"/>
          <w:sz w:val="48"/>
          <w:szCs w:val="48"/>
        </w:rPr>
      </w:pPr>
      <w:r w:rsidRPr="00E13752">
        <w:rPr>
          <w:rFonts w:ascii="Verdana" w:eastAsia="Times New Roman" w:hAnsi="Verdana" w:cs="Times New Roman"/>
          <w:b/>
          <w:bCs/>
          <w:color w:val="333333"/>
          <w:kern w:val="36"/>
          <w:sz w:val="48"/>
          <w:szCs w:val="48"/>
        </w:rPr>
        <w:t>Simple Logging Facade for Java (SLF4J)</w:t>
      </w:r>
    </w:p>
    <w:p w:rsidR="00E13752" w:rsidRPr="00E13752" w:rsidRDefault="00E13752" w:rsidP="00E13752">
      <w:pPr>
        <w:spacing w:after="0" w:line="240" w:lineRule="auto"/>
        <w:rPr>
          <w:rFonts w:ascii="Verdana" w:eastAsia="Times New Roman" w:hAnsi="Verdana" w:cs="Times New Roman"/>
          <w:color w:val="000000"/>
          <w:sz w:val="24"/>
          <w:szCs w:val="24"/>
        </w:rPr>
      </w:pPr>
      <w:r w:rsidRPr="00E13752">
        <w:rPr>
          <w:rFonts w:ascii="Verdana" w:eastAsia="Times New Roman" w:hAnsi="Verdana" w:cs="Times New Roman"/>
          <w:color w:val="000000"/>
          <w:sz w:val="24"/>
          <w:szCs w:val="24"/>
        </w:rPr>
        <w:t>The Simple Logging Facade for Java (SLF4J) serves as a simple facade or abstraction for various logging frameworks (e.g. java.util.logging, logback, log4j) allowing the end user to plug in the desired logging framework at </w:t>
      </w:r>
      <w:r w:rsidRPr="00E13752">
        <w:rPr>
          <w:rFonts w:ascii="Verdana" w:eastAsia="Times New Roman" w:hAnsi="Verdana" w:cs="Times New Roman"/>
          <w:i/>
          <w:iCs/>
          <w:color w:val="000000"/>
          <w:sz w:val="24"/>
          <w:szCs w:val="24"/>
        </w:rPr>
        <w:t>deployment</w:t>
      </w:r>
      <w:r w:rsidRPr="00E13752">
        <w:rPr>
          <w:rFonts w:ascii="Verdana" w:eastAsia="Times New Roman" w:hAnsi="Verdana" w:cs="Times New Roman"/>
          <w:color w:val="000000"/>
          <w:sz w:val="24"/>
          <w:szCs w:val="24"/>
        </w:rPr>
        <w:t> time</w:t>
      </w:r>
    </w:p>
    <w:p w:rsidR="006476D0" w:rsidRDefault="006476D0"/>
    <w:p w:rsidR="00E13752" w:rsidRDefault="00E13752">
      <w:r>
        <w:t xml:space="preserve">If we develop any framework we can not force to any one to use this logging framework so that we will use slf4j which is java specification and what ever logging framework developer will use automatically it will work with this logging framework. </w:t>
      </w:r>
    </w:p>
    <w:p w:rsidR="00E13752" w:rsidRDefault="00E13752">
      <w:r>
        <w:t>If developer will not use any logging framework then he/she got warning that logging configuration.</w:t>
      </w:r>
    </w:p>
    <w:p w:rsidR="006E23DC" w:rsidRDefault="006E23DC"/>
    <w:p w:rsidR="006E23DC" w:rsidRDefault="006E23DC"/>
    <w:p w:rsidR="006E23DC" w:rsidRDefault="006E23DC">
      <w:r>
        <w:t>Q= logger lavel ?</w:t>
      </w:r>
    </w:p>
    <w:tbl>
      <w:tblPr>
        <w:tblW w:w="0" w:type="auto"/>
        <w:shd w:val="clear" w:color="auto" w:fill="FFFFFF"/>
        <w:tblCellMar>
          <w:left w:w="0" w:type="dxa"/>
          <w:right w:w="0" w:type="dxa"/>
        </w:tblCellMar>
        <w:tblLook w:val="04A0" w:firstRow="1" w:lastRow="0" w:firstColumn="1" w:lastColumn="0" w:noHBand="0" w:noVBand="1"/>
      </w:tblPr>
      <w:tblGrid>
        <w:gridCol w:w="1072"/>
        <w:gridCol w:w="8288"/>
      </w:tblGrid>
      <w:tr w:rsidR="006E23DC" w:rsidRPr="006E23DC" w:rsidTr="006E23DC">
        <w:tc>
          <w:tcPr>
            <w:tcW w:w="0" w:type="auto"/>
            <w:tcBorders>
              <w:top w:val="nil"/>
              <w:left w:val="nil"/>
              <w:bottom w:val="nil"/>
              <w:right w:val="nil"/>
            </w:tcBorders>
            <w:shd w:val="clear" w:color="auto" w:fill="FFFFFF"/>
            <w:tcMar>
              <w:top w:w="0" w:type="dxa"/>
              <w:left w:w="0" w:type="dxa"/>
              <w:bottom w:w="0" w:type="dxa"/>
              <w:right w:w="225" w:type="dxa"/>
            </w:tcMar>
            <w:hideMark/>
          </w:tcPr>
          <w:p w:rsidR="006E23DC" w:rsidRPr="006E23DC" w:rsidRDefault="006E23DC" w:rsidP="006E23DC">
            <w:pPr>
              <w:spacing w:after="0" w:line="240" w:lineRule="auto"/>
              <w:jc w:val="center"/>
              <w:textAlignment w:val="baseline"/>
              <w:rPr>
                <w:rFonts w:ascii="inherit" w:eastAsia="Times New Roman" w:hAnsi="inherit" w:cs="Arial"/>
                <w:color w:val="242729"/>
                <w:sz w:val="20"/>
                <w:szCs w:val="20"/>
              </w:rPr>
            </w:pPr>
            <w:r w:rsidRPr="006E23DC">
              <w:rPr>
                <w:rFonts w:ascii="inherit" w:eastAsia="Times New Roman" w:hAnsi="inherit" w:cs="Arial"/>
                <w:color w:val="6A737C"/>
                <w:sz w:val="30"/>
                <w:szCs w:val="30"/>
                <w:bdr w:val="none" w:sz="0" w:space="0" w:color="auto" w:frame="1"/>
              </w:rPr>
              <w:br/>
              <w:t>104</w:t>
            </w:r>
            <w:r w:rsidRPr="006E23DC">
              <w:rPr>
                <w:rFonts w:ascii="inherit" w:eastAsia="Times New Roman" w:hAnsi="inherit" w:cs="Arial"/>
                <w:color w:val="242729"/>
                <w:sz w:val="20"/>
                <w:szCs w:val="20"/>
              </w:rPr>
              <w:t>down vote</w:t>
            </w:r>
          </w:p>
        </w:tc>
        <w:tc>
          <w:tcPr>
            <w:tcW w:w="0" w:type="auto"/>
            <w:tcBorders>
              <w:top w:val="nil"/>
              <w:left w:val="nil"/>
              <w:bottom w:val="nil"/>
              <w:right w:val="nil"/>
            </w:tcBorders>
            <w:shd w:val="clear" w:color="auto" w:fill="FFFFFF"/>
            <w:hideMark/>
          </w:tcPr>
          <w:p w:rsidR="006E23DC" w:rsidRPr="006E23DC" w:rsidRDefault="006E23DC" w:rsidP="006E23DC">
            <w:pPr>
              <w:spacing w:after="240" w:line="240" w:lineRule="auto"/>
              <w:textAlignment w:val="baseline"/>
              <w:rPr>
                <w:rFonts w:ascii="inherit" w:eastAsia="Times New Roman" w:hAnsi="inherit" w:cs="Arial"/>
                <w:color w:val="242729"/>
                <w:sz w:val="23"/>
                <w:szCs w:val="23"/>
              </w:rPr>
            </w:pPr>
            <w:r w:rsidRPr="006E23DC">
              <w:rPr>
                <w:rFonts w:ascii="inherit" w:eastAsia="Times New Roman" w:hAnsi="inherit" w:cs="Arial"/>
                <w:color w:val="242729"/>
                <w:sz w:val="23"/>
                <w:szCs w:val="23"/>
              </w:rPr>
              <w:t>This table might be helpful for you:</w:t>
            </w:r>
          </w:p>
          <w:p w:rsidR="006E23DC" w:rsidRPr="006E23DC" w:rsidRDefault="006E23DC" w:rsidP="006E23DC">
            <w:pPr>
              <w:spacing w:after="75" w:line="240" w:lineRule="auto"/>
              <w:textAlignment w:val="baseline"/>
              <w:rPr>
                <w:rFonts w:ascii="inherit" w:eastAsia="Times New Roman" w:hAnsi="inherit" w:cs="Arial"/>
                <w:color w:val="242729"/>
                <w:sz w:val="23"/>
                <w:szCs w:val="23"/>
              </w:rPr>
            </w:pPr>
            <w:r w:rsidRPr="006E23DC">
              <w:rPr>
                <w:rFonts w:ascii="inherit" w:eastAsia="Times New Roman" w:hAnsi="inherit" w:cs="Arial"/>
                <w:noProof/>
                <w:color w:val="005999"/>
                <w:sz w:val="23"/>
                <w:szCs w:val="23"/>
                <w:bdr w:val="none" w:sz="0" w:space="0" w:color="auto" w:frame="1"/>
              </w:rPr>
              <w:drawing>
                <wp:inline distT="0" distB="0" distL="0" distR="0">
                  <wp:extent cx="5553075" cy="2705100"/>
                  <wp:effectExtent l="0" t="0" r="9525" b="0"/>
                  <wp:docPr id="1" name="Picture 1" descr="Log Leve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Leve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705100"/>
                          </a:xfrm>
                          <a:prstGeom prst="rect">
                            <a:avLst/>
                          </a:prstGeom>
                          <a:noFill/>
                          <a:ln>
                            <a:noFill/>
                          </a:ln>
                        </pic:spPr>
                      </pic:pic>
                    </a:graphicData>
                  </a:graphic>
                </wp:inline>
              </w:drawing>
            </w:r>
          </w:p>
        </w:tc>
      </w:tr>
    </w:tbl>
    <w:p w:rsidR="006E23DC" w:rsidRDefault="006E23DC" w:rsidP="006E23DC">
      <w:pPr>
        <w:pStyle w:val="Heading2"/>
        <w:rPr>
          <w:rFonts w:ascii="Century Gothic" w:hAnsi="Century Gothic"/>
          <w:color w:val="000000"/>
        </w:rPr>
      </w:pPr>
      <w:r>
        <w:rPr>
          <w:rFonts w:ascii="Century Gothic" w:hAnsi="Century Gothic"/>
          <w:b/>
          <w:bCs/>
          <w:color w:val="000000"/>
        </w:rPr>
        <w:t>Five standard log4j levels</w:t>
      </w:r>
    </w:p>
    <w:p w:rsidR="006E23DC" w:rsidRDefault="006E23DC" w:rsidP="006E23DC">
      <w:pPr>
        <w:pStyle w:val="Heading3"/>
        <w:rPr>
          <w:rFonts w:ascii="Century Gothic" w:hAnsi="Century Gothic"/>
          <w:b/>
          <w:bCs/>
          <w:color w:val="000000"/>
        </w:rPr>
      </w:pPr>
      <w:r>
        <w:rPr>
          <w:rFonts w:ascii="Century Gothic" w:hAnsi="Century Gothic"/>
          <w:color w:val="000000"/>
        </w:rPr>
        <w:t>DEBUG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helps developer to debug application. Level of message logged will be focused on providing support to a application developer.</w:t>
      </w:r>
    </w:p>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lastRenderedPageBreak/>
        <w:t>INFO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gives the progress and chosen state information. This level will be generally useful for end user. This level is one level higher than DEBUG.</w:t>
      </w:r>
    </w:p>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t>WARN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gives a warning about an unexpected event to the user. The messages coming out of this level may not halt the progress of the system.</w:t>
      </w:r>
    </w:p>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t>ERROR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gives information about a serious error which needs to be addressed and may result in unstable state. This level is one level higher than WARN.</w:t>
      </w:r>
    </w:p>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t>FATAL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is straightforward and you don’t get it quite often. Once you get this level and it indicates application death.</w:t>
      </w:r>
    </w:p>
    <w:p w:rsidR="006E23DC" w:rsidRDefault="006E23DC" w:rsidP="006E23DC">
      <w:pPr>
        <w:pStyle w:val="Heading2"/>
        <w:rPr>
          <w:rFonts w:ascii="Century Gothic" w:hAnsi="Century Gothic" w:cs="Times New Roman"/>
          <w:color w:val="000000"/>
          <w:sz w:val="36"/>
          <w:szCs w:val="36"/>
        </w:rPr>
      </w:pPr>
      <w:r>
        <w:rPr>
          <w:rFonts w:ascii="Century Gothic" w:hAnsi="Century Gothic"/>
          <w:b/>
          <w:bCs/>
          <w:color w:val="000000"/>
        </w:rPr>
        <w:t>Two special log4j levels</w:t>
      </w:r>
    </w:p>
    <w:p w:rsidR="006E23DC" w:rsidRDefault="006E23DC" w:rsidP="006E23DC">
      <w:pPr>
        <w:pStyle w:val="Heading3"/>
        <w:rPr>
          <w:rFonts w:ascii="Century Gothic" w:hAnsi="Century Gothic"/>
          <w:b/>
          <w:bCs/>
          <w:color w:val="000000"/>
        </w:rPr>
      </w:pPr>
      <w:r>
        <w:rPr>
          <w:rFonts w:ascii="Century Gothic" w:hAnsi="Century Gothic"/>
          <w:color w:val="000000"/>
        </w:rPr>
        <w:t>ALL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is used to turn on all levels of logging. Once this is configured and the levels are not considered.</w:t>
      </w:r>
    </w:p>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t>OFF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is opposite to ALL level. It turns off all the logging.</w:t>
      </w:r>
    </w:p>
    <w:p w:rsidR="006E23DC" w:rsidRDefault="006E23DC" w:rsidP="006E23DC">
      <w:pPr>
        <w:pStyle w:val="Heading2"/>
        <w:rPr>
          <w:rFonts w:ascii="Century Gothic" w:hAnsi="Century Gothic" w:cs="Times New Roman"/>
          <w:color w:val="000000"/>
          <w:sz w:val="36"/>
          <w:szCs w:val="36"/>
        </w:rPr>
      </w:pPr>
      <w:r>
        <w:rPr>
          <w:rFonts w:ascii="Century Gothic" w:hAnsi="Century Gothic"/>
          <w:b/>
          <w:bCs/>
          <w:color w:val="000000"/>
        </w:rPr>
        <w:t>New Trace Level added in Log4j</w:t>
      </w:r>
    </w:p>
    <w:p w:rsidR="006E23DC" w:rsidRDefault="006E23DC" w:rsidP="006E23DC">
      <w:pPr>
        <w:pStyle w:val="Heading3"/>
        <w:rPr>
          <w:rFonts w:ascii="Century Gothic" w:hAnsi="Century Gothic"/>
          <w:b/>
          <w:bCs/>
          <w:color w:val="000000"/>
        </w:rPr>
      </w:pPr>
      <w:r>
        <w:rPr>
          <w:rFonts w:ascii="Century Gothic" w:hAnsi="Century Gothic"/>
          <w:color w:val="000000"/>
        </w:rPr>
        <w:t>TRACE Level</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This log4j level gives more detailed information than the DEBUG level and sits top of the hierarchy. This level is introduced from version 1.2.12 in log4j.</w:t>
      </w:r>
    </w:p>
    <w:p w:rsidR="006E23DC" w:rsidRDefault="006E23DC" w:rsidP="006E23DC">
      <w:pPr>
        <w:pStyle w:val="Heading2"/>
        <w:rPr>
          <w:rFonts w:ascii="Century Gothic" w:hAnsi="Century Gothic" w:cs="Times New Roman"/>
          <w:color w:val="000000"/>
          <w:sz w:val="36"/>
          <w:szCs w:val="36"/>
        </w:rPr>
      </w:pPr>
      <w:r>
        <w:rPr>
          <w:rFonts w:ascii="Century Gothic" w:hAnsi="Century Gothic"/>
          <w:b/>
          <w:bCs/>
          <w:color w:val="000000"/>
        </w:rPr>
        <w:lastRenderedPageBreak/>
        <w:t>Custom log4j levels</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Log4j’s levels are mostly sufficient for all common applications. Rarely you may need a new Level apart from the levels provided by log4j. In that case you can extend </w:t>
      </w:r>
      <w:hyperlink r:id="rId6" w:tooltip="Log4J Levels" w:history="1">
        <w:r>
          <w:rPr>
            <w:rStyle w:val="Hyperlink"/>
            <w:rFonts w:ascii="Segoe UI" w:eastAsiaTheme="majorEastAsia" w:hAnsi="Segoe UI" w:cs="Segoe UI"/>
            <w:color w:val="0000EE"/>
            <w:sz w:val="27"/>
            <w:szCs w:val="27"/>
          </w:rPr>
          <w:t>org.apache.log4j.Level</w:t>
        </w:r>
      </w:hyperlink>
      <w:r>
        <w:rPr>
          <w:rFonts w:ascii="Segoe UI" w:hAnsi="Segoe UI" w:cs="Segoe UI"/>
          <w:color w:val="000000"/>
          <w:sz w:val="27"/>
          <w:szCs w:val="27"/>
        </w:rPr>
        <w:t> class and have your own custom level implementation.</w:t>
      </w:r>
    </w:p>
    <w:p w:rsidR="006E23DC" w:rsidRDefault="006E23DC" w:rsidP="006E23DC">
      <w:pPr>
        <w:pStyle w:val="Heading2"/>
        <w:rPr>
          <w:rFonts w:ascii="Century Gothic" w:hAnsi="Century Gothic" w:cs="Times New Roman"/>
          <w:color w:val="000000"/>
          <w:sz w:val="36"/>
          <w:szCs w:val="36"/>
        </w:rPr>
      </w:pPr>
      <w:r>
        <w:rPr>
          <w:rFonts w:ascii="Century Gothic" w:hAnsi="Century Gothic"/>
          <w:b/>
          <w:bCs/>
          <w:color w:val="000000"/>
        </w:rPr>
        <w:t>Log4j Logger Output</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When a logger is created, generally you assign a level. The logger outputs all those messages equal to that level and </w:t>
      </w:r>
      <w:r>
        <w:rPr>
          <w:rStyle w:val="Strong"/>
          <w:rFonts w:ascii="Segoe UI" w:hAnsi="Segoe UI" w:cs="Segoe UI"/>
          <w:color w:val="000000"/>
          <w:sz w:val="27"/>
          <w:szCs w:val="27"/>
        </w:rPr>
        <w:t>also all greater levels </w:t>
      </w:r>
      <w:r>
        <w:rPr>
          <w:rFonts w:ascii="Segoe UI" w:hAnsi="Segoe UI" w:cs="Segoe UI"/>
          <w:color w:val="000000"/>
          <w:sz w:val="27"/>
          <w:szCs w:val="27"/>
        </w:rPr>
        <w:t>than it. So the order for the standard log4j levels are:</w:t>
      </w:r>
    </w:p>
    <w:tbl>
      <w:tblPr>
        <w:tblW w:w="0" w:type="auto"/>
        <w:tblCellSpacing w:w="0" w:type="dxa"/>
        <w:tblBorders>
          <w:top w:val="outset" w:sz="6" w:space="0" w:color="FFA500"/>
          <w:left w:val="outset" w:sz="6" w:space="0" w:color="FFA500"/>
          <w:bottom w:val="outset" w:sz="6" w:space="0" w:color="FFA500"/>
          <w:right w:val="outset" w:sz="6" w:space="0" w:color="FFA500"/>
        </w:tblBorders>
        <w:tblCellMar>
          <w:top w:w="15" w:type="dxa"/>
          <w:left w:w="15" w:type="dxa"/>
          <w:bottom w:w="15" w:type="dxa"/>
          <w:right w:w="15" w:type="dxa"/>
        </w:tblCellMar>
        <w:tblLook w:val="04A0" w:firstRow="1" w:lastRow="0" w:firstColumn="1" w:lastColumn="0" w:noHBand="0" w:noVBand="1"/>
      </w:tblPr>
      <w:tblGrid>
        <w:gridCol w:w="1498"/>
        <w:gridCol w:w="1323"/>
        <w:gridCol w:w="1399"/>
        <w:gridCol w:w="1156"/>
        <w:gridCol w:w="1327"/>
        <w:gridCol w:w="1355"/>
        <w:gridCol w:w="1286"/>
      </w:tblGrid>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pStyle w:val="Heading3"/>
              <w:rPr>
                <w:rFonts w:ascii="Century Gothic" w:hAnsi="Century Gothic" w:cs="Segoe UI"/>
                <w:color w:val="000000"/>
                <w:sz w:val="27"/>
                <w:szCs w:val="27"/>
              </w:rPr>
            </w:pPr>
            <w:r>
              <w:rPr>
                <w:rStyle w:val="Emphasis"/>
                <w:rFonts w:ascii="Century Gothic" w:hAnsi="Century Gothic" w:cs="Segoe UI"/>
                <w:color w:val="000000"/>
              </w:rPr>
              <w:t>Log4J Levels</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TRACE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DEBUG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INFO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WARN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ERROR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Emphasis"/>
                <w:rFonts w:ascii="Segoe UI" w:hAnsi="Segoe UI" w:cs="Segoe UI"/>
                <w:color w:val="000000"/>
                <w:sz w:val="27"/>
                <w:szCs w:val="27"/>
              </w:rPr>
              <w:t>FATAL Level</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TRACE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DEBUG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INFO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WARN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ERROR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FATAL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ALL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Y</w:t>
            </w:r>
          </w:p>
        </w:tc>
      </w:tr>
      <w:tr w:rsidR="006E23DC" w:rsidTr="006E23DC">
        <w:trPr>
          <w:tblCellSpacing w:w="0" w:type="dxa"/>
        </w:trPr>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rPr>
                <w:rFonts w:ascii="Segoe UI" w:hAnsi="Segoe UI" w:cs="Segoe UI"/>
                <w:color w:val="000000"/>
                <w:sz w:val="27"/>
                <w:szCs w:val="27"/>
              </w:rPr>
            </w:pPr>
            <w:r>
              <w:rPr>
                <w:rStyle w:val="Strong"/>
                <w:rFonts w:ascii="Segoe UI" w:hAnsi="Segoe UI" w:cs="Segoe UI"/>
                <w:color w:val="000000"/>
                <w:sz w:val="27"/>
                <w:szCs w:val="27"/>
              </w:rPr>
              <w:t>OFF Level</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c>
          <w:tcPr>
            <w:tcW w:w="0" w:type="auto"/>
            <w:tcBorders>
              <w:top w:val="outset" w:sz="6" w:space="0" w:color="FFA500"/>
              <w:left w:val="outset" w:sz="6" w:space="0" w:color="FFA500"/>
              <w:bottom w:val="outset" w:sz="6" w:space="0" w:color="FFA500"/>
              <w:right w:val="outset" w:sz="6" w:space="0" w:color="FFA500"/>
            </w:tcBorders>
            <w:vAlign w:val="center"/>
            <w:hideMark/>
          </w:tcPr>
          <w:p w:rsidR="006E23DC" w:rsidRDefault="006E23DC">
            <w:pPr>
              <w:jc w:val="center"/>
              <w:rPr>
                <w:rFonts w:ascii="Segoe UI" w:hAnsi="Segoe UI" w:cs="Segoe UI"/>
                <w:color w:val="000000"/>
                <w:sz w:val="27"/>
                <w:szCs w:val="27"/>
              </w:rPr>
            </w:pPr>
            <w:r>
              <w:rPr>
                <w:rFonts w:ascii="Segoe UI" w:hAnsi="Segoe UI" w:cs="Segoe UI"/>
                <w:color w:val="000000"/>
                <w:sz w:val="27"/>
                <w:szCs w:val="27"/>
              </w:rPr>
              <w:t>N</w:t>
            </w:r>
          </w:p>
        </w:tc>
      </w:tr>
    </w:tbl>
    <w:p w:rsidR="006E23DC" w:rsidRDefault="006E23DC" w:rsidP="006E23DC">
      <w:pPr>
        <w:pStyle w:val="Heading3"/>
        <w:rPr>
          <w:rFonts w:ascii="Century Gothic" w:hAnsi="Century Gothic" w:cs="Times New Roman"/>
          <w:color w:val="000000"/>
          <w:sz w:val="27"/>
          <w:szCs w:val="27"/>
        </w:rPr>
      </w:pPr>
      <w:r>
        <w:rPr>
          <w:rFonts w:ascii="Century Gothic" w:hAnsi="Century Gothic"/>
          <w:color w:val="000000"/>
        </w:rPr>
        <w:lastRenderedPageBreak/>
        <w:t>Log4j Level Inheritance Rule</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There can be instances when you don’t assign a level to the logger. In such cases log4j handles it seamlessly based on the following level inheritance rule:</w:t>
      </w:r>
      <w:r>
        <w:rPr>
          <w:rFonts w:ascii="Segoe UI" w:hAnsi="Segoe UI" w:cs="Segoe UI"/>
          <w:color w:val="000000"/>
          <w:sz w:val="27"/>
          <w:szCs w:val="27"/>
        </w:rPr>
        <w:br/>
        <w:t>The inherited level for a given logger C, is equal to the first non-null level in the logger hierarchy, starting at C and proceeding upwards in the hierarchy towards the root logger.</w:t>
      </w:r>
    </w:p>
    <w:p w:rsidR="006E23DC" w:rsidRDefault="006E23DC" w:rsidP="006E23DC">
      <w:pPr>
        <w:pStyle w:val="NormalWeb"/>
        <w:rPr>
          <w:rFonts w:ascii="Segoe UI" w:hAnsi="Segoe UI" w:cs="Segoe UI"/>
          <w:color w:val="000000"/>
          <w:sz w:val="27"/>
          <w:szCs w:val="27"/>
        </w:rPr>
      </w:pPr>
      <w:r>
        <w:rPr>
          <w:rFonts w:ascii="Segoe UI" w:hAnsi="Segoe UI" w:cs="Segoe UI"/>
          <w:color w:val="000000"/>
          <w:sz w:val="27"/>
          <w:szCs w:val="27"/>
        </w:rPr>
        <w:t>That means, if you have a package as com.foo.bar and you didn’t allocate a level, then it will inherit the level from com.foo package. Still in that package also if the level is not available, then it will inherit from the log4j root level. The log4j’s root logger is instantiated and available always. Log4j’s root logger by default has DEBUG level.</w:t>
      </w:r>
    </w:p>
    <w:p w:rsidR="006E23DC" w:rsidRDefault="006E23DC">
      <w:bookmarkStart w:id="0" w:name="_GoBack"/>
      <w:bookmarkEnd w:id="0"/>
    </w:p>
    <w:sectPr w:rsidR="006E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52"/>
    <w:rsid w:val="006476D0"/>
    <w:rsid w:val="006E23DC"/>
    <w:rsid w:val="00E1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3C96"/>
  <w15:chartTrackingRefBased/>
  <w15:docId w15:val="{8D632856-FA70-4A4F-9A98-6219E7BA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2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7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3752"/>
    <w:rPr>
      <w:i/>
      <w:iCs/>
    </w:rPr>
  </w:style>
  <w:style w:type="character" w:customStyle="1" w:styleId="vote-count-post">
    <w:name w:val="vote-count-post"/>
    <w:basedOn w:val="DefaultParagraphFont"/>
    <w:rsid w:val="006E23DC"/>
  </w:style>
  <w:style w:type="character" w:customStyle="1" w:styleId="Heading2Char">
    <w:name w:val="Heading 2 Char"/>
    <w:basedOn w:val="DefaultParagraphFont"/>
    <w:link w:val="Heading2"/>
    <w:uiPriority w:val="9"/>
    <w:semiHidden/>
    <w:rsid w:val="006E23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23D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E23DC"/>
    <w:rPr>
      <w:color w:val="0000FF"/>
      <w:u w:val="single"/>
    </w:rPr>
  </w:style>
  <w:style w:type="character" w:styleId="Strong">
    <w:name w:val="Strong"/>
    <w:basedOn w:val="DefaultParagraphFont"/>
    <w:uiPriority w:val="22"/>
    <w:qFormat/>
    <w:rsid w:val="006E2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494">
      <w:bodyDiv w:val="1"/>
      <w:marLeft w:val="0"/>
      <w:marRight w:val="0"/>
      <w:marTop w:val="0"/>
      <w:marBottom w:val="0"/>
      <w:divBdr>
        <w:top w:val="none" w:sz="0" w:space="0" w:color="auto"/>
        <w:left w:val="none" w:sz="0" w:space="0" w:color="auto"/>
        <w:bottom w:val="none" w:sz="0" w:space="0" w:color="auto"/>
        <w:right w:val="none" w:sz="0" w:space="0" w:color="auto"/>
      </w:divBdr>
    </w:div>
    <w:div w:id="1085880824">
      <w:bodyDiv w:val="1"/>
      <w:marLeft w:val="0"/>
      <w:marRight w:val="0"/>
      <w:marTop w:val="0"/>
      <w:marBottom w:val="0"/>
      <w:divBdr>
        <w:top w:val="none" w:sz="0" w:space="0" w:color="auto"/>
        <w:left w:val="none" w:sz="0" w:space="0" w:color="auto"/>
        <w:bottom w:val="none" w:sz="0" w:space="0" w:color="auto"/>
        <w:right w:val="none" w:sz="0" w:space="0" w:color="auto"/>
      </w:divBdr>
    </w:div>
    <w:div w:id="1874658879">
      <w:bodyDiv w:val="1"/>
      <w:marLeft w:val="0"/>
      <w:marRight w:val="0"/>
      <w:marTop w:val="0"/>
      <w:marBottom w:val="0"/>
      <w:divBdr>
        <w:top w:val="none" w:sz="0" w:space="0" w:color="auto"/>
        <w:left w:val="none" w:sz="0" w:space="0" w:color="auto"/>
        <w:bottom w:val="none" w:sz="0" w:space="0" w:color="auto"/>
        <w:right w:val="none" w:sz="0" w:space="0" w:color="auto"/>
      </w:divBdr>
      <w:divsChild>
        <w:div w:id="106044699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gging.apache.org/log4j/1.2/apidocs/org/apache/log4j/Level.html" TargetMode="External"/><Relationship Id="rId5" Type="http://schemas.openxmlformats.org/officeDocument/2006/relationships/image" Target="media/image1.png"/><Relationship Id="rId4" Type="http://schemas.openxmlformats.org/officeDocument/2006/relationships/hyperlink" Target="https://i.stack.imgur.com/7o9K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2</cp:revision>
  <dcterms:created xsi:type="dcterms:W3CDTF">2017-10-02T11:41:00Z</dcterms:created>
  <dcterms:modified xsi:type="dcterms:W3CDTF">2017-11-24T11:07:00Z</dcterms:modified>
</cp:coreProperties>
</file>