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2886BB" w14:textId="77777777" w:rsidR="003474EA" w:rsidRPr="00E84CAA" w:rsidRDefault="00E84CAA" w:rsidP="003474EA">
      <w:pPr>
        <w:pStyle w:val="IEEETitle"/>
        <w:rPr>
          <w:b/>
          <w:sz w:val="36"/>
          <w:shd w:val="clear" w:color="auto" w:fill="FFFFFF"/>
          <w:lang w:val="id-ID"/>
        </w:rPr>
      </w:pPr>
      <w:r>
        <w:rPr>
          <w:rStyle w:val="shorttext"/>
          <w:b/>
          <w:sz w:val="36"/>
          <w:shd w:val="clear" w:color="auto" w:fill="FFFFFF"/>
          <w:lang w:val="id-ID"/>
        </w:rPr>
        <w:t>Penanggulangan Minimnya Jaringan di Beberapa Lokasi Narumonda</w:t>
      </w:r>
    </w:p>
    <w:p w14:paraId="3DC587C7" w14:textId="77777777" w:rsidR="00711D8D" w:rsidRPr="00E84CAA" w:rsidRDefault="00711D8D" w:rsidP="00711D8D">
      <w:pPr>
        <w:pStyle w:val="IEEEAuthorName"/>
        <w:rPr>
          <w:b/>
          <w:sz w:val="40"/>
          <w:lang w:val="id-ID" w:eastAsia="zh-CN"/>
        </w:rPr>
      </w:pPr>
      <w:r w:rsidRPr="005356BE">
        <w:rPr>
          <w:b/>
          <w:sz w:val="36"/>
          <w:lang w:val="en-US" w:eastAsia="zh-CN"/>
        </w:rPr>
        <w:t>(</w:t>
      </w:r>
      <w:r w:rsidR="00E84CAA">
        <w:rPr>
          <w:b/>
          <w:i/>
          <w:sz w:val="36"/>
          <w:lang w:val="id-ID" w:eastAsia="zh-CN"/>
        </w:rPr>
        <w:t>Handling the Lack of Networks in Narumonda Location</w:t>
      </w:r>
      <w:r w:rsidRPr="005356BE">
        <w:rPr>
          <w:b/>
          <w:sz w:val="36"/>
          <w:lang w:val="en-US" w:eastAsia="zh-CN"/>
        </w:rPr>
        <w:t>)</w:t>
      </w:r>
    </w:p>
    <w:p w14:paraId="5DF6C0F2" w14:textId="77777777" w:rsidR="0080480D" w:rsidRPr="00E84CAA" w:rsidRDefault="00E84CAA" w:rsidP="0080480D">
      <w:pPr>
        <w:pStyle w:val="IEEEAuthorName"/>
        <w:rPr>
          <w:vertAlign w:val="superscript"/>
          <w:lang w:val="id-ID"/>
        </w:rPr>
      </w:pPr>
      <w:r>
        <w:rPr>
          <w:lang w:val="en-US"/>
        </w:rPr>
        <w:t>Asido Agrivo Panjaitan</w:t>
      </w:r>
      <w:r w:rsidR="0080480D" w:rsidRPr="002B09BC">
        <w:rPr>
          <w:vertAlign w:val="superscript"/>
          <w:lang w:val="en-US"/>
        </w:rPr>
        <w:t>1</w:t>
      </w:r>
      <w:r w:rsidR="0080480D" w:rsidRPr="002B09BC">
        <w:rPr>
          <w:lang w:val="en-US"/>
        </w:rPr>
        <w:t xml:space="preserve">, </w:t>
      </w:r>
      <w:r>
        <w:rPr>
          <w:lang w:val="en-US"/>
        </w:rPr>
        <w:t>Dany Panegratia Silaen</w:t>
      </w:r>
      <w:r w:rsidR="0080480D" w:rsidRPr="002B09BC">
        <w:rPr>
          <w:vertAlign w:val="superscript"/>
          <w:lang w:val="en-US"/>
        </w:rPr>
        <w:t>2</w:t>
      </w:r>
      <w:r w:rsidR="0080480D" w:rsidRPr="002B09BC">
        <w:rPr>
          <w:lang w:val="en-US"/>
        </w:rPr>
        <w:t xml:space="preserve">, </w:t>
      </w:r>
      <w:r>
        <w:rPr>
          <w:lang w:val="en-US"/>
        </w:rPr>
        <w:t>Andre Yohanes Jaya Siregar</w:t>
      </w:r>
      <w:r w:rsidR="0080480D" w:rsidRPr="002B09BC">
        <w:rPr>
          <w:vertAlign w:val="superscript"/>
          <w:lang w:val="en-US"/>
        </w:rPr>
        <w:t>3</w:t>
      </w:r>
      <w:r>
        <w:rPr>
          <w:vertAlign w:val="superscript"/>
          <w:lang w:val="id-ID"/>
        </w:rPr>
        <w:t xml:space="preserve"> </w:t>
      </w:r>
      <w:r>
        <w:rPr>
          <w:vertAlign w:val="subscript"/>
          <w:lang w:val="id-ID"/>
        </w:rPr>
        <w:t>,</w:t>
      </w:r>
      <w:r w:rsidR="00200317">
        <w:rPr>
          <w:vertAlign w:val="subscript"/>
          <w:lang w:val="id-ID"/>
        </w:rPr>
        <w:t xml:space="preserve"> </w:t>
      </w:r>
      <w:r>
        <w:rPr>
          <w:lang w:val="id-ID"/>
        </w:rPr>
        <w:t>Rahul Stepen Sinaga</w:t>
      </w:r>
      <w:r>
        <w:rPr>
          <w:vertAlign w:val="superscript"/>
          <w:lang w:val="id-ID"/>
        </w:rPr>
        <w:t>4</w:t>
      </w:r>
    </w:p>
    <w:p w14:paraId="5E54F415" w14:textId="77777777" w:rsidR="0080480D" w:rsidRDefault="0080480D" w:rsidP="0080480D"/>
    <w:p w14:paraId="7C24A03E" w14:textId="77777777" w:rsidR="0080480D" w:rsidRDefault="0080480D" w:rsidP="0080480D">
      <w:pPr>
        <w:sectPr w:rsidR="0080480D" w:rsidSect="00711D8D">
          <w:headerReference w:type="even" r:id="rId7"/>
          <w:headerReference w:type="default" r:id="rId8"/>
          <w:footerReference w:type="even" r:id="rId9"/>
          <w:footerReference w:type="default" r:id="rId10"/>
          <w:pgSz w:w="11906" w:h="16838"/>
          <w:pgMar w:top="1077" w:right="811" w:bottom="2438" w:left="811" w:header="431" w:footer="431" w:gutter="0"/>
          <w:cols w:space="708"/>
          <w:docGrid w:linePitch="360"/>
        </w:sectPr>
      </w:pPr>
    </w:p>
    <w:p w14:paraId="242469D4" w14:textId="77777777" w:rsidR="0080480D" w:rsidRDefault="0080480D" w:rsidP="0080480D">
      <w:pPr>
        <w:pStyle w:val="Abstract"/>
        <w:rPr>
          <w:lang w:val="id-ID"/>
        </w:rPr>
      </w:pPr>
      <w:r>
        <w:rPr>
          <w:i/>
          <w:iCs/>
        </w:rPr>
        <w:lastRenderedPageBreak/>
        <w:t>Abstract</w:t>
      </w:r>
      <w:r>
        <w:t>—</w:t>
      </w:r>
      <w:r w:rsidR="006C3D6C" w:rsidRPr="006C3D6C">
        <w:rPr>
          <w:color w:val="FF0000"/>
        </w:rPr>
        <w:t xml:space="preserve"> </w:t>
      </w:r>
      <w:r w:rsidR="006C3D6C" w:rsidRPr="00EE0BB1">
        <w:rPr>
          <w:color w:val="000000" w:themeColor="text1"/>
        </w:rPr>
        <w:t xml:space="preserve">These instructions give you guidelines to prepare papers for </w:t>
      </w:r>
      <w:r w:rsidR="006C3D6C" w:rsidRPr="00EE0BB1">
        <w:rPr>
          <w:color w:val="000000" w:themeColor="text1"/>
          <w:lang w:val="id-ID"/>
        </w:rPr>
        <w:t>JNTETI</w:t>
      </w:r>
      <w:r w:rsidR="006C3D6C" w:rsidRPr="00EE0BB1">
        <w:rPr>
          <w:i/>
          <w:iCs/>
          <w:color w:val="000000" w:themeColor="text1"/>
        </w:rPr>
        <w:t>.</w:t>
      </w:r>
      <w:r w:rsidR="006C3D6C" w:rsidRPr="00EE0BB1">
        <w:rPr>
          <w:color w:val="000000" w:themeColor="text1"/>
        </w:rPr>
        <w:t xml:space="preserve"> Use this document as a template if you are using Microsoft </w:t>
      </w:r>
      <w:r w:rsidR="006C3D6C" w:rsidRPr="00EE0BB1">
        <w:rPr>
          <w:iCs/>
          <w:color w:val="000000" w:themeColor="text1"/>
        </w:rPr>
        <w:t>Word</w:t>
      </w:r>
      <w:r w:rsidR="006C3D6C" w:rsidRPr="00EE0BB1">
        <w:rPr>
          <w:i/>
          <w:iCs/>
          <w:color w:val="000000" w:themeColor="text1"/>
        </w:rPr>
        <w:t xml:space="preserve"> </w:t>
      </w:r>
      <w:r w:rsidR="006C3D6C" w:rsidRPr="00EE0BB1">
        <w:rPr>
          <w:color w:val="000000" w:themeColor="text1"/>
        </w:rPr>
        <w:t xml:space="preserve">2013 or later. Otherwise, use this document as an instruction set. </w:t>
      </w:r>
      <w:r w:rsidRPr="00EE0BB1">
        <w:rPr>
          <w:color w:val="000000" w:themeColor="text1"/>
          <w:lang w:val="id-ID"/>
        </w:rPr>
        <w:t xml:space="preserve">Please write the Abstract in English and </w:t>
      </w:r>
      <w:r w:rsidRPr="00EE0BB1">
        <w:rPr>
          <w:i/>
          <w:color w:val="000000" w:themeColor="text1"/>
          <w:lang w:val="id-ID"/>
        </w:rPr>
        <w:t>Intisari</w:t>
      </w:r>
      <w:r w:rsidRPr="00EE0BB1">
        <w:rPr>
          <w:color w:val="000000" w:themeColor="text1"/>
          <w:lang w:val="id-ID"/>
        </w:rPr>
        <w:t xml:space="preserve"> in </w:t>
      </w:r>
      <w:r w:rsidR="00B1143E" w:rsidRPr="00EE0BB1">
        <w:rPr>
          <w:color w:val="000000" w:themeColor="text1"/>
        </w:rPr>
        <w:t>b</w:t>
      </w:r>
      <w:r w:rsidRPr="00EE0BB1">
        <w:rPr>
          <w:color w:val="000000" w:themeColor="text1"/>
          <w:lang w:val="id-ID"/>
        </w:rPr>
        <w:t>ahasa Indonesia, each of which contains around</w:t>
      </w:r>
      <w:r w:rsidRPr="00EE0BB1">
        <w:rPr>
          <w:color w:val="000000" w:themeColor="text1"/>
        </w:rPr>
        <w:t xml:space="preserve"> </w:t>
      </w:r>
      <w:r w:rsidRPr="00EE0BB1">
        <w:rPr>
          <w:color w:val="000000" w:themeColor="text1"/>
          <w:lang w:val="id-ID"/>
        </w:rPr>
        <w:t>160</w:t>
      </w:r>
      <w:r w:rsidRPr="00EE0BB1">
        <w:rPr>
          <w:color w:val="000000" w:themeColor="text1"/>
        </w:rPr>
        <w:t>-2</w:t>
      </w:r>
      <w:r w:rsidR="00711D8D" w:rsidRPr="00EE0BB1">
        <w:rPr>
          <w:color w:val="000000" w:themeColor="text1"/>
        </w:rPr>
        <w:t>0</w:t>
      </w:r>
      <w:r w:rsidRPr="00EE0BB1">
        <w:rPr>
          <w:color w:val="000000" w:themeColor="text1"/>
        </w:rPr>
        <w:t>0</w:t>
      </w:r>
      <w:r w:rsidRPr="00EE0BB1">
        <w:rPr>
          <w:color w:val="000000" w:themeColor="text1"/>
          <w:lang w:val="id-ID"/>
        </w:rPr>
        <w:t xml:space="preserve"> words</w:t>
      </w:r>
      <w:r w:rsidR="00207FF7" w:rsidRPr="00EE0BB1">
        <w:rPr>
          <w:color w:val="000000" w:themeColor="text1"/>
        </w:rPr>
        <w:t>.</w:t>
      </w:r>
      <w:r w:rsidR="006C3D6C" w:rsidRPr="00EE0BB1">
        <w:rPr>
          <w:color w:val="000000" w:themeColor="text1"/>
        </w:rPr>
        <w:t xml:space="preserve"> </w:t>
      </w:r>
      <w:r w:rsidR="00207FF7" w:rsidRPr="00EE0BB1">
        <w:rPr>
          <w:color w:val="000000" w:themeColor="text1"/>
        </w:rPr>
        <w:t xml:space="preserve">Abstract, </w:t>
      </w:r>
      <w:r w:rsidR="00207FF7" w:rsidRPr="00EE0BB1">
        <w:rPr>
          <w:i/>
          <w:color w:val="000000" w:themeColor="text1"/>
        </w:rPr>
        <w:t>Intisari</w:t>
      </w:r>
      <w:r w:rsidR="00207FF7" w:rsidRPr="00EE0BB1">
        <w:rPr>
          <w:color w:val="000000" w:themeColor="text1"/>
        </w:rPr>
        <w:t xml:space="preserve">, and </w:t>
      </w:r>
      <w:r w:rsidR="00207FF7" w:rsidRPr="00EE0BB1">
        <w:rPr>
          <w:i/>
          <w:color w:val="000000" w:themeColor="text1"/>
        </w:rPr>
        <w:t xml:space="preserve">Kata </w:t>
      </w:r>
      <w:r w:rsidR="000C1EFC" w:rsidRPr="00EE0BB1">
        <w:rPr>
          <w:i/>
          <w:color w:val="000000" w:themeColor="text1"/>
        </w:rPr>
        <w:t>K</w:t>
      </w:r>
      <w:r w:rsidR="00207FF7" w:rsidRPr="00EE0BB1">
        <w:rPr>
          <w:i/>
          <w:color w:val="000000" w:themeColor="text1"/>
        </w:rPr>
        <w:t>unci</w:t>
      </w:r>
      <w:r w:rsidR="00207FF7" w:rsidRPr="00EE0BB1">
        <w:rPr>
          <w:color w:val="000000" w:themeColor="text1"/>
        </w:rPr>
        <w:t xml:space="preserve"> must not exceed 1 column length, with minimum length of </w:t>
      </w:r>
      <w:r w:rsidR="006C3D6C" w:rsidRPr="00EE0BB1">
        <w:rPr>
          <w:color w:val="000000" w:themeColor="text1"/>
        </w:rPr>
        <w:t>¾ column.</w:t>
      </w:r>
      <w:r w:rsidRPr="00EE0BB1">
        <w:rPr>
          <w:color w:val="000000" w:themeColor="text1"/>
          <w:lang w:val="id-ID"/>
        </w:rPr>
        <w:t xml:space="preserve"> </w:t>
      </w:r>
      <w:r w:rsidR="006C3D6C" w:rsidRPr="00EE0BB1">
        <w:rPr>
          <w:color w:val="000000" w:themeColor="text1"/>
        </w:rPr>
        <w:t xml:space="preserve">Abstract is an English translation of </w:t>
      </w:r>
      <w:r w:rsidR="006C3D6C" w:rsidRPr="00EE0BB1">
        <w:rPr>
          <w:i/>
          <w:color w:val="000000" w:themeColor="text1"/>
        </w:rPr>
        <w:t>Intisari</w:t>
      </w:r>
      <w:r w:rsidR="006C3D6C" w:rsidRPr="00EE0BB1">
        <w:rPr>
          <w:color w:val="000000" w:themeColor="text1"/>
        </w:rPr>
        <w:t>.</w:t>
      </w:r>
      <w:r w:rsidRPr="00EE0BB1">
        <w:rPr>
          <w:color w:val="000000" w:themeColor="text1"/>
        </w:rPr>
        <w:t xml:space="preserve"> </w:t>
      </w:r>
      <w:r w:rsidR="006C3D6C" w:rsidRPr="00EE0BB1">
        <w:rPr>
          <w:color w:val="000000" w:themeColor="text1"/>
        </w:rPr>
        <w:t>Abstract consists of, at least, introduction, methods, and result</w:t>
      </w:r>
      <w:r w:rsidR="005A6FE4" w:rsidRPr="00EE0BB1">
        <w:rPr>
          <w:color w:val="000000" w:themeColor="text1"/>
        </w:rPr>
        <w:t>s</w:t>
      </w:r>
      <w:r w:rsidR="006C3D6C" w:rsidRPr="00EE0BB1">
        <w:rPr>
          <w:color w:val="000000" w:themeColor="text1"/>
        </w:rPr>
        <w:t>. Please d</w:t>
      </w:r>
      <w:r w:rsidRPr="00EE0BB1">
        <w:rPr>
          <w:color w:val="000000" w:themeColor="text1"/>
        </w:rPr>
        <w:t>o not cite references in the Abstract.</w:t>
      </w:r>
      <w:r w:rsidRPr="00EC46ED">
        <w:rPr>
          <w:color w:val="FF0000"/>
        </w:rPr>
        <w:t xml:space="preserve"> </w:t>
      </w:r>
    </w:p>
    <w:p w14:paraId="23FCB4DF" w14:textId="77777777" w:rsidR="0080480D" w:rsidRPr="00F20DCD" w:rsidRDefault="0080480D" w:rsidP="0080480D">
      <w:pPr>
        <w:rPr>
          <w:lang w:val="id-ID" w:eastAsia="en-US"/>
        </w:rPr>
      </w:pPr>
    </w:p>
    <w:p w14:paraId="30B39419" w14:textId="77777777" w:rsidR="0080480D" w:rsidRPr="00140FB9" w:rsidRDefault="0080480D" w:rsidP="0080480D">
      <w:pPr>
        <w:pStyle w:val="Abstract"/>
        <w:rPr>
          <w:lang w:val="sv-SE"/>
        </w:rPr>
      </w:pPr>
      <w:r w:rsidRPr="00FD15E7">
        <w:rPr>
          <w:i/>
          <w:iCs/>
          <w:lang w:val="id-ID"/>
        </w:rPr>
        <w:t>I</w:t>
      </w:r>
      <w:r w:rsidRPr="00FD15E7">
        <w:rPr>
          <w:rStyle w:val="IEEEAbstractHeadingChar"/>
          <w:b/>
        </w:rPr>
        <w:t>ntisari</w:t>
      </w:r>
      <w:r w:rsidRPr="002162BB">
        <w:t xml:space="preserve">— </w:t>
      </w:r>
      <w:r w:rsidR="00EC46ED">
        <w:rPr>
          <w:rStyle w:val="longtext"/>
          <w:shd w:val="clear" w:color="auto" w:fill="FFFFFF"/>
        </w:rPr>
        <w:t>Dokumen ini merupakan format</w:t>
      </w:r>
      <w:r w:rsidR="00207FF7">
        <w:rPr>
          <w:rStyle w:val="longtext"/>
          <w:shd w:val="clear" w:color="auto" w:fill="FFFFFF"/>
        </w:rPr>
        <w:t xml:space="preserve"> panduan bagi penulis untuk men</w:t>
      </w:r>
      <w:r w:rsidR="00EC46ED">
        <w:rPr>
          <w:rStyle w:val="longtext"/>
          <w:shd w:val="clear" w:color="auto" w:fill="FFFFFF"/>
        </w:rPr>
        <w:t xml:space="preserve">ulis makalah yang siap dipublikasikan dalam jurnal. Dokumen ini disadur dari </w:t>
      </w:r>
      <w:r w:rsidR="00EC46ED">
        <w:rPr>
          <w:rStyle w:val="longtext"/>
          <w:i/>
          <w:iCs/>
          <w:shd w:val="clear" w:color="auto" w:fill="FFFFFF"/>
        </w:rPr>
        <w:t>tem</w:t>
      </w:r>
      <w:r w:rsidR="00EC46ED">
        <w:rPr>
          <w:rStyle w:val="longtext"/>
          <w:i/>
          <w:iCs/>
          <w:shd w:val="clear" w:color="auto" w:fill="FFFFFF"/>
          <w:lang w:val="id-ID"/>
        </w:rPr>
        <w:t>p</w:t>
      </w:r>
      <w:r w:rsidR="00EC46ED" w:rsidRPr="0044773F">
        <w:rPr>
          <w:rStyle w:val="longtext"/>
          <w:i/>
          <w:iCs/>
          <w:shd w:val="clear" w:color="auto" w:fill="FFFFFF"/>
        </w:rPr>
        <w:t>late</w:t>
      </w:r>
      <w:r w:rsidR="00EC46ED" w:rsidRPr="00B1143E">
        <w:rPr>
          <w:rStyle w:val="longtext"/>
          <w:i/>
          <w:iCs/>
          <w:shd w:val="clear" w:color="auto" w:fill="FFFFFF"/>
        </w:rPr>
        <w:t xml:space="preserve"> </w:t>
      </w:r>
      <w:r w:rsidR="00EC46ED" w:rsidRPr="00B1143E">
        <w:rPr>
          <w:rStyle w:val="longtext"/>
          <w:iCs/>
          <w:shd w:val="clear" w:color="auto" w:fill="FFFFFF"/>
        </w:rPr>
        <w:t>IEEE</w:t>
      </w:r>
      <w:r w:rsidR="00EC46ED">
        <w:rPr>
          <w:rStyle w:val="longtext"/>
          <w:shd w:val="clear" w:color="auto" w:fill="FFFFFF"/>
        </w:rPr>
        <w:t xml:space="preserve">. </w:t>
      </w:r>
      <w:r w:rsidR="00207FF7">
        <w:rPr>
          <w:rStyle w:val="longtext"/>
          <w:shd w:val="clear" w:color="auto" w:fill="FFFFFF"/>
        </w:rPr>
        <w:t>And</w:t>
      </w:r>
      <w:r w:rsidR="00E70554">
        <w:rPr>
          <w:rStyle w:val="longtext"/>
          <w:shd w:val="clear" w:color="auto" w:fill="FFFFFF"/>
        </w:rPr>
        <w:t>a</w:t>
      </w:r>
      <w:r w:rsidR="00207FF7">
        <w:rPr>
          <w:rStyle w:val="longtext"/>
          <w:shd w:val="clear" w:color="auto" w:fill="FFFFFF"/>
        </w:rPr>
        <w:t xml:space="preserve"> </w:t>
      </w:r>
      <w:r w:rsidR="00EC46ED" w:rsidRPr="0044773F">
        <w:rPr>
          <w:rStyle w:val="longtext"/>
          <w:shd w:val="clear" w:color="auto" w:fill="FFFFFF"/>
        </w:rPr>
        <w:t xml:space="preserve">harus mengikuti petunjuk yang diberikan dalam panduan ini. </w:t>
      </w:r>
      <w:r w:rsidR="00207FF7">
        <w:rPr>
          <w:rStyle w:val="longtext"/>
          <w:shd w:val="clear" w:color="auto" w:fill="FFFFFF"/>
          <w:lang w:val="sv-SE"/>
        </w:rPr>
        <w:t xml:space="preserve">Anda </w:t>
      </w:r>
      <w:r w:rsidR="00EC46ED" w:rsidRPr="00140FB9">
        <w:rPr>
          <w:rStyle w:val="longtext"/>
          <w:shd w:val="clear" w:color="auto" w:fill="FFFFFF"/>
          <w:lang w:val="sv-SE"/>
        </w:rPr>
        <w:t xml:space="preserve">dapat menggunakan dokumen ini baik sebagai petunjuk penulisan </w:t>
      </w:r>
      <w:r w:rsidR="00207FF7">
        <w:rPr>
          <w:rStyle w:val="longtext"/>
          <w:shd w:val="clear" w:color="auto" w:fill="FFFFFF"/>
          <w:lang w:val="sv-SE"/>
        </w:rPr>
        <w:t>maupun</w:t>
      </w:r>
      <w:r w:rsidR="00EC46ED" w:rsidRPr="00140FB9">
        <w:rPr>
          <w:rStyle w:val="longtext"/>
          <w:shd w:val="clear" w:color="auto" w:fill="FFFFFF"/>
          <w:lang w:val="sv-SE"/>
        </w:rPr>
        <w:t xml:space="preserve"> sebagai template</w:t>
      </w:r>
      <w:r w:rsidR="00207FF7">
        <w:rPr>
          <w:rStyle w:val="longtext"/>
          <w:shd w:val="clear" w:color="auto" w:fill="FFFFFF"/>
          <w:lang w:val="sv-SE"/>
        </w:rPr>
        <w:t>,</w:t>
      </w:r>
      <w:r w:rsidR="00EC46ED" w:rsidRPr="00140FB9">
        <w:rPr>
          <w:rStyle w:val="longtext"/>
          <w:shd w:val="clear" w:color="auto" w:fill="FFFFFF"/>
          <w:lang w:val="sv-SE"/>
        </w:rPr>
        <w:t xml:space="preserve"> </w:t>
      </w:r>
      <w:r w:rsidR="00207FF7">
        <w:rPr>
          <w:rStyle w:val="longtext"/>
          <w:shd w:val="clear" w:color="auto" w:fill="FFFFFF"/>
          <w:lang w:val="sv-SE"/>
        </w:rPr>
        <w:t xml:space="preserve">tempat Anda </w:t>
      </w:r>
      <w:r w:rsidR="00EC46ED" w:rsidRPr="00140FB9">
        <w:rPr>
          <w:rStyle w:val="longtext"/>
          <w:shd w:val="clear" w:color="auto" w:fill="FFFFFF"/>
          <w:lang w:val="sv-SE"/>
        </w:rPr>
        <w:t xml:space="preserve">mengetik teks </w:t>
      </w:r>
      <w:r w:rsidR="00207FF7">
        <w:rPr>
          <w:rStyle w:val="longtext"/>
          <w:shd w:val="clear" w:color="auto" w:fill="FFFFFF"/>
          <w:lang w:val="sv-SE"/>
        </w:rPr>
        <w:t xml:space="preserve">Anda </w:t>
      </w:r>
      <w:r w:rsidR="00EC46ED" w:rsidRPr="00140FB9">
        <w:rPr>
          <w:rStyle w:val="longtext"/>
          <w:shd w:val="clear" w:color="auto" w:fill="FFFFFF"/>
          <w:lang w:val="sv-SE"/>
        </w:rPr>
        <w:t>sendiri.</w:t>
      </w:r>
      <w:r w:rsidR="00EC46ED">
        <w:rPr>
          <w:rStyle w:val="longtext"/>
          <w:shd w:val="clear" w:color="auto" w:fill="FFFFFF"/>
          <w:lang w:val="sv-SE"/>
        </w:rPr>
        <w:t xml:space="preserve"> </w:t>
      </w:r>
      <w:r>
        <w:rPr>
          <w:lang w:val="id-ID"/>
        </w:rPr>
        <w:t xml:space="preserve">Tuliskan </w:t>
      </w:r>
      <w:r>
        <w:rPr>
          <w:i/>
          <w:lang w:val="id-ID"/>
        </w:rPr>
        <w:t>A</w:t>
      </w:r>
      <w:r w:rsidRPr="001218D3">
        <w:rPr>
          <w:i/>
          <w:lang w:val="id-ID"/>
        </w:rPr>
        <w:t>bstract</w:t>
      </w:r>
      <w:r>
        <w:rPr>
          <w:lang w:val="id-ID"/>
        </w:rPr>
        <w:t xml:space="preserve"> dalam </w:t>
      </w:r>
      <w:r w:rsidR="003474EA">
        <w:t>b</w:t>
      </w:r>
      <w:r>
        <w:rPr>
          <w:lang w:val="id-ID"/>
        </w:rPr>
        <w:t xml:space="preserve">ahasa Inggris dan Intisari dalam </w:t>
      </w:r>
      <w:r w:rsidR="003474EA">
        <w:t>b</w:t>
      </w:r>
      <w:r>
        <w:rPr>
          <w:lang w:val="id-ID"/>
        </w:rPr>
        <w:t xml:space="preserve">ahasa Indonesia, masing-masing </w:t>
      </w:r>
      <w:r>
        <w:t>sekitar</w:t>
      </w:r>
      <w:r>
        <w:rPr>
          <w:lang w:val="id-ID"/>
        </w:rPr>
        <w:t xml:space="preserve"> 160</w:t>
      </w:r>
      <w:r>
        <w:t>-2</w:t>
      </w:r>
      <w:r w:rsidR="00711D8D">
        <w:t>0</w:t>
      </w:r>
      <w:r>
        <w:t>0</w:t>
      </w:r>
      <w:r>
        <w:rPr>
          <w:lang w:val="id-ID"/>
        </w:rPr>
        <w:t xml:space="preserve"> kata</w:t>
      </w:r>
      <w:r w:rsidR="00207FF7">
        <w:t>.</w:t>
      </w:r>
      <w:r w:rsidR="00711D8D">
        <w:t xml:space="preserve"> </w:t>
      </w:r>
      <w:r w:rsidR="00207FF7" w:rsidRPr="00207FF7">
        <w:rPr>
          <w:i/>
        </w:rPr>
        <w:t>Abstract</w:t>
      </w:r>
      <w:r w:rsidR="00207FF7">
        <w:t xml:space="preserve">, Intisari, dan Kata kunci tidak boleh melebihi satu kolom, dengan panjang minimal </w:t>
      </w:r>
      <w:r w:rsidR="003E1091">
        <w:t xml:space="preserve">¾ </w:t>
      </w:r>
      <w:r w:rsidR="00711D8D" w:rsidRPr="003E1091">
        <w:t>kolom</w:t>
      </w:r>
      <w:r>
        <w:rPr>
          <w:lang w:val="id-ID"/>
        </w:rPr>
        <w:t xml:space="preserve">. </w:t>
      </w:r>
      <w:r w:rsidR="005356BE">
        <w:t xml:space="preserve">Intisari adalah </w:t>
      </w:r>
      <w:r w:rsidR="003474EA">
        <w:t xml:space="preserve">terjemahan </w:t>
      </w:r>
      <w:r w:rsidR="005356BE">
        <w:t xml:space="preserve">bahasa Indonesia dari </w:t>
      </w:r>
      <w:r w:rsidR="005356BE" w:rsidRPr="003474EA">
        <w:rPr>
          <w:i/>
        </w:rPr>
        <w:t>Abstract</w:t>
      </w:r>
      <w:r w:rsidR="005356BE">
        <w:t xml:space="preserve"> dan </w:t>
      </w:r>
      <w:r w:rsidR="005356BE" w:rsidRPr="00EC46ED">
        <w:t>isi</w:t>
      </w:r>
      <w:r w:rsidR="00EC46ED" w:rsidRPr="00EC46ED">
        <w:t xml:space="preserve"> keduaya</w:t>
      </w:r>
      <w:r w:rsidR="005356BE" w:rsidRPr="00EC46ED">
        <w:t xml:space="preserve"> harus sama</w:t>
      </w:r>
      <w:r w:rsidR="005356BE">
        <w:t xml:space="preserve">. </w:t>
      </w:r>
      <w:r w:rsidR="003474EA" w:rsidRPr="003474EA">
        <w:t xml:space="preserve">Intisari berisi paling tidak empat bagian. Pertama adalah pengantar, kemudian </w:t>
      </w:r>
      <w:r w:rsidR="00C24720" w:rsidRPr="003E1091">
        <w:t>metod</w:t>
      </w:r>
      <w:r w:rsidR="00EE0BB1">
        <w:t>ologi</w:t>
      </w:r>
      <w:r w:rsidR="00C24720">
        <w:t>,</w:t>
      </w:r>
      <w:r w:rsidR="003474EA" w:rsidRPr="003474EA">
        <w:t xml:space="preserve"> dan hasil.</w:t>
      </w:r>
      <w:r w:rsidR="006C3D6C">
        <w:rPr>
          <w:rStyle w:val="longtext"/>
        </w:rPr>
        <w:t xml:space="preserve"> Tidak diperkenankan ada sitasi dalam Intisari.</w:t>
      </w:r>
    </w:p>
    <w:p w14:paraId="744548B0" w14:textId="77777777" w:rsidR="0080480D" w:rsidRPr="00140FB9" w:rsidRDefault="0080480D" w:rsidP="0080480D">
      <w:pPr>
        <w:rPr>
          <w:lang w:val="sv-SE" w:eastAsia="en-GB"/>
        </w:rPr>
      </w:pPr>
    </w:p>
    <w:p w14:paraId="21027E54" w14:textId="77777777" w:rsidR="0080480D" w:rsidRPr="0044773F" w:rsidRDefault="0080480D" w:rsidP="0080480D">
      <w:pPr>
        <w:pStyle w:val="IEEEAbtract"/>
        <w:rPr>
          <w:lang w:val="fi-FI"/>
        </w:rPr>
      </w:pPr>
      <w:r w:rsidRPr="00FD15E7">
        <w:rPr>
          <w:rStyle w:val="IEEEAbstractHeadingChar"/>
          <w:b/>
          <w:lang w:val="fi-FI"/>
        </w:rPr>
        <w:t>K</w:t>
      </w:r>
      <w:r w:rsidRPr="00FD15E7">
        <w:rPr>
          <w:rStyle w:val="IEEEAbstractHeadingChar"/>
          <w:b/>
          <w:lang w:val="id-ID"/>
        </w:rPr>
        <w:t>ata Kunci</w:t>
      </w:r>
      <w:r w:rsidRPr="0044773F">
        <w:rPr>
          <w:lang w:val="fi-FI"/>
        </w:rPr>
        <w:t xml:space="preserve">— </w:t>
      </w:r>
      <w:r w:rsidRPr="0044773F">
        <w:rPr>
          <w:rStyle w:val="shorttext"/>
          <w:shd w:val="clear" w:color="auto" w:fill="FFFFFF"/>
          <w:lang w:val="fi-FI"/>
        </w:rPr>
        <w:t xml:space="preserve">Letakkan </w:t>
      </w:r>
      <w:r>
        <w:rPr>
          <w:rStyle w:val="shorttext"/>
          <w:shd w:val="clear" w:color="auto" w:fill="FFFFFF"/>
          <w:lang w:val="id-ID"/>
        </w:rPr>
        <w:t xml:space="preserve">4-8 </w:t>
      </w:r>
      <w:r w:rsidRPr="0044773F">
        <w:rPr>
          <w:rStyle w:val="shorttext"/>
          <w:shd w:val="clear" w:color="auto" w:fill="FFFFFF"/>
          <w:lang w:val="fi-FI"/>
        </w:rPr>
        <w:t>kata kunci Anda di sini</w:t>
      </w:r>
      <w:r w:rsidR="00207FF7">
        <w:rPr>
          <w:rStyle w:val="shorttext"/>
          <w:shd w:val="clear" w:color="auto" w:fill="FFFFFF"/>
          <w:lang w:val="fi-FI"/>
        </w:rPr>
        <w:t>.</w:t>
      </w:r>
      <w:r w:rsidRPr="0044773F">
        <w:rPr>
          <w:rStyle w:val="shorttext"/>
          <w:shd w:val="clear" w:color="auto" w:fill="FFFFFF"/>
          <w:lang w:val="fi-FI"/>
        </w:rPr>
        <w:t xml:space="preserve"> </w:t>
      </w:r>
      <w:r w:rsidR="00207FF7">
        <w:rPr>
          <w:rStyle w:val="shorttext"/>
          <w:shd w:val="clear" w:color="auto" w:fill="FFFFFF"/>
          <w:lang w:val="fi-FI"/>
        </w:rPr>
        <w:t>K</w:t>
      </w:r>
      <w:r w:rsidRPr="0044773F">
        <w:rPr>
          <w:rStyle w:val="shorttext"/>
          <w:shd w:val="clear" w:color="auto" w:fill="FFFFFF"/>
          <w:lang w:val="fi-FI"/>
        </w:rPr>
        <w:t>ata kunci dipisahkan dengan koma</w:t>
      </w:r>
      <w:r w:rsidR="00DC42A5">
        <w:rPr>
          <w:rStyle w:val="shorttext"/>
          <w:shd w:val="clear" w:color="auto" w:fill="FFFFFF"/>
          <w:lang w:val="fi-FI"/>
        </w:rPr>
        <w:t xml:space="preserve"> dan masing-masing kata diawali dengan huruf kapital</w:t>
      </w:r>
      <w:r w:rsidRPr="0044773F">
        <w:rPr>
          <w:rStyle w:val="shorttext"/>
          <w:shd w:val="clear" w:color="auto" w:fill="FFFFFF"/>
          <w:lang w:val="fi-FI"/>
        </w:rPr>
        <w:t>.</w:t>
      </w:r>
    </w:p>
    <w:p w14:paraId="77B50FB0" w14:textId="77777777" w:rsidR="0080480D" w:rsidRPr="00E84CAA" w:rsidRDefault="0080480D" w:rsidP="0080480D">
      <w:pPr>
        <w:pStyle w:val="IEEEHeading1"/>
        <w:rPr>
          <w:szCs w:val="20"/>
        </w:rPr>
      </w:pPr>
      <w:commentRangeStart w:id="0"/>
      <w:r w:rsidRPr="00E84CAA">
        <w:rPr>
          <w:szCs w:val="20"/>
        </w:rPr>
        <w:t>Pendahuluan</w:t>
      </w:r>
      <w:commentRangeEnd w:id="0"/>
      <w:r w:rsidR="00823956" w:rsidRPr="00E84CAA">
        <w:rPr>
          <w:rStyle w:val="CommentReference"/>
          <w:smallCaps w:val="0"/>
        </w:rPr>
        <w:commentReference w:id="0"/>
      </w:r>
    </w:p>
    <w:p w14:paraId="7827D576" w14:textId="4EAB2CA1" w:rsidR="0080480D" w:rsidRDefault="00E84CAA" w:rsidP="0080480D">
      <w:pPr>
        <w:pStyle w:val="IEEEParagraph"/>
        <w:rPr>
          <w:rStyle w:val="longtext"/>
          <w:sz w:val="20"/>
          <w:szCs w:val="20"/>
          <w:shd w:val="clear" w:color="auto" w:fill="FFFFFF"/>
          <w:lang w:val="id-ID"/>
        </w:rPr>
      </w:pPr>
      <w:r>
        <w:rPr>
          <w:rStyle w:val="longtext"/>
          <w:sz w:val="20"/>
          <w:szCs w:val="20"/>
          <w:shd w:val="clear" w:color="auto" w:fill="FFFFFF"/>
        </w:rPr>
        <w:t>Internet</w:t>
      </w:r>
      <w:r>
        <w:rPr>
          <w:rStyle w:val="longtext"/>
          <w:sz w:val="20"/>
          <w:szCs w:val="20"/>
          <w:shd w:val="clear" w:color="auto" w:fill="FFFFFF"/>
          <w:lang w:val="id-ID"/>
        </w:rPr>
        <w:t xml:space="preserve"> pada kondisi pandemi ini sangat diperlukan khususnya bagi para pelajar yang mengikuti pembelajaran daring.</w:t>
      </w:r>
      <w:r w:rsidR="004B6C00">
        <w:rPr>
          <w:rStyle w:val="longtext"/>
          <w:sz w:val="20"/>
          <w:szCs w:val="20"/>
          <w:shd w:val="clear" w:color="auto" w:fill="FFFFFF"/>
          <w:lang w:val="en-US"/>
        </w:rPr>
        <w:t xml:space="preserve"> </w:t>
      </w:r>
      <w:r>
        <w:rPr>
          <w:rStyle w:val="longtext"/>
          <w:sz w:val="20"/>
          <w:szCs w:val="20"/>
          <w:shd w:val="clear" w:color="auto" w:fill="FFFFFF"/>
          <w:lang w:val="id-ID"/>
        </w:rPr>
        <w:t>Tidak dapat dipungkiri jaringan tidak stabil di beberapa tempat terkhususnya didaerah pedesaan yang jauh dari perkotaan.Dis</w:t>
      </w:r>
      <w:r w:rsidR="00C757AB">
        <w:rPr>
          <w:rStyle w:val="longtext"/>
          <w:sz w:val="20"/>
          <w:szCs w:val="20"/>
          <w:shd w:val="clear" w:color="auto" w:fill="FFFFFF"/>
          <w:lang w:val="id-ID"/>
        </w:rPr>
        <w:t>ini kami mengambil sampel dari D</w:t>
      </w:r>
      <w:r>
        <w:rPr>
          <w:rStyle w:val="longtext"/>
          <w:sz w:val="20"/>
          <w:szCs w:val="20"/>
          <w:shd w:val="clear" w:color="auto" w:fill="FFFFFF"/>
          <w:lang w:val="id-ID"/>
        </w:rPr>
        <w:t>esa Narumonda yang memiliki jaringan yang tidak stabil.</w:t>
      </w:r>
    </w:p>
    <w:p w14:paraId="2B34F9E4" w14:textId="6FE59267" w:rsidR="00C757AB" w:rsidRPr="00C757AB" w:rsidRDefault="00C757AB" w:rsidP="00C757AB">
      <w:pPr>
        <w:pStyle w:val="IEEEParagraph"/>
        <w:rPr>
          <w:rStyle w:val="longtext"/>
          <w:sz w:val="20"/>
          <w:szCs w:val="20"/>
          <w:shd w:val="clear" w:color="auto" w:fill="FFFFFF"/>
          <w:lang w:val="id-ID"/>
        </w:rPr>
      </w:pPr>
      <w:r>
        <w:rPr>
          <w:rStyle w:val="longtext"/>
          <w:sz w:val="20"/>
          <w:szCs w:val="20"/>
          <w:shd w:val="clear" w:color="auto" w:fill="FFFFFF"/>
          <w:lang w:val="id-ID"/>
        </w:rPr>
        <w:t>Desa Narumonda adalah desa yang luas karena desa ini terbagi menjadi dari Narumonda 1</w:t>
      </w:r>
      <w:r w:rsidR="004B6C00">
        <w:rPr>
          <w:rStyle w:val="longtext"/>
          <w:sz w:val="20"/>
          <w:szCs w:val="20"/>
          <w:shd w:val="clear" w:color="auto" w:fill="FFFFFF"/>
          <w:lang w:val="en-US"/>
        </w:rPr>
        <w:t>,</w:t>
      </w:r>
      <w:r w:rsidRPr="00C757AB">
        <w:rPr>
          <w:rStyle w:val="longtext"/>
          <w:sz w:val="20"/>
          <w:szCs w:val="20"/>
          <w:shd w:val="clear" w:color="auto" w:fill="FFFFFF"/>
          <w:lang w:val="id-ID"/>
        </w:rPr>
        <w:t xml:space="preserve"> </w:t>
      </w:r>
      <w:r>
        <w:rPr>
          <w:rStyle w:val="longtext"/>
          <w:sz w:val="20"/>
          <w:szCs w:val="20"/>
          <w:shd w:val="clear" w:color="auto" w:fill="FFFFFF"/>
          <w:lang w:val="id-ID"/>
        </w:rPr>
        <w:t>Narumonda 2,</w:t>
      </w:r>
      <w:r w:rsidRPr="00C757AB">
        <w:rPr>
          <w:rStyle w:val="Heading3Char"/>
          <w:sz w:val="20"/>
          <w:szCs w:val="20"/>
          <w:shd w:val="clear" w:color="auto" w:fill="FFFFFF"/>
          <w:lang w:val="id-ID"/>
        </w:rPr>
        <w:t xml:space="preserve"> </w:t>
      </w:r>
      <w:r>
        <w:rPr>
          <w:rStyle w:val="longtext"/>
          <w:sz w:val="20"/>
          <w:szCs w:val="20"/>
          <w:shd w:val="clear" w:color="auto" w:fill="FFFFFF"/>
          <w:lang w:val="id-ID"/>
        </w:rPr>
        <w:t>Narumonda 3,</w:t>
      </w:r>
      <w:r w:rsidRPr="00C757AB">
        <w:rPr>
          <w:rStyle w:val="Heading3Char"/>
          <w:sz w:val="20"/>
          <w:szCs w:val="20"/>
          <w:shd w:val="clear" w:color="auto" w:fill="FFFFFF"/>
          <w:lang w:val="id-ID"/>
        </w:rPr>
        <w:t xml:space="preserve"> </w:t>
      </w:r>
      <w:r>
        <w:rPr>
          <w:rStyle w:val="longtext"/>
          <w:sz w:val="20"/>
          <w:szCs w:val="20"/>
          <w:shd w:val="clear" w:color="auto" w:fill="FFFFFF"/>
          <w:lang w:val="id-ID"/>
        </w:rPr>
        <w:t>Narumonda 4,</w:t>
      </w:r>
      <w:r w:rsidRPr="00C757AB">
        <w:rPr>
          <w:rStyle w:val="Heading3Char"/>
          <w:sz w:val="20"/>
          <w:szCs w:val="20"/>
          <w:shd w:val="clear" w:color="auto" w:fill="FFFFFF"/>
          <w:lang w:val="id-ID"/>
        </w:rPr>
        <w:t xml:space="preserve"> </w:t>
      </w:r>
      <w:r>
        <w:rPr>
          <w:rStyle w:val="longtext"/>
          <w:sz w:val="20"/>
          <w:szCs w:val="20"/>
          <w:shd w:val="clear" w:color="auto" w:fill="FFFFFF"/>
          <w:lang w:val="id-ID"/>
        </w:rPr>
        <w:t>Narumonda 5,</w:t>
      </w:r>
      <w:r w:rsidRPr="00C757AB">
        <w:rPr>
          <w:rStyle w:val="Heading3Char"/>
          <w:sz w:val="20"/>
          <w:szCs w:val="20"/>
          <w:shd w:val="clear" w:color="auto" w:fill="FFFFFF"/>
          <w:lang w:val="id-ID"/>
        </w:rPr>
        <w:t xml:space="preserve"> </w:t>
      </w:r>
      <w:r>
        <w:rPr>
          <w:rStyle w:val="longtext"/>
          <w:sz w:val="20"/>
          <w:szCs w:val="20"/>
          <w:shd w:val="clear" w:color="auto" w:fill="FFFFFF"/>
          <w:lang w:val="id-ID"/>
        </w:rPr>
        <w:t>Narumonda 6,</w:t>
      </w:r>
      <w:r w:rsidRPr="00C757AB">
        <w:rPr>
          <w:rStyle w:val="Heading3Char"/>
          <w:sz w:val="20"/>
          <w:szCs w:val="20"/>
          <w:shd w:val="clear" w:color="auto" w:fill="FFFFFF"/>
          <w:lang w:val="id-ID"/>
        </w:rPr>
        <w:t xml:space="preserve"> </w:t>
      </w:r>
      <w:r>
        <w:rPr>
          <w:rStyle w:val="longtext"/>
          <w:sz w:val="20"/>
          <w:szCs w:val="20"/>
          <w:shd w:val="clear" w:color="auto" w:fill="FFFFFF"/>
          <w:lang w:val="id-ID"/>
        </w:rPr>
        <w:t>Narumonda 7,</w:t>
      </w:r>
      <w:r w:rsidRPr="00C757AB">
        <w:rPr>
          <w:rStyle w:val="Heading3Char"/>
          <w:sz w:val="20"/>
          <w:szCs w:val="20"/>
          <w:shd w:val="clear" w:color="auto" w:fill="FFFFFF"/>
          <w:lang w:val="id-ID"/>
        </w:rPr>
        <w:t xml:space="preserve"> </w:t>
      </w:r>
      <w:r>
        <w:rPr>
          <w:rStyle w:val="longtext"/>
          <w:sz w:val="20"/>
          <w:szCs w:val="20"/>
          <w:shd w:val="clear" w:color="auto" w:fill="FFFFFF"/>
          <w:lang w:val="id-ID"/>
        </w:rPr>
        <w:t xml:space="preserve">Narumonda 8. </w:t>
      </w:r>
      <w:r w:rsidRPr="00C757AB">
        <w:rPr>
          <w:rStyle w:val="longtext"/>
          <w:sz w:val="20"/>
          <w:szCs w:val="20"/>
          <w:shd w:val="clear" w:color="auto" w:fill="FFFFFF"/>
          <w:lang w:val="id-ID"/>
        </w:rPr>
        <w:t xml:space="preserve">Desa Narumonda 2 memiliki kecepatan internet yang kurang stabil, dimana tower yang menyebarkan jaringan memang agak jauh dari Desa Narumonda yang mempengaruhi kecepatan jaringan. </w:t>
      </w:r>
    </w:p>
    <w:p w14:paraId="2A637A91" w14:textId="77777777" w:rsidR="00C757AB" w:rsidRPr="00C757AB" w:rsidRDefault="00C757AB" w:rsidP="00C757AB">
      <w:pPr>
        <w:pStyle w:val="IEEEParagraph"/>
        <w:rPr>
          <w:rStyle w:val="longtext"/>
          <w:sz w:val="20"/>
          <w:szCs w:val="20"/>
          <w:shd w:val="clear" w:color="auto" w:fill="FFFFFF"/>
          <w:lang w:val="id-ID"/>
        </w:rPr>
      </w:pPr>
      <w:r w:rsidRPr="00C757AB">
        <w:rPr>
          <w:rStyle w:val="longtext"/>
          <w:sz w:val="20"/>
          <w:szCs w:val="20"/>
          <w:shd w:val="clear" w:color="auto" w:fill="FFFFFF"/>
          <w:lang w:val="id-ID"/>
        </w:rPr>
        <w:t xml:space="preserve">Penduduk Desa Narumonda 2 mayoritas menggunakan jaringan kartu seluler untuk menggunakan internet, sehingga membuat penduduk Desa Narumonda 2 kesusahan dalam pemilihan kartu yang lancar untuk menggunakan jaringan internet. </w:t>
      </w:r>
    </w:p>
    <w:p w14:paraId="57A449D3" w14:textId="77777777" w:rsidR="006904F1" w:rsidRDefault="006904F1" w:rsidP="006904F1">
      <w:pPr>
        <w:pStyle w:val="IEEEHeading1"/>
        <w:rPr>
          <w:lang w:val="id-ID"/>
        </w:rPr>
      </w:pPr>
      <w:r w:rsidRPr="00E84CAA">
        <w:rPr>
          <w:lang w:val="id-ID"/>
        </w:rPr>
        <w:lastRenderedPageBreak/>
        <w:t>Tinjauan Pustaka</w:t>
      </w:r>
    </w:p>
    <w:p w14:paraId="7BA1D9AD" w14:textId="23AE4739" w:rsidR="00670591" w:rsidRPr="001B529A" w:rsidRDefault="00670591" w:rsidP="00DA3687">
      <w:pPr>
        <w:ind w:firstLine="289"/>
        <w:jc w:val="both"/>
        <w:rPr>
          <w:sz w:val="20"/>
          <w:szCs w:val="20"/>
        </w:rPr>
      </w:pPr>
      <w:r w:rsidRPr="001B529A">
        <w:rPr>
          <w:sz w:val="20"/>
          <w:szCs w:val="20"/>
        </w:rPr>
        <w:t>Internet adalah salah satu bentuk</w:t>
      </w:r>
      <w:r w:rsidR="001B529A" w:rsidRPr="001B529A">
        <w:rPr>
          <w:sz w:val="20"/>
          <w:szCs w:val="20"/>
        </w:rPr>
        <w:t xml:space="preserve"> </w:t>
      </w:r>
      <w:r w:rsidRPr="001B529A">
        <w:rPr>
          <w:sz w:val="20"/>
          <w:szCs w:val="20"/>
        </w:rPr>
        <w:t>dari media baru (new media). Internet</w:t>
      </w:r>
      <w:r w:rsidR="001B529A" w:rsidRPr="001B529A">
        <w:rPr>
          <w:sz w:val="20"/>
          <w:szCs w:val="20"/>
        </w:rPr>
        <w:t xml:space="preserve"> </w:t>
      </w:r>
      <w:r w:rsidRPr="001B529A">
        <w:rPr>
          <w:sz w:val="20"/>
          <w:szCs w:val="20"/>
        </w:rPr>
        <w:t>dinilai sebagai alat informasi paling</w:t>
      </w:r>
      <w:r w:rsidR="001B529A" w:rsidRPr="001B529A">
        <w:rPr>
          <w:sz w:val="20"/>
          <w:szCs w:val="20"/>
        </w:rPr>
        <w:t xml:space="preserve"> </w:t>
      </w:r>
      <w:r w:rsidRPr="001B529A">
        <w:rPr>
          <w:sz w:val="20"/>
          <w:szCs w:val="20"/>
        </w:rPr>
        <w:t>penting untuk dikembangkan</w:t>
      </w:r>
      <w:r w:rsidR="001B529A" w:rsidRPr="001B529A">
        <w:rPr>
          <w:sz w:val="20"/>
          <w:szCs w:val="20"/>
        </w:rPr>
        <w:t xml:space="preserve"> </w:t>
      </w:r>
      <w:r w:rsidRPr="001B529A">
        <w:rPr>
          <w:sz w:val="20"/>
          <w:szCs w:val="20"/>
        </w:rPr>
        <w:t>kedepannya. Internet memiliki</w:t>
      </w:r>
      <w:r w:rsidR="001B529A" w:rsidRPr="001B529A">
        <w:rPr>
          <w:sz w:val="20"/>
          <w:szCs w:val="20"/>
        </w:rPr>
        <w:t xml:space="preserve"> </w:t>
      </w:r>
      <w:r w:rsidRPr="001B529A">
        <w:rPr>
          <w:sz w:val="20"/>
          <w:szCs w:val="20"/>
        </w:rPr>
        <w:t>teknologi, cara penggunaan, lingkup</w:t>
      </w:r>
      <w:r w:rsidR="001B529A" w:rsidRPr="001B529A">
        <w:rPr>
          <w:sz w:val="20"/>
          <w:szCs w:val="20"/>
        </w:rPr>
        <w:t xml:space="preserve"> </w:t>
      </w:r>
      <w:r w:rsidRPr="001B529A">
        <w:rPr>
          <w:sz w:val="20"/>
          <w:szCs w:val="20"/>
        </w:rPr>
        <w:t>layanan, isi dan image sendiri. Internet</w:t>
      </w:r>
      <w:r w:rsidR="001B529A" w:rsidRPr="001B529A">
        <w:rPr>
          <w:sz w:val="20"/>
          <w:szCs w:val="20"/>
        </w:rPr>
        <w:t xml:space="preserve"> </w:t>
      </w:r>
      <w:r w:rsidRPr="001B529A">
        <w:rPr>
          <w:sz w:val="20"/>
          <w:szCs w:val="20"/>
        </w:rPr>
        <w:t>tidak dimiliki, dikendalikan atau</w:t>
      </w:r>
      <w:r w:rsidR="001B529A" w:rsidRPr="001B529A">
        <w:rPr>
          <w:sz w:val="20"/>
          <w:szCs w:val="20"/>
        </w:rPr>
        <w:t xml:space="preserve"> </w:t>
      </w:r>
      <w:r w:rsidRPr="001B529A">
        <w:rPr>
          <w:sz w:val="20"/>
          <w:szCs w:val="20"/>
        </w:rPr>
        <w:t>dikelola oleh sebuah badan tunggal</w:t>
      </w:r>
      <w:r w:rsidR="001B529A" w:rsidRPr="001B529A">
        <w:rPr>
          <w:sz w:val="20"/>
          <w:szCs w:val="20"/>
        </w:rPr>
        <w:t xml:space="preserve"> </w:t>
      </w:r>
      <w:r w:rsidRPr="001B529A">
        <w:rPr>
          <w:sz w:val="20"/>
          <w:szCs w:val="20"/>
        </w:rPr>
        <w:t>tetapi merupakan sebuah jaringan</w:t>
      </w:r>
      <w:r w:rsidR="001B529A" w:rsidRPr="001B529A">
        <w:rPr>
          <w:sz w:val="20"/>
          <w:szCs w:val="20"/>
        </w:rPr>
        <w:t xml:space="preserve"> </w:t>
      </w:r>
      <w:r w:rsidRPr="001B529A">
        <w:rPr>
          <w:sz w:val="20"/>
          <w:szCs w:val="20"/>
        </w:rPr>
        <w:t>komputer yang terhubung secara</w:t>
      </w:r>
      <w:r w:rsidR="001B529A" w:rsidRPr="001B529A">
        <w:rPr>
          <w:sz w:val="20"/>
          <w:szCs w:val="20"/>
        </w:rPr>
        <w:t xml:space="preserve"> </w:t>
      </w:r>
      <w:r w:rsidRPr="001B529A">
        <w:rPr>
          <w:sz w:val="20"/>
          <w:szCs w:val="20"/>
        </w:rPr>
        <w:t>intensional dan beroperasi berdasarkan</w:t>
      </w:r>
      <w:r w:rsidR="001B529A" w:rsidRPr="001B529A">
        <w:rPr>
          <w:sz w:val="20"/>
          <w:szCs w:val="20"/>
        </w:rPr>
        <w:t xml:space="preserve"> </w:t>
      </w:r>
      <w:r w:rsidRPr="001B529A">
        <w:rPr>
          <w:sz w:val="20"/>
          <w:szCs w:val="20"/>
        </w:rPr>
        <w:t>pr</w:t>
      </w:r>
      <w:bookmarkStart w:id="1" w:name="_GoBack"/>
      <w:bookmarkEnd w:id="1"/>
      <w:r w:rsidRPr="001B529A">
        <w:rPr>
          <w:sz w:val="20"/>
          <w:szCs w:val="20"/>
        </w:rPr>
        <w:t>otokol yang disepakati bersama.</w:t>
      </w:r>
      <w:r w:rsidR="001B529A" w:rsidRPr="001B529A">
        <w:rPr>
          <w:sz w:val="20"/>
          <w:szCs w:val="20"/>
        </w:rPr>
        <w:t xml:space="preserve"> </w:t>
      </w:r>
      <w:r w:rsidRPr="001B529A">
        <w:rPr>
          <w:sz w:val="20"/>
          <w:szCs w:val="20"/>
        </w:rPr>
        <w:t>Sejumlah organisasi khususnya provider</w:t>
      </w:r>
      <w:r w:rsidR="001B529A" w:rsidRPr="001B529A">
        <w:rPr>
          <w:sz w:val="20"/>
          <w:szCs w:val="20"/>
        </w:rPr>
        <w:t xml:space="preserve"> </w:t>
      </w:r>
      <w:r w:rsidRPr="001B529A">
        <w:rPr>
          <w:sz w:val="20"/>
          <w:szCs w:val="20"/>
        </w:rPr>
        <w:t>dan badan telekomunikasi berperan</w:t>
      </w:r>
      <w:r w:rsidR="001B529A" w:rsidRPr="001B529A">
        <w:rPr>
          <w:sz w:val="20"/>
          <w:szCs w:val="20"/>
        </w:rPr>
        <w:t xml:space="preserve"> </w:t>
      </w:r>
      <w:r w:rsidRPr="001B529A">
        <w:rPr>
          <w:sz w:val="20"/>
          <w:szCs w:val="20"/>
        </w:rPr>
        <w:t>dalam operasi internet (McQuail, 2009:28-29).</w:t>
      </w:r>
    </w:p>
    <w:p w14:paraId="5E66AC72" w14:textId="77777777" w:rsidR="006904F1" w:rsidRPr="006904F1" w:rsidRDefault="006904F1" w:rsidP="006904F1">
      <w:pPr>
        <w:pStyle w:val="IEEEParagraph"/>
        <w:rPr>
          <w:lang w:val="id-ID"/>
        </w:rPr>
      </w:pPr>
    </w:p>
    <w:p w14:paraId="23F28448" w14:textId="77777777" w:rsidR="0080480D" w:rsidRPr="00360D09" w:rsidRDefault="0080480D" w:rsidP="0080480D">
      <w:pPr>
        <w:pStyle w:val="IEEEHeading1"/>
        <w:rPr>
          <w:szCs w:val="20"/>
        </w:rPr>
      </w:pPr>
      <w:r w:rsidRPr="00360D09">
        <w:rPr>
          <w:szCs w:val="20"/>
        </w:rPr>
        <w:t>Format Halaman</w:t>
      </w:r>
    </w:p>
    <w:p w14:paraId="29C98318" w14:textId="77777777" w:rsidR="0080480D" w:rsidRPr="0080480D" w:rsidRDefault="00F625B3" w:rsidP="0080480D">
      <w:pPr>
        <w:pStyle w:val="IEEEParagraph"/>
        <w:rPr>
          <w:sz w:val="16"/>
          <w:szCs w:val="20"/>
        </w:rPr>
      </w:pPr>
      <w:r>
        <w:rPr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1D24AA5" wp14:editId="5B8679AD">
                <wp:simplePos x="0" y="0"/>
                <wp:positionH relativeFrom="column">
                  <wp:posOffset>-73924</wp:posOffset>
                </wp:positionH>
                <wp:positionV relativeFrom="paragraph">
                  <wp:posOffset>491490</wp:posOffset>
                </wp:positionV>
                <wp:extent cx="3321050" cy="1190625"/>
                <wp:effectExtent l="0" t="0" r="0" b="9525"/>
                <wp:wrapTight wrapText="bothSides">
                  <wp:wrapPolygon edited="0">
                    <wp:start x="0" y="0"/>
                    <wp:lineTo x="0" y="21427"/>
                    <wp:lineTo x="21435" y="21427"/>
                    <wp:lineTo x="21435" y="0"/>
                    <wp:lineTo x="0" y="0"/>
                  </wp:wrapPolygon>
                </wp:wrapTight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1050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04A223" w14:textId="77777777" w:rsidR="0080480D" w:rsidRPr="00567744" w:rsidRDefault="0080480D" w:rsidP="006C3D6C">
                            <w:pPr>
                              <w:pStyle w:val="IEEEAuthorAffiliation"/>
                              <w:widowControl w:val="0"/>
                              <w:pBdr>
                                <w:top w:val="single" w:sz="4" w:space="0" w:color="auto"/>
                              </w:pBdr>
                              <w:spacing w:after="0"/>
                              <w:ind w:firstLine="216"/>
                              <w:jc w:val="both"/>
                              <w:rPr>
                                <w:i w:val="0"/>
                                <w:szCs w:val="18"/>
                                <w:vertAlign w:val="superscript"/>
                                <w:lang w:val="id-ID"/>
                              </w:rPr>
                            </w:pPr>
                          </w:p>
                          <w:p w14:paraId="6BCCED3B" w14:textId="77777777" w:rsidR="0080480D" w:rsidRPr="003D138F" w:rsidRDefault="0080480D" w:rsidP="006C3D6C">
                            <w:pPr>
                              <w:pStyle w:val="IEEEAuthorAffiliation"/>
                              <w:widowControl w:val="0"/>
                              <w:pBdr>
                                <w:top w:val="single" w:sz="4" w:space="0" w:color="auto"/>
                              </w:pBdr>
                              <w:tabs>
                                <w:tab w:val="left" w:pos="312"/>
                              </w:tabs>
                              <w:spacing w:after="0"/>
                              <w:ind w:firstLine="216"/>
                              <w:jc w:val="both"/>
                              <w:rPr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3D138F">
                              <w:rPr>
                                <w:i w:val="0"/>
                                <w:sz w:val="18"/>
                                <w:szCs w:val="18"/>
                                <w:vertAlign w:val="superscript"/>
                                <w:lang w:val="sv-SE"/>
                              </w:rPr>
                              <w:t>1</w:t>
                            </w:r>
                            <w:r>
                              <w:rPr>
                                <w:sz w:val="18"/>
                                <w:szCs w:val="18"/>
                                <w:lang w:val="sv-SE"/>
                              </w:rPr>
                              <w:tab/>
                            </w:r>
                            <w:r w:rsidRPr="003D138F">
                              <w:rPr>
                                <w:sz w:val="18"/>
                                <w:szCs w:val="18"/>
                                <w:lang w:val="id-ID"/>
                              </w:rPr>
                              <w:t>Nama Institusi dari Penulis Pertama</w:t>
                            </w:r>
                            <w:r w:rsidRPr="003D138F">
                              <w:rPr>
                                <w:sz w:val="18"/>
                                <w:szCs w:val="18"/>
                                <w:lang w:val="sv-SE"/>
                              </w:rPr>
                              <w:t xml:space="preserve">, </w:t>
                            </w:r>
                            <w:r w:rsidRPr="003D138F">
                              <w:rPr>
                                <w:sz w:val="18"/>
                                <w:szCs w:val="18"/>
                                <w:lang w:val="id-ID"/>
                              </w:rPr>
                              <w:t xml:space="preserve">Alamat beserta kota KODEPOS NEGARA </w:t>
                            </w:r>
                            <w:r w:rsidRPr="003D138F">
                              <w:rPr>
                                <w:sz w:val="18"/>
                                <w:szCs w:val="18"/>
                                <w:lang w:val="sv-SE"/>
                              </w:rPr>
                              <w:t>(</w:t>
                            </w:r>
                            <w:r w:rsidRPr="003D138F">
                              <w:rPr>
                                <w:sz w:val="18"/>
                                <w:szCs w:val="18"/>
                                <w:lang w:val="id-ID"/>
                              </w:rPr>
                              <w:t>tlp</w:t>
                            </w:r>
                            <w:r w:rsidRPr="003D138F">
                              <w:rPr>
                                <w:sz w:val="18"/>
                                <w:szCs w:val="18"/>
                              </w:rPr>
                              <w:t>: 0274-555</w:t>
                            </w:r>
                            <w:r w:rsidRPr="003D138F">
                              <w:rPr>
                                <w:sz w:val="18"/>
                                <w:szCs w:val="18"/>
                                <w:lang w:val="id-ID"/>
                              </w:rPr>
                              <w:t xml:space="preserve"> 22</w:t>
                            </w:r>
                            <w:r w:rsidRPr="003D138F">
                              <w:rPr>
                                <w:sz w:val="18"/>
                                <w:szCs w:val="18"/>
                              </w:rPr>
                              <w:t>5; fax: 0274-4321</w:t>
                            </w:r>
                            <w:r w:rsidRPr="003D138F">
                              <w:rPr>
                                <w:sz w:val="18"/>
                                <w:szCs w:val="18"/>
                                <w:lang w:val="id-ID"/>
                              </w:rPr>
                              <w:t>982</w:t>
                            </w:r>
                            <w:r w:rsidRPr="003D138F">
                              <w:rPr>
                                <w:sz w:val="18"/>
                                <w:szCs w:val="18"/>
                              </w:rPr>
                              <w:t>; e-mail: penulis1@</w:t>
                            </w:r>
                            <w:r w:rsidRPr="003D138F">
                              <w:rPr>
                                <w:sz w:val="18"/>
                                <w:szCs w:val="18"/>
                                <w:lang w:val="id-ID"/>
                              </w:rPr>
                              <w:t>institusi.</w:t>
                            </w:r>
                            <w:r w:rsidRPr="003D138F">
                              <w:rPr>
                                <w:sz w:val="18"/>
                                <w:szCs w:val="18"/>
                              </w:rPr>
                              <w:t>ac.</w:t>
                            </w:r>
                            <w:r w:rsidRPr="003D138F">
                              <w:rPr>
                                <w:sz w:val="18"/>
                                <w:szCs w:val="18"/>
                                <w:lang w:val="id-ID"/>
                              </w:rPr>
                              <w:t>auo)</w:t>
                            </w:r>
                          </w:p>
                          <w:p w14:paraId="2FB5EC71" w14:textId="77777777" w:rsidR="0080480D" w:rsidRPr="003D138F" w:rsidRDefault="0080480D" w:rsidP="006C3D6C">
                            <w:pPr>
                              <w:pStyle w:val="IEEEAuthorAffiliation"/>
                              <w:widowControl w:val="0"/>
                              <w:pBdr>
                                <w:top w:val="single" w:sz="4" w:space="0" w:color="auto"/>
                              </w:pBdr>
                              <w:tabs>
                                <w:tab w:val="left" w:pos="397"/>
                              </w:tabs>
                              <w:spacing w:after="0"/>
                              <w:ind w:firstLine="216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3D138F">
                              <w:rPr>
                                <w:i w:val="0"/>
                                <w:sz w:val="18"/>
                                <w:szCs w:val="18"/>
                                <w:vertAlign w:val="superscript"/>
                                <w:lang w:val="sv-SE"/>
                              </w:rPr>
                              <w:t>2</w:t>
                            </w:r>
                            <w:r>
                              <w:rPr>
                                <w:i w:val="0"/>
                                <w:sz w:val="18"/>
                                <w:szCs w:val="18"/>
                                <w:vertAlign w:val="superscript"/>
                                <w:lang w:val="id-ID"/>
                              </w:rPr>
                              <w:t>,</w:t>
                            </w:r>
                            <w:r w:rsidRPr="003D138F">
                              <w:rPr>
                                <w:i w:val="0"/>
                                <w:sz w:val="18"/>
                                <w:szCs w:val="18"/>
                                <w:vertAlign w:val="superscript"/>
                                <w:lang w:val="id-ID"/>
                              </w:rPr>
                              <w:t>3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D138F">
                              <w:rPr>
                                <w:sz w:val="18"/>
                                <w:szCs w:val="18"/>
                                <w:lang w:val="sv-SE"/>
                              </w:rPr>
                              <w:t xml:space="preserve">Jurusan Teknik Elektro </w:t>
                            </w:r>
                            <w:r>
                              <w:rPr>
                                <w:sz w:val="18"/>
                                <w:szCs w:val="18"/>
                                <w:lang w:val="sv-SE"/>
                              </w:rPr>
                              <w:t>dan Ilmu Komputer Fakultas Teknologi</w:t>
                            </w:r>
                            <w:r w:rsidRPr="003D138F">
                              <w:rPr>
                                <w:sz w:val="18"/>
                                <w:szCs w:val="18"/>
                                <w:lang w:val="sv-SE"/>
                              </w:rPr>
                              <w:t xml:space="preserve"> Universitas </w:t>
                            </w:r>
                            <w:r>
                              <w:rPr>
                                <w:sz w:val="18"/>
                                <w:szCs w:val="18"/>
                                <w:lang w:val="sv-SE"/>
                              </w:rPr>
                              <w:t>Tri Buwana</w:t>
                            </w:r>
                            <w:r w:rsidRPr="003D138F">
                              <w:rPr>
                                <w:sz w:val="18"/>
                                <w:szCs w:val="18"/>
                                <w:lang w:val="sv-SE"/>
                              </w:rPr>
                              <w:t xml:space="preserve">, Jln. </w:t>
                            </w:r>
                            <w:r>
                              <w:rPr>
                                <w:sz w:val="18"/>
                                <w:szCs w:val="18"/>
                                <w:lang w:val="sv-SE"/>
                              </w:rPr>
                              <w:t>Tunngul A</w:t>
                            </w:r>
                            <w:r w:rsidRPr="003D138F">
                              <w:rPr>
                                <w:sz w:val="18"/>
                                <w:szCs w:val="18"/>
                                <w:lang w:val="sv-SE"/>
                              </w:rPr>
                              <w:t xml:space="preserve">2 </w:t>
                            </w:r>
                            <w:r>
                              <w:rPr>
                                <w:sz w:val="18"/>
                                <w:szCs w:val="18"/>
                                <w:lang w:val="sv-SE"/>
                              </w:rPr>
                              <w:t>Majapahit</w:t>
                            </w:r>
                            <w:r w:rsidRPr="003D138F">
                              <w:rPr>
                                <w:sz w:val="18"/>
                                <w:szCs w:val="18"/>
                                <w:lang w:val="sv-SE"/>
                              </w:rPr>
                              <w:t xml:space="preserve"> 55281 INDONESIA (te</w:t>
                            </w:r>
                            <w:r w:rsidRPr="003D138F">
                              <w:rPr>
                                <w:sz w:val="18"/>
                                <w:szCs w:val="18"/>
                                <w:lang w:val="id-ID"/>
                              </w:rPr>
                              <w:t>l</w:t>
                            </w:r>
                            <w:r w:rsidRPr="003D138F">
                              <w:rPr>
                                <w:sz w:val="18"/>
                                <w:szCs w:val="18"/>
                                <w:lang w:val="sv-SE"/>
                              </w:rPr>
                              <w:t>p</w:t>
                            </w:r>
                            <w:r w:rsidRPr="003D138F">
                              <w:rPr>
                                <w:sz w:val="18"/>
                                <w:szCs w:val="18"/>
                              </w:rPr>
                              <w:t>: 0274-5555; fax: 0274-4321; e-mail: penulis2@mail.ugm.ac.id)</w:t>
                            </w:r>
                          </w:p>
                          <w:p w14:paraId="713C7634" w14:textId="77777777" w:rsidR="0080480D" w:rsidRPr="006977E6" w:rsidRDefault="0080480D" w:rsidP="006C3D6C">
                            <w:pPr>
                              <w:pBdr>
                                <w:top w:val="single" w:sz="4" w:space="0" w:color="auto"/>
                              </w:pBd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D24AA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5.8pt;margin-top:38.7pt;width:261.5pt;height:93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" stroked="f">
                <v:textbox>
                  <w:txbxContent>
                    <w:p w14:paraId="2B04A223" w14:textId="77777777" w:rsidR="0080480D" w:rsidRPr="00567744" w:rsidRDefault="0080480D" w:rsidP="006C3D6C">
                      <w:pPr>
                        <w:pStyle w:val="IEEEAuthorAffiliation"/>
                        <w:widowControl w:val="0"/>
                        <w:pBdr>
                          <w:top w:val="single" w:sz="4" w:space="0" w:color="auto"/>
                        </w:pBdr>
                        <w:spacing w:after="0"/>
                        <w:ind w:firstLine="216"/>
                        <w:jc w:val="both"/>
                        <w:rPr>
                          <w:i w:val="0"/>
                          <w:szCs w:val="18"/>
                          <w:vertAlign w:val="superscript"/>
                          <w:lang w:val="id-ID"/>
                        </w:rPr>
                      </w:pPr>
                    </w:p>
                    <w:p w14:paraId="6BCCED3B" w14:textId="77777777" w:rsidR="0080480D" w:rsidRPr="003D138F" w:rsidRDefault="0080480D" w:rsidP="006C3D6C">
                      <w:pPr>
                        <w:pStyle w:val="IEEEAuthorAffiliation"/>
                        <w:widowControl w:val="0"/>
                        <w:pBdr>
                          <w:top w:val="single" w:sz="4" w:space="0" w:color="auto"/>
                        </w:pBdr>
                        <w:tabs>
                          <w:tab w:val="left" w:pos="312"/>
                        </w:tabs>
                        <w:spacing w:after="0"/>
                        <w:ind w:firstLine="216"/>
                        <w:jc w:val="both"/>
                        <w:rPr>
                          <w:sz w:val="18"/>
                          <w:szCs w:val="18"/>
                          <w:lang w:val="id-ID"/>
                        </w:rPr>
                      </w:pPr>
                      <w:r w:rsidRPr="003D138F">
                        <w:rPr>
                          <w:i w:val="0"/>
                          <w:sz w:val="18"/>
                          <w:szCs w:val="18"/>
                          <w:vertAlign w:val="superscript"/>
                          <w:lang w:val="sv-SE"/>
                        </w:rPr>
                        <w:t>1</w:t>
                      </w:r>
                      <w:r>
                        <w:rPr>
                          <w:sz w:val="18"/>
                          <w:szCs w:val="18"/>
                          <w:lang w:val="sv-SE"/>
                        </w:rPr>
                        <w:tab/>
                      </w:r>
                      <w:r w:rsidRPr="003D138F">
                        <w:rPr>
                          <w:sz w:val="18"/>
                          <w:szCs w:val="18"/>
                          <w:lang w:val="id-ID"/>
                        </w:rPr>
                        <w:t>Nama Institusi dari Penulis Pertama</w:t>
                      </w:r>
                      <w:r w:rsidRPr="003D138F">
                        <w:rPr>
                          <w:sz w:val="18"/>
                          <w:szCs w:val="18"/>
                          <w:lang w:val="sv-SE"/>
                        </w:rPr>
                        <w:t xml:space="preserve">, </w:t>
                      </w:r>
                      <w:r w:rsidRPr="003D138F">
                        <w:rPr>
                          <w:sz w:val="18"/>
                          <w:szCs w:val="18"/>
                          <w:lang w:val="id-ID"/>
                        </w:rPr>
                        <w:t xml:space="preserve">Alamat beserta kota KODEPOS NEGARA </w:t>
                      </w:r>
                      <w:r w:rsidRPr="003D138F">
                        <w:rPr>
                          <w:sz w:val="18"/>
                          <w:szCs w:val="18"/>
                          <w:lang w:val="sv-SE"/>
                        </w:rPr>
                        <w:t>(</w:t>
                      </w:r>
                      <w:r w:rsidRPr="003D138F">
                        <w:rPr>
                          <w:sz w:val="18"/>
                          <w:szCs w:val="18"/>
                          <w:lang w:val="id-ID"/>
                        </w:rPr>
                        <w:t>tlp</w:t>
                      </w:r>
                      <w:r w:rsidRPr="003D138F">
                        <w:rPr>
                          <w:sz w:val="18"/>
                          <w:szCs w:val="18"/>
                        </w:rPr>
                        <w:t>: 0274-555</w:t>
                      </w:r>
                      <w:r w:rsidRPr="003D138F">
                        <w:rPr>
                          <w:sz w:val="18"/>
                          <w:szCs w:val="18"/>
                          <w:lang w:val="id-ID"/>
                        </w:rPr>
                        <w:t xml:space="preserve"> 22</w:t>
                      </w:r>
                      <w:r w:rsidRPr="003D138F">
                        <w:rPr>
                          <w:sz w:val="18"/>
                          <w:szCs w:val="18"/>
                        </w:rPr>
                        <w:t>5; fax: 0274-4321</w:t>
                      </w:r>
                      <w:r w:rsidRPr="003D138F">
                        <w:rPr>
                          <w:sz w:val="18"/>
                          <w:szCs w:val="18"/>
                          <w:lang w:val="id-ID"/>
                        </w:rPr>
                        <w:t>982</w:t>
                      </w:r>
                      <w:r w:rsidRPr="003D138F">
                        <w:rPr>
                          <w:sz w:val="18"/>
                          <w:szCs w:val="18"/>
                        </w:rPr>
                        <w:t>; e-mail: penulis1@</w:t>
                      </w:r>
                      <w:r w:rsidRPr="003D138F">
                        <w:rPr>
                          <w:sz w:val="18"/>
                          <w:szCs w:val="18"/>
                          <w:lang w:val="id-ID"/>
                        </w:rPr>
                        <w:t>institusi.</w:t>
                      </w:r>
                      <w:r w:rsidRPr="003D138F">
                        <w:rPr>
                          <w:sz w:val="18"/>
                          <w:szCs w:val="18"/>
                        </w:rPr>
                        <w:t>ac.</w:t>
                      </w:r>
                      <w:r w:rsidRPr="003D138F">
                        <w:rPr>
                          <w:sz w:val="18"/>
                          <w:szCs w:val="18"/>
                          <w:lang w:val="id-ID"/>
                        </w:rPr>
                        <w:t>auo)</w:t>
                      </w:r>
                    </w:p>
                    <w:p w14:paraId="2FB5EC71" w14:textId="77777777" w:rsidR="0080480D" w:rsidRPr="003D138F" w:rsidRDefault="0080480D" w:rsidP="006C3D6C">
                      <w:pPr>
                        <w:pStyle w:val="IEEEAuthorAffiliation"/>
                        <w:widowControl w:val="0"/>
                        <w:pBdr>
                          <w:top w:val="single" w:sz="4" w:space="0" w:color="auto"/>
                        </w:pBdr>
                        <w:tabs>
                          <w:tab w:val="left" w:pos="397"/>
                        </w:tabs>
                        <w:spacing w:after="0"/>
                        <w:ind w:firstLine="216"/>
                        <w:jc w:val="both"/>
                        <w:rPr>
                          <w:sz w:val="18"/>
                          <w:szCs w:val="18"/>
                        </w:rPr>
                      </w:pPr>
                      <w:r w:rsidRPr="003D138F">
                        <w:rPr>
                          <w:i w:val="0"/>
                          <w:sz w:val="18"/>
                          <w:szCs w:val="18"/>
                          <w:vertAlign w:val="superscript"/>
                          <w:lang w:val="sv-SE"/>
                        </w:rPr>
                        <w:t>2</w:t>
                      </w:r>
                      <w:r>
                        <w:rPr>
                          <w:i w:val="0"/>
                          <w:sz w:val="18"/>
                          <w:szCs w:val="18"/>
                          <w:vertAlign w:val="superscript"/>
                          <w:lang w:val="id-ID"/>
                        </w:rPr>
                        <w:t>,</w:t>
                      </w:r>
                      <w:r w:rsidRPr="003D138F">
                        <w:rPr>
                          <w:i w:val="0"/>
                          <w:sz w:val="18"/>
                          <w:szCs w:val="18"/>
                          <w:vertAlign w:val="superscript"/>
                          <w:lang w:val="id-ID"/>
                        </w:rPr>
                        <w:t>3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D138F">
                        <w:rPr>
                          <w:sz w:val="18"/>
                          <w:szCs w:val="18"/>
                          <w:lang w:val="sv-SE"/>
                        </w:rPr>
                        <w:t xml:space="preserve">Jurusan Teknik Elektro </w:t>
                      </w:r>
                      <w:r>
                        <w:rPr>
                          <w:sz w:val="18"/>
                          <w:szCs w:val="18"/>
                          <w:lang w:val="sv-SE"/>
                        </w:rPr>
                        <w:t>dan Ilmu Komputer Fakultas Teknologi</w:t>
                      </w:r>
                      <w:r w:rsidRPr="003D138F">
                        <w:rPr>
                          <w:sz w:val="18"/>
                          <w:szCs w:val="18"/>
                          <w:lang w:val="sv-SE"/>
                        </w:rPr>
                        <w:t xml:space="preserve"> Universitas </w:t>
                      </w:r>
                      <w:r>
                        <w:rPr>
                          <w:sz w:val="18"/>
                          <w:szCs w:val="18"/>
                          <w:lang w:val="sv-SE"/>
                        </w:rPr>
                        <w:t>Tri Buwana</w:t>
                      </w:r>
                      <w:r w:rsidRPr="003D138F">
                        <w:rPr>
                          <w:sz w:val="18"/>
                          <w:szCs w:val="18"/>
                          <w:lang w:val="sv-SE"/>
                        </w:rPr>
                        <w:t xml:space="preserve">, Jln. </w:t>
                      </w:r>
                      <w:r>
                        <w:rPr>
                          <w:sz w:val="18"/>
                          <w:szCs w:val="18"/>
                          <w:lang w:val="sv-SE"/>
                        </w:rPr>
                        <w:t>Tunngul A</w:t>
                      </w:r>
                      <w:r w:rsidRPr="003D138F">
                        <w:rPr>
                          <w:sz w:val="18"/>
                          <w:szCs w:val="18"/>
                          <w:lang w:val="sv-SE"/>
                        </w:rPr>
                        <w:t xml:space="preserve">2 </w:t>
                      </w:r>
                      <w:r>
                        <w:rPr>
                          <w:sz w:val="18"/>
                          <w:szCs w:val="18"/>
                          <w:lang w:val="sv-SE"/>
                        </w:rPr>
                        <w:t>Majapahit</w:t>
                      </w:r>
                      <w:r w:rsidRPr="003D138F">
                        <w:rPr>
                          <w:sz w:val="18"/>
                          <w:szCs w:val="18"/>
                          <w:lang w:val="sv-SE"/>
                        </w:rPr>
                        <w:t xml:space="preserve"> 55281 INDONESIA (te</w:t>
                      </w:r>
                      <w:r w:rsidRPr="003D138F">
                        <w:rPr>
                          <w:sz w:val="18"/>
                          <w:szCs w:val="18"/>
                          <w:lang w:val="id-ID"/>
                        </w:rPr>
                        <w:t>l</w:t>
                      </w:r>
                      <w:r w:rsidRPr="003D138F">
                        <w:rPr>
                          <w:sz w:val="18"/>
                          <w:szCs w:val="18"/>
                          <w:lang w:val="sv-SE"/>
                        </w:rPr>
                        <w:t>p</w:t>
                      </w:r>
                      <w:r w:rsidRPr="003D138F">
                        <w:rPr>
                          <w:sz w:val="18"/>
                          <w:szCs w:val="18"/>
                        </w:rPr>
                        <w:t>: 0274-5555; fax: 0274-4321; e-mail: penulis2@mail.ugm.ac.id)</w:t>
                      </w:r>
                    </w:p>
                    <w:p w14:paraId="713C7634" w14:textId="77777777" w:rsidR="0080480D" w:rsidRPr="006977E6" w:rsidRDefault="0080480D" w:rsidP="006C3D6C">
                      <w:pPr>
                        <w:pBdr>
                          <w:top w:val="single" w:sz="4" w:space="0" w:color="auto"/>
                        </w:pBdr>
                        <w:rPr>
                          <w:i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80480D" w:rsidRPr="0080480D">
        <w:rPr>
          <w:rStyle w:val="mediumtext"/>
          <w:sz w:val="20"/>
        </w:rPr>
        <w:t>Cara paling mudah untuk memenuhi persyaratan format penulisan adalah dengan menggunakan dokumen ini sebagai template. Kemudian</w:t>
      </w:r>
      <w:r w:rsidR="00207FF7">
        <w:rPr>
          <w:rStyle w:val="mediumtext"/>
          <w:sz w:val="20"/>
        </w:rPr>
        <w:t>,</w:t>
      </w:r>
      <w:r w:rsidR="0080480D" w:rsidRPr="0080480D">
        <w:rPr>
          <w:rStyle w:val="mediumtext"/>
          <w:sz w:val="20"/>
        </w:rPr>
        <w:t xml:space="preserve"> ketikkan teks Anda ke dalamnya.</w:t>
      </w:r>
    </w:p>
    <w:p w14:paraId="32B6E764" w14:textId="77777777" w:rsidR="0080480D" w:rsidRPr="00360D09" w:rsidRDefault="0080480D" w:rsidP="0080480D">
      <w:pPr>
        <w:pStyle w:val="IEEEHeading2"/>
      </w:pPr>
      <w:r>
        <w:t xml:space="preserve">Format Penulisan </w:t>
      </w:r>
    </w:p>
    <w:p w14:paraId="2DD7BF98" w14:textId="77777777" w:rsidR="0080480D" w:rsidRPr="0080480D" w:rsidRDefault="0080480D" w:rsidP="0080480D">
      <w:pPr>
        <w:pStyle w:val="IEEEParagraph"/>
        <w:rPr>
          <w:sz w:val="20"/>
          <w:szCs w:val="20"/>
          <w:lang w:val="id-ID"/>
        </w:rPr>
      </w:pPr>
      <w:r w:rsidRPr="0080480D">
        <w:rPr>
          <w:rStyle w:val="mediumtext"/>
          <w:sz w:val="20"/>
          <w:szCs w:val="20"/>
          <w:shd w:val="clear" w:color="auto" w:fill="FFFFFF"/>
          <w:lang w:val="es-ES"/>
        </w:rPr>
        <w:t>Ukuran kertas harus sesuai dengan ukuran halaman A4, yaitu lebar 210</w:t>
      </w:r>
      <w:r w:rsidRPr="0080480D">
        <w:rPr>
          <w:rStyle w:val="mediumtext"/>
          <w:sz w:val="20"/>
          <w:szCs w:val="20"/>
          <w:shd w:val="clear" w:color="auto" w:fill="FFFFFF"/>
          <w:lang w:val="id-ID"/>
        </w:rPr>
        <w:t xml:space="preserve"> </w:t>
      </w:r>
      <w:r w:rsidRPr="0080480D">
        <w:rPr>
          <w:rStyle w:val="mediumtext"/>
          <w:sz w:val="20"/>
          <w:szCs w:val="20"/>
          <w:shd w:val="clear" w:color="auto" w:fill="FFFFFF"/>
          <w:lang w:val="es-ES"/>
        </w:rPr>
        <w:t>mm (8,27") dan panjang 297</w:t>
      </w:r>
      <w:r w:rsidRPr="0080480D">
        <w:rPr>
          <w:rStyle w:val="mediumtext"/>
          <w:sz w:val="20"/>
          <w:szCs w:val="20"/>
          <w:shd w:val="clear" w:color="auto" w:fill="FFFFFF"/>
          <w:lang w:val="id-ID"/>
        </w:rPr>
        <w:t xml:space="preserve"> </w:t>
      </w:r>
      <w:r w:rsidRPr="0080480D">
        <w:rPr>
          <w:rStyle w:val="mediumtext"/>
          <w:sz w:val="20"/>
          <w:szCs w:val="20"/>
          <w:shd w:val="clear" w:color="auto" w:fill="FFFFFF"/>
          <w:lang w:val="es-ES"/>
        </w:rPr>
        <w:t>mm (11,69"). Batas m</w:t>
      </w:r>
      <w:r w:rsidRPr="0080480D">
        <w:rPr>
          <w:rStyle w:val="mediumtext"/>
          <w:sz w:val="20"/>
          <w:szCs w:val="20"/>
          <w:shd w:val="clear" w:color="auto" w:fill="FFFFFF"/>
        </w:rPr>
        <w:t>argin ditetapkan sebagai berikut</w:t>
      </w:r>
      <w:r w:rsidRPr="0080480D">
        <w:rPr>
          <w:sz w:val="20"/>
          <w:szCs w:val="20"/>
        </w:rPr>
        <w:t>:</w:t>
      </w:r>
    </w:p>
    <w:p w14:paraId="48DE0302" w14:textId="77777777" w:rsidR="0080480D" w:rsidRPr="00360D09" w:rsidRDefault="0080480D" w:rsidP="0080480D">
      <w:pPr>
        <w:pStyle w:val="IEEEParagraph"/>
        <w:numPr>
          <w:ilvl w:val="0"/>
          <w:numId w:val="4"/>
        </w:numPr>
        <w:rPr>
          <w:sz w:val="20"/>
          <w:szCs w:val="20"/>
        </w:rPr>
      </w:pPr>
      <w:r w:rsidRPr="00360D09">
        <w:rPr>
          <w:sz w:val="20"/>
          <w:szCs w:val="20"/>
        </w:rPr>
        <w:t xml:space="preserve">Atas = </w:t>
      </w:r>
      <w:r w:rsidR="005356BE">
        <w:rPr>
          <w:sz w:val="20"/>
          <w:szCs w:val="20"/>
        </w:rPr>
        <w:t>19</w:t>
      </w:r>
      <w:r>
        <w:rPr>
          <w:sz w:val="20"/>
          <w:szCs w:val="20"/>
          <w:lang w:val="id-ID"/>
        </w:rPr>
        <w:t xml:space="preserve"> </w:t>
      </w:r>
      <w:r w:rsidRPr="00360D09">
        <w:rPr>
          <w:sz w:val="20"/>
          <w:szCs w:val="20"/>
        </w:rPr>
        <w:t>mm (0,</w:t>
      </w:r>
      <w:r w:rsidR="009D01E1">
        <w:rPr>
          <w:sz w:val="20"/>
          <w:szCs w:val="20"/>
        </w:rPr>
        <w:t>75</w:t>
      </w:r>
      <w:r w:rsidRPr="00360D09">
        <w:rPr>
          <w:sz w:val="20"/>
          <w:szCs w:val="20"/>
        </w:rPr>
        <w:t>")</w:t>
      </w:r>
    </w:p>
    <w:p w14:paraId="082646EF" w14:textId="77777777" w:rsidR="0080480D" w:rsidRPr="00360D09" w:rsidRDefault="0080480D" w:rsidP="0080480D">
      <w:pPr>
        <w:pStyle w:val="IEEEParagraph"/>
        <w:numPr>
          <w:ilvl w:val="0"/>
          <w:numId w:val="4"/>
        </w:numPr>
        <w:rPr>
          <w:sz w:val="20"/>
          <w:szCs w:val="20"/>
        </w:rPr>
      </w:pPr>
      <w:r w:rsidRPr="00360D09">
        <w:rPr>
          <w:sz w:val="20"/>
          <w:szCs w:val="20"/>
        </w:rPr>
        <w:t xml:space="preserve">Bawah = </w:t>
      </w:r>
      <w:r w:rsidR="002E5B87">
        <w:rPr>
          <w:sz w:val="20"/>
          <w:szCs w:val="20"/>
        </w:rPr>
        <w:t>4</w:t>
      </w:r>
      <w:r w:rsidR="005356BE">
        <w:rPr>
          <w:sz w:val="20"/>
          <w:szCs w:val="20"/>
        </w:rPr>
        <w:t>3</w:t>
      </w:r>
      <w:r>
        <w:rPr>
          <w:sz w:val="20"/>
          <w:szCs w:val="20"/>
          <w:lang w:val="id-ID"/>
        </w:rPr>
        <w:t xml:space="preserve"> </w:t>
      </w:r>
      <w:r w:rsidRPr="00360D09">
        <w:rPr>
          <w:sz w:val="20"/>
          <w:szCs w:val="20"/>
        </w:rPr>
        <w:t>mm (1,</w:t>
      </w:r>
      <w:r w:rsidR="009D01E1">
        <w:rPr>
          <w:sz w:val="20"/>
          <w:szCs w:val="20"/>
        </w:rPr>
        <w:t>69</w:t>
      </w:r>
      <w:r w:rsidRPr="00360D09">
        <w:rPr>
          <w:sz w:val="20"/>
          <w:szCs w:val="20"/>
        </w:rPr>
        <w:t>")</w:t>
      </w:r>
    </w:p>
    <w:p w14:paraId="3F7C052F" w14:textId="77777777" w:rsidR="0080480D" w:rsidRPr="00360D09" w:rsidRDefault="0080480D" w:rsidP="0080480D">
      <w:pPr>
        <w:pStyle w:val="IEEEParagraph"/>
        <w:numPr>
          <w:ilvl w:val="0"/>
          <w:numId w:val="4"/>
        </w:numPr>
        <w:rPr>
          <w:sz w:val="20"/>
          <w:szCs w:val="20"/>
        </w:rPr>
      </w:pPr>
      <w:r w:rsidRPr="00360D09">
        <w:rPr>
          <w:sz w:val="20"/>
          <w:szCs w:val="20"/>
        </w:rPr>
        <w:t>Kiri = Kanan = 14,32</w:t>
      </w:r>
      <w:r>
        <w:rPr>
          <w:sz w:val="20"/>
          <w:szCs w:val="20"/>
          <w:lang w:val="id-ID"/>
        </w:rPr>
        <w:t xml:space="preserve"> </w:t>
      </w:r>
      <w:r w:rsidRPr="00360D09">
        <w:rPr>
          <w:sz w:val="20"/>
          <w:szCs w:val="20"/>
        </w:rPr>
        <w:t>mm (0,56")</w:t>
      </w:r>
    </w:p>
    <w:p w14:paraId="13DFA50F" w14:textId="77777777" w:rsidR="0080480D" w:rsidRPr="0080480D" w:rsidRDefault="0080480D" w:rsidP="0080480D">
      <w:pPr>
        <w:pStyle w:val="IEEEParagraph"/>
        <w:rPr>
          <w:sz w:val="20"/>
          <w:szCs w:val="20"/>
          <w:shd w:val="clear" w:color="auto" w:fill="FFFFFF"/>
          <w:lang w:val="id-ID"/>
        </w:rPr>
      </w:pPr>
      <w:r w:rsidRPr="00360D09">
        <w:rPr>
          <w:rStyle w:val="shorttext"/>
          <w:sz w:val="20"/>
          <w:szCs w:val="20"/>
          <w:shd w:val="clear" w:color="auto" w:fill="FFFFFF"/>
          <w:lang w:val="sv-SE"/>
        </w:rPr>
        <w:t>Artikel penulisan harus dalam format dua kolom dengan ruang 4</w:t>
      </w:r>
      <w:r w:rsidR="00BF65A7">
        <w:rPr>
          <w:rStyle w:val="shorttext"/>
          <w:sz w:val="20"/>
          <w:szCs w:val="20"/>
          <w:shd w:val="clear" w:color="auto" w:fill="FFFFFF"/>
          <w:lang w:val="sv-SE"/>
        </w:rPr>
        <w:t>,</w:t>
      </w:r>
      <w:r w:rsidRPr="00360D09">
        <w:rPr>
          <w:rStyle w:val="shorttext"/>
          <w:sz w:val="20"/>
          <w:szCs w:val="20"/>
          <w:shd w:val="clear" w:color="auto" w:fill="FFFFFF"/>
          <w:lang w:val="sv-SE"/>
        </w:rPr>
        <w:t>22</w:t>
      </w:r>
      <w:r>
        <w:rPr>
          <w:rStyle w:val="shorttext"/>
          <w:sz w:val="20"/>
          <w:szCs w:val="20"/>
          <w:shd w:val="clear" w:color="auto" w:fill="FFFFFF"/>
          <w:lang w:val="id-ID"/>
        </w:rPr>
        <w:t xml:space="preserve"> </w:t>
      </w:r>
      <w:r w:rsidRPr="00360D09">
        <w:rPr>
          <w:rStyle w:val="shorttext"/>
          <w:sz w:val="20"/>
          <w:szCs w:val="20"/>
          <w:shd w:val="clear" w:color="auto" w:fill="FFFFFF"/>
          <w:lang w:val="sv-SE"/>
        </w:rPr>
        <w:t>mm (0,17") antara kolom.</w:t>
      </w:r>
    </w:p>
    <w:p w14:paraId="05CBE0C8" w14:textId="77777777" w:rsidR="0080480D" w:rsidRPr="007E132A" w:rsidRDefault="0080480D" w:rsidP="0080480D">
      <w:pPr>
        <w:pStyle w:val="IEEETableCaption"/>
        <w:rPr>
          <w:lang w:val="sv-SE"/>
        </w:rPr>
      </w:pPr>
      <w:r w:rsidRPr="007E132A">
        <w:rPr>
          <w:lang w:val="sv-SE"/>
        </w:rPr>
        <w:t>T</w:t>
      </w:r>
      <w:r>
        <w:rPr>
          <w:lang w:val="sv-SE"/>
        </w:rPr>
        <w:t>a</w:t>
      </w:r>
      <w:r w:rsidRPr="007E132A">
        <w:rPr>
          <w:lang w:val="sv-SE"/>
        </w:rPr>
        <w:t>bel</w:t>
      </w:r>
      <w:r>
        <w:rPr>
          <w:lang w:val="id-ID"/>
        </w:rPr>
        <w:t xml:space="preserve"> </w:t>
      </w:r>
      <w:r>
        <w:fldChar w:fldCharType="begin"/>
      </w:r>
      <w:r w:rsidRPr="007E132A">
        <w:rPr>
          <w:lang w:val="sv-SE"/>
        </w:rPr>
        <w:instrText xml:space="preserve"> SEQ TABLE \* ROMAN </w:instrText>
      </w:r>
      <w:r>
        <w:fldChar w:fldCharType="separate"/>
      </w:r>
      <w:r w:rsidRPr="007E132A">
        <w:rPr>
          <w:noProof/>
          <w:lang w:val="sv-SE"/>
        </w:rPr>
        <w:t>I</w:t>
      </w:r>
      <w:r>
        <w:fldChar w:fldCharType="end"/>
      </w:r>
      <w:r w:rsidRPr="007E132A">
        <w:rPr>
          <w:lang w:val="sv-SE"/>
        </w:rPr>
        <w:br w:type="textWrapping" w:clear="all"/>
        <w:t xml:space="preserve">Ukuran </w:t>
      </w:r>
      <w:r w:rsidR="00567744" w:rsidRPr="00567744">
        <w:rPr>
          <w:i/>
          <w:lang w:val="sv-SE"/>
        </w:rPr>
        <w:t>Font</w:t>
      </w:r>
      <w:r w:rsidRPr="007E132A">
        <w:rPr>
          <w:lang w:val="sv-SE"/>
        </w:rPr>
        <w:t xml:space="preserve"> untuk Makalah</w:t>
      </w:r>
    </w:p>
    <w:tbl>
      <w:tblPr>
        <w:tblW w:w="50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"/>
        <w:gridCol w:w="1701"/>
        <w:gridCol w:w="850"/>
        <w:gridCol w:w="1558"/>
      </w:tblGrid>
      <w:tr w:rsidR="0080480D" w14:paraId="2B0BAECA" w14:textId="77777777" w:rsidTr="0080480D">
        <w:trPr>
          <w:jc w:val="center"/>
        </w:trPr>
        <w:tc>
          <w:tcPr>
            <w:tcW w:w="988" w:type="dxa"/>
            <w:vMerge w:val="restart"/>
            <w:vAlign w:val="center"/>
          </w:tcPr>
          <w:p w14:paraId="797B1233" w14:textId="77777777" w:rsidR="0080480D" w:rsidRPr="00C012E1" w:rsidRDefault="0080480D" w:rsidP="0080480D">
            <w:pPr>
              <w:pStyle w:val="IEEETableHeaderLeft-Justified"/>
              <w:ind w:left="-57" w:right="-57"/>
              <w:jc w:val="center"/>
            </w:pPr>
            <w:r>
              <w:t>Ukuran Huruf (</w:t>
            </w:r>
            <w:r>
              <w:rPr>
                <w:i/>
              </w:rPr>
              <w:t>F</w:t>
            </w:r>
            <w:r w:rsidRPr="0080480D">
              <w:rPr>
                <w:i/>
              </w:rPr>
              <w:t xml:space="preserve">ont </w:t>
            </w:r>
            <w:r>
              <w:rPr>
                <w:i/>
              </w:rPr>
              <w:t>S</w:t>
            </w:r>
            <w:r w:rsidRPr="0080480D">
              <w:rPr>
                <w:i/>
              </w:rPr>
              <w:t>ize</w:t>
            </w:r>
            <w:r>
              <w:t>)</w:t>
            </w:r>
          </w:p>
        </w:tc>
        <w:tc>
          <w:tcPr>
            <w:tcW w:w="4109" w:type="dxa"/>
            <w:gridSpan w:val="3"/>
            <w:vAlign w:val="center"/>
          </w:tcPr>
          <w:p w14:paraId="01761B8D" w14:textId="77777777" w:rsidR="0080480D" w:rsidRPr="00C012E1" w:rsidRDefault="0080480D" w:rsidP="003578A8">
            <w:pPr>
              <w:pStyle w:val="IEEETableHeaderCentered"/>
            </w:pPr>
            <w:r>
              <w:t>Tampilan (dalam Times New Roman atau Times)</w:t>
            </w:r>
          </w:p>
        </w:tc>
      </w:tr>
      <w:tr w:rsidR="0080480D" w14:paraId="34CE59D6" w14:textId="77777777" w:rsidTr="00567744">
        <w:trPr>
          <w:jc w:val="center"/>
        </w:trPr>
        <w:tc>
          <w:tcPr>
            <w:tcW w:w="988" w:type="dxa"/>
            <w:vMerge/>
          </w:tcPr>
          <w:p w14:paraId="7A3D488F" w14:textId="77777777" w:rsidR="0080480D" w:rsidRPr="009D3C51" w:rsidRDefault="0080480D" w:rsidP="003578A8">
            <w:pPr>
              <w:pStyle w:val="IEEETableCell"/>
              <w:rPr>
                <w:b/>
                <w:bCs/>
              </w:rPr>
            </w:pPr>
          </w:p>
        </w:tc>
        <w:tc>
          <w:tcPr>
            <w:tcW w:w="1701" w:type="dxa"/>
            <w:vAlign w:val="center"/>
          </w:tcPr>
          <w:p w14:paraId="1C157EBD" w14:textId="77777777" w:rsidR="0080480D" w:rsidRPr="00C012E1" w:rsidRDefault="0080480D" w:rsidP="003578A8">
            <w:pPr>
              <w:pStyle w:val="IEEETableHeaderLeft-Justified"/>
              <w:jc w:val="center"/>
            </w:pPr>
            <w:r>
              <w:t>Biasa (</w:t>
            </w:r>
            <w:r w:rsidRPr="005D3B54">
              <w:rPr>
                <w:i/>
              </w:rPr>
              <w:t>Regular</w:t>
            </w:r>
            <w:r>
              <w:t>)</w:t>
            </w:r>
          </w:p>
        </w:tc>
        <w:tc>
          <w:tcPr>
            <w:tcW w:w="850" w:type="dxa"/>
            <w:vAlign w:val="center"/>
          </w:tcPr>
          <w:p w14:paraId="7FABE05D" w14:textId="77777777" w:rsidR="0080480D" w:rsidRPr="00C012E1" w:rsidRDefault="0080480D" w:rsidP="003578A8">
            <w:pPr>
              <w:pStyle w:val="IEEETableHeaderLeft-Justified"/>
              <w:jc w:val="center"/>
            </w:pPr>
            <w:r>
              <w:t>Tebal (</w:t>
            </w:r>
            <w:r w:rsidRPr="005D3B54">
              <w:rPr>
                <w:i/>
              </w:rPr>
              <w:t>Bold</w:t>
            </w:r>
            <w:r>
              <w:t>)</w:t>
            </w:r>
          </w:p>
        </w:tc>
        <w:tc>
          <w:tcPr>
            <w:tcW w:w="1558" w:type="dxa"/>
            <w:vAlign w:val="center"/>
          </w:tcPr>
          <w:p w14:paraId="7FCB4977" w14:textId="77777777" w:rsidR="0080480D" w:rsidRPr="00C012E1" w:rsidRDefault="0080480D" w:rsidP="003578A8">
            <w:pPr>
              <w:pStyle w:val="IEEETableHeaderLeft-Justified"/>
              <w:jc w:val="center"/>
            </w:pPr>
            <w:r>
              <w:t>Miring (</w:t>
            </w:r>
            <w:r w:rsidRPr="005D3B54">
              <w:rPr>
                <w:i/>
              </w:rPr>
              <w:t>Italic</w:t>
            </w:r>
            <w:r>
              <w:t>)</w:t>
            </w:r>
          </w:p>
        </w:tc>
      </w:tr>
      <w:tr w:rsidR="0080480D" w14:paraId="113CC5AB" w14:textId="77777777" w:rsidTr="00567744">
        <w:trPr>
          <w:jc w:val="center"/>
        </w:trPr>
        <w:tc>
          <w:tcPr>
            <w:tcW w:w="988" w:type="dxa"/>
          </w:tcPr>
          <w:p w14:paraId="6B59271A" w14:textId="77777777" w:rsidR="0080480D" w:rsidRDefault="0080480D" w:rsidP="003578A8">
            <w:pPr>
              <w:pStyle w:val="IEEETableCell"/>
            </w:pPr>
            <w:r>
              <w:t>8</w:t>
            </w:r>
          </w:p>
        </w:tc>
        <w:tc>
          <w:tcPr>
            <w:tcW w:w="1701" w:type="dxa"/>
          </w:tcPr>
          <w:p w14:paraId="563E11C5" w14:textId="77777777" w:rsidR="0080480D" w:rsidRDefault="0080480D" w:rsidP="003578A8">
            <w:pPr>
              <w:pStyle w:val="IEEETableCell"/>
            </w:pPr>
            <w:r>
              <w:t xml:space="preserve">Keterangan tabel (dalam </w:t>
            </w:r>
            <w:r w:rsidR="00567744" w:rsidRPr="006E4209">
              <w:rPr>
                <w:i/>
              </w:rPr>
              <w:t>Small Caps</w:t>
            </w:r>
            <w:r>
              <w:t xml:space="preserve">), keterangan gambar, </w:t>
            </w:r>
            <w:r w:rsidRPr="00567744">
              <w:rPr>
                <w:i/>
              </w:rPr>
              <w:t>item</w:t>
            </w:r>
            <w:r>
              <w:t xml:space="preserve"> referensi</w:t>
            </w:r>
          </w:p>
        </w:tc>
        <w:tc>
          <w:tcPr>
            <w:tcW w:w="850" w:type="dxa"/>
          </w:tcPr>
          <w:p w14:paraId="263CA030" w14:textId="77777777" w:rsidR="0080480D" w:rsidRDefault="0080480D" w:rsidP="003578A8">
            <w:pPr>
              <w:pStyle w:val="IEEETableCell"/>
            </w:pPr>
          </w:p>
        </w:tc>
        <w:tc>
          <w:tcPr>
            <w:tcW w:w="1558" w:type="dxa"/>
          </w:tcPr>
          <w:p w14:paraId="7EDA214F" w14:textId="77777777" w:rsidR="0080480D" w:rsidRDefault="00567744" w:rsidP="003578A8">
            <w:pPr>
              <w:pStyle w:val="IEEETableCell"/>
            </w:pPr>
            <w:r w:rsidRPr="00567744">
              <w:rPr>
                <w:i/>
              </w:rPr>
              <w:t>I</w:t>
            </w:r>
            <w:r w:rsidR="0080480D" w:rsidRPr="00567744">
              <w:rPr>
                <w:i/>
              </w:rPr>
              <w:t>tem</w:t>
            </w:r>
            <w:r w:rsidR="0080480D">
              <w:t xml:space="preserve"> referensi (parsial)</w:t>
            </w:r>
          </w:p>
        </w:tc>
      </w:tr>
      <w:tr w:rsidR="0080480D" w14:paraId="7706F501" w14:textId="77777777" w:rsidTr="00567744">
        <w:trPr>
          <w:jc w:val="center"/>
        </w:trPr>
        <w:tc>
          <w:tcPr>
            <w:tcW w:w="988" w:type="dxa"/>
          </w:tcPr>
          <w:p w14:paraId="6377EF3C" w14:textId="77777777" w:rsidR="0080480D" w:rsidRDefault="0080480D" w:rsidP="003578A8">
            <w:pPr>
              <w:pStyle w:val="IEEETableCell"/>
            </w:pPr>
            <w:r>
              <w:t>9</w:t>
            </w:r>
          </w:p>
        </w:tc>
        <w:tc>
          <w:tcPr>
            <w:tcW w:w="1701" w:type="dxa"/>
          </w:tcPr>
          <w:p w14:paraId="0B21C0E5" w14:textId="77777777" w:rsidR="0080480D" w:rsidRDefault="0080480D" w:rsidP="00567744">
            <w:pPr>
              <w:pStyle w:val="IEEETableCell"/>
            </w:pPr>
            <w:r>
              <w:t xml:space="preserve">Alamat </w:t>
            </w:r>
            <w:r w:rsidRPr="00567744">
              <w:rPr>
                <w:i/>
              </w:rPr>
              <w:t>email</w:t>
            </w:r>
            <w:r>
              <w:t xml:space="preserve"> penulisan, sel dalam tabel</w:t>
            </w:r>
          </w:p>
        </w:tc>
        <w:tc>
          <w:tcPr>
            <w:tcW w:w="850" w:type="dxa"/>
          </w:tcPr>
          <w:p w14:paraId="28F1BA7B" w14:textId="77777777" w:rsidR="0080480D" w:rsidRDefault="00567744" w:rsidP="00567744">
            <w:pPr>
              <w:pStyle w:val="IEEETableCell"/>
            </w:pPr>
            <w:r>
              <w:rPr>
                <w:i/>
              </w:rPr>
              <w:t xml:space="preserve">Heading </w:t>
            </w:r>
            <w:r>
              <w:t xml:space="preserve">dan </w:t>
            </w:r>
            <w:r w:rsidR="0080480D">
              <w:t xml:space="preserve">isi </w:t>
            </w:r>
            <w:r w:rsidR="0080480D" w:rsidRPr="00646963">
              <w:rPr>
                <w:i/>
              </w:rPr>
              <w:t>Abstract</w:t>
            </w:r>
            <w:r w:rsidR="0080480D">
              <w:t xml:space="preserve"> </w:t>
            </w:r>
            <w:r w:rsidR="0080480D">
              <w:lastRenderedPageBreak/>
              <w:t>dan Intisari</w:t>
            </w:r>
          </w:p>
        </w:tc>
        <w:tc>
          <w:tcPr>
            <w:tcW w:w="1558" w:type="dxa"/>
          </w:tcPr>
          <w:p w14:paraId="5C8BB761" w14:textId="77777777" w:rsidR="0080480D" w:rsidRDefault="00567744" w:rsidP="003578A8">
            <w:pPr>
              <w:pStyle w:val="IEEETableCell"/>
            </w:pPr>
            <w:r w:rsidRPr="00567744">
              <w:rPr>
                <w:i/>
              </w:rPr>
              <w:lastRenderedPageBreak/>
              <w:t xml:space="preserve">Heading </w:t>
            </w:r>
            <w:r w:rsidR="0080480D" w:rsidRPr="00646963">
              <w:rPr>
                <w:i/>
              </w:rPr>
              <w:t>Abstract</w:t>
            </w:r>
            <w:r w:rsidR="0080480D">
              <w:t xml:space="preserve"> dan Intisari </w:t>
            </w:r>
          </w:p>
        </w:tc>
      </w:tr>
      <w:tr w:rsidR="0080480D" w14:paraId="210BAD69" w14:textId="77777777" w:rsidTr="00567744">
        <w:trPr>
          <w:jc w:val="center"/>
        </w:trPr>
        <w:tc>
          <w:tcPr>
            <w:tcW w:w="988" w:type="dxa"/>
          </w:tcPr>
          <w:p w14:paraId="60F20F5D" w14:textId="77777777" w:rsidR="0080480D" w:rsidRDefault="0080480D" w:rsidP="003578A8">
            <w:pPr>
              <w:pStyle w:val="IEEETableCell"/>
            </w:pPr>
            <w:r>
              <w:lastRenderedPageBreak/>
              <w:t>10</w:t>
            </w:r>
          </w:p>
        </w:tc>
        <w:tc>
          <w:tcPr>
            <w:tcW w:w="1701" w:type="dxa"/>
          </w:tcPr>
          <w:p w14:paraId="4144411F" w14:textId="77777777" w:rsidR="0080480D" w:rsidRDefault="0080480D" w:rsidP="003578A8">
            <w:pPr>
              <w:pStyle w:val="IEEETableCell"/>
            </w:pPr>
            <w:r w:rsidRPr="00567744">
              <w:rPr>
                <w:i/>
              </w:rPr>
              <w:t>Heading</w:t>
            </w:r>
            <w:r>
              <w:t xml:space="preserve"> level 1 (</w:t>
            </w:r>
            <w:r w:rsidR="00567744">
              <w:t>dalam</w:t>
            </w:r>
            <w:r>
              <w:t xml:space="preserve"> </w:t>
            </w:r>
            <w:r w:rsidRPr="00567744">
              <w:rPr>
                <w:i/>
              </w:rPr>
              <w:t>Small Caps</w:t>
            </w:r>
            <w:r>
              <w:t>),</w:t>
            </w:r>
          </w:p>
          <w:p w14:paraId="72831009" w14:textId="77777777" w:rsidR="0080480D" w:rsidRDefault="0080480D" w:rsidP="00567744">
            <w:pPr>
              <w:pStyle w:val="IEEETableCell"/>
            </w:pPr>
            <w:r>
              <w:t>paragra</w:t>
            </w:r>
            <w:r w:rsidR="00567744">
              <w:t>f</w:t>
            </w:r>
          </w:p>
        </w:tc>
        <w:tc>
          <w:tcPr>
            <w:tcW w:w="850" w:type="dxa"/>
          </w:tcPr>
          <w:p w14:paraId="290B17F1" w14:textId="77777777" w:rsidR="0080480D" w:rsidRDefault="0080480D" w:rsidP="003578A8">
            <w:pPr>
              <w:pStyle w:val="IEEETableCell"/>
            </w:pPr>
          </w:p>
        </w:tc>
        <w:tc>
          <w:tcPr>
            <w:tcW w:w="1558" w:type="dxa"/>
          </w:tcPr>
          <w:p w14:paraId="29A236F8" w14:textId="77777777" w:rsidR="0080480D" w:rsidRDefault="00567744" w:rsidP="003578A8">
            <w:pPr>
              <w:pStyle w:val="IEEETableCell"/>
            </w:pPr>
            <w:r w:rsidRPr="00567744">
              <w:rPr>
                <w:i/>
              </w:rPr>
              <w:t xml:space="preserve">Heading </w:t>
            </w:r>
            <w:r w:rsidR="0080480D">
              <w:t>level 2,</w:t>
            </w:r>
          </w:p>
          <w:p w14:paraId="4F238755" w14:textId="77777777" w:rsidR="0080480D" w:rsidRDefault="00567744" w:rsidP="003578A8">
            <w:pPr>
              <w:pStyle w:val="IEEETableCell"/>
            </w:pPr>
            <w:r w:rsidRPr="00567744">
              <w:rPr>
                <w:i/>
              </w:rPr>
              <w:t>Heading</w:t>
            </w:r>
            <w:r w:rsidR="0080480D">
              <w:t xml:space="preserve"> level 3, afiliasi penulis</w:t>
            </w:r>
          </w:p>
        </w:tc>
      </w:tr>
      <w:tr w:rsidR="0080480D" w14:paraId="414491D4" w14:textId="77777777" w:rsidTr="00567744">
        <w:trPr>
          <w:jc w:val="center"/>
        </w:trPr>
        <w:tc>
          <w:tcPr>
            <w:tcW w:w="988" w:type="dxa"/>
          </w:tcPr>
          <w:p w14:paraId="58084D57" w14:textId="77777777" w:rsidR="0080480D" w:rsidRDefault="0080480D" w:rsidP="003578A8">
            <w:pPr>
              <w:pStyle w:val="IEEETableCell"/>
            </w:pPr>
            <w:r>
              <w:t>11</w:t>
            </w:r>
          </w:p>
        </w:tc>
        <w:tc>
          <w:tcPr>
            <w:tcW w:w="1701" w:type="dxa"/>
          </w:tcPr>
          <w:p w14:paraId="518BE549" w14:textId="77777777" w:rsidR="0080480D" w:rsidRDefault="0080480D" w:rsidP="003578A8">
            <w:pPr>
              <w:pStyle w:val="IEEETableCell"/>
            </w:pPr>
            <w:r>
              <w:t>Nama pengarang</w:t>
            </w:r>
          </w:p>
        </w:tc>
        <w:tc>
          <w:tcPr>
            <w:tcW w:w="850" w:type="dxa"/>
          </w:tcPr>
          <w:p w14:paraId="7EE803D2" w14:textId="77777777" w:rsidR="0080480D" w:rsidRDefault="0080480D" w:rsidP="003578A8">
            <w:pPr>
              <w:pStyle w:val="IEEETableCell"/>
            </w:pPr>
          </w:p>
        </w:tc>
        <w:tc>
          <w:tcPr>
            <w:tcW w:w="1558" w:type="dxa"/>
          </w:tcPr>
          <w:p w14:paraId="25E79B7B" w14:textId="77777777" w:rsidR="0080480D" w:rsidRDefault="0080480D" w:rsidP="003578A8">
            <w:pPr>
              <w:pStyle w:val="IEEETableCell"/>
            </w:pPr>
          </w:p>
        </w:tc>
      </w:tr>
      <w:tr w:rsidR="0080480D" w14:paraId="1C213110" w14:textId="77777777" w:rsidTr="00567744">
        <w:trPr>
          <w:jc w:val="center"/>
        </w:trPr>
        <w:tc>
          <w:tcPr>
            <w:tcW w:w="988" w:type="dxa"/>
          </w:tcPr>
          <w:p w14:paraId="7E9B4B2D" w14:textId="77777777" w:rsidR="0080480D" w:rsidRDefault="005356BE" w:rsidP="003578A8">
            <w:pPr>
              <w:pStyle w:val="IEEETableCell"/>
            </w:pPr>
            <w:r>
              <w:t>18</w:t>
            </w:r>
          </w:p>
        </w:tc>
        <w:tc>
          <w:tcPr>
            <w:tcW w:w="1701" w:type="dxa"/>
          </w:tcPr>
          <w:p w14:paraId="26A00365" w14:textId="77777777" w:rsidR="0080480D" w:rsidRDefault="0080480D" w:rsidP="003578A8">
            <w:pPr>
              <w:pStyle w:val="IEEETableCell"/>
            </w:pPr>
          </w:p>
        </w:tc>
        <w:tc>
          <w:tcPr>
            <w:tcW w:w="850" w:type="dxa"/>
          </w:tcPr>
          <w:p w14:paraId="63AF11E1" w14:textId="77777777" w:rsidR="0080480D" w:rsidRDefault="0080480D" w:rsidP="003578A8">
            <w:pPr>
              <w:pStyle w:val="IEEETableCell"/>
            </w:pPr>
            <w:r>
              <w:t>Judul</w:t>
            </w:r>
          </w:p>
        </w:tc>
        <w:tc>
          <w:tcPr>
            <w:tcW w:w="1558" w:type="dxa"/>
          </w:tcPr>
          <w:p w14:paraId="4E4DDCEC" w14:textId="77777777" w:rsidR="0080480D" w:rsidRDefault="0080480D" w:rsidP="003578A8">
            <w:pPr>
              <w:pStyle w:val="IEEETableCell"/>
            </w:pPr>
          </w:p>
        </w:tc>
      </w:tr>
    </w:tbl>
    <w:p w14:paraId="4063F8CC" w14:textId="77777777" w:rsidR="0080480D" w:rsidRPr="00360D09" w:rsidRDefault="0080480D" w:rsidP="0080480D">
      <w:pPr>
        <w:pStyle w:val="IEEEHeading1"/>
        <w:rPr>
          <w:szCs w:val="20"/>
        </w:rPr>
      </w:pPr>
      <w:r w:rsidRPr="00360D09">
        <w:rPr>
          <w:i/>
          <w:iCs/>
          <w:szCs w:val="20"/>
        </w:rPr>
        <w:t>Style</w:t>
      </w:r>
      <w:r w:rsidRPr="00360D09">
        <w:rPr>
          <w:szCs w:val="20"/>
        </w:rPr>
        <w:t xml:space="preserve"> Halaman</w:t>
      </w:r>
    </w:p>
    <w:p w14:paraId="564C769C" w14:textId="77777777" w:rsidR="0080480D" w:rsidRPr="0080480D" w:rsidRDefault="0080480D" w:rsidP="0080480D">
      <w:pPr>
        <w:pStyle w:val="IEEEParagraph"/>
        <w:rPr>
          <w:sz w:val="20"/>
          <w:szCs w:val="20"/>
          <w:lang w:val="id-ID"/>
        </w:rPr>
      </w:pPr>
      <w:r w:rsidRPr="0080480D">
        <w:rPr>
          <w:rStyle w:val="mediumtext"/>
          <w:sz w:val="20"/>
          <w:szCs w:val="20"/>
          <w:shd w:val="clear" w:color="auto" w:fill="FFFFFF"/>
        </w:rPr>
        <w:t xml:space="preserve">Paragraf harus teratur. </w:t>
      </w:r>
      <w:r w:rsidRPr="0080480D">
        <w:rPr>
          <w:rStyle w:val="mediumtext"/>
          <w:sz w:val="20"/>
          <w:szCs w:val="20"/>
          <w:lang w:val="fi-FI"/>
        </w:rPr>
        <w:t>Semua paragraf harus rata, yaitu sama-sama rata kiri dan rata kanan</w:t>
      </w:r>
      <w:r w:rsidRPr="0080480D">
        <w:rPr>
          <w:sz w:val="20"/>
          <w:szCs w:val="20"/>
          <w:lang w:val="fi-FI"/>
        </w:rPr>
        <w:t>.</w:t>
      </w:r>
    </w:p>
    <w:p w14:paraId="4E6F29F8" w14:textId="77777777" w:rsidR="0080480D" w:rsidRPr="005D3B54" w:rsidRDefault="0080480D" w:rsidP="0080480D">
      <w:pPr>
        <w:pStyle w:val="IEEEHeading2"/>
        <w:numPr>
          <w:ilvl w:val="0"/>
          <w:numId w:val="7"/>
        </w:numPr>
        <w:rPr>
          <w:szCs w:val="20"/>
        </w:rPr>
      </w:pPr>
      <w:r w:rsidRPr="005D3B54">
        <w:rPr>
          <w:szCs w:val="20"/>
        </w:rPr>
        <w:t>Huruf-huruf Dokumen</w:t>
      </w:r>
    </w:p>
    <w:p w14:paraId="19A9ED22" w14:textId="77777777" w:rsidR="0080480D" w:rsidRPr="00360D09" w:rsidRDefault="0080480D" w:rsidP="0080480D">
      <w:pPr>
        <w:pStyle w:val="IEEEParagraph"/>
        <w:rPr>
          <w:sz w:val="20"/>
          <w:szCs w:val="20"/>
        </w:rPr>
      </w:pPr>
      <w:r w:rsidRPr="00360D09">
        <w:rPr>
          <w:rStyle w:val="longtext"/>
          <w:sz w:val="20"/>
          <w:szCs w:val="20"/>
          <w:shd w:val="clear" w:color="auto" w:fill="FFFFFF"/>
        </w:rPr>
        <w:t xml:space="preserve">Seluruh dokumen harus dalam Times New Roman atau Times </w:t>
      </w:r>
      <w:r w:rsidR="00567744" w:rsidRPr="00567744">
        <w:rPr>
          <w:rStyle w:val="longtext"/>
          <w:i/>
          <w:sz w:val="20"/>
          <w:szCs w:val="20"/>
          <w:shd w:val="clear" w:color="auto" w:fill="FFFFFF"/>
        </w:rPr>
        <w:t>font</w:t>
      </w:r>
      <w:r w:rsidRPr="00360D09">
        <w:rPr>
          <w:rStyle w:val="longtext"/>
          <w:sz w:val="20"/>
          <w:szCs w:val="20"/>
          <w:shd w:val="clear" w:color="auto" w:fill="FFFFFF"/>
        </w:rPr>
        <w:t xml:space="preserve">. </w:t>
      </w:r>
      <w:r w:rsidR="00567744" w:rsidRPr="00567744">
        <w:rPr>
          <w:rStyle w:val="longtext"/>
          <w:i/>
          <w:sz w:val="20"/>
          <w:szCs w:val="20"/>
        </w:rPr>
        <w:t>Font</w:t>
      </w:r>
      <w:r w:rsidRPr="00360D09">
        <w:rPr>
          <w:rStyle w:val="longtext"/>
          <w:sz w:val="20"/>
          <w:szCs w:val="20"/>
        </w:rPr>
        <w:t xml:space="preserve"> tipe 3 tidak boleh digunakan. </w:t>
      </w:r>
      <w:r w:rsidRPr="00360D09">
        <w:rPr>
          <w:rStyle w:val="longtext"/>
          <w:sz w:val="20"/>
          <w:szCs w:val="20"/>
          <w:shd w:val="clear" w:color="auto" w:fill="FFFFFF"/>
        </w:rPr>
        <w:t xml:space="preserve">Jenis </w:t>
      </w:r>
      <w:r w:rsidR="00567744" w:rsidRPr="00567744">
        <w:rPr>
          <w:rStyle w:val="longtext"/>
          <w:i/>
          <w:sz w:val="20"/>
          <w:szCs w:val="20"/>
          <w:shd w:val="clear" w:color="auto" w:fill="FFFFFF"/>
        </w:rPr>
        <w:t>font</w:t>
      </w:r>
      <w:r w:rsidRPr="00360D09">
        <w:rPr>
          <w:rStyle w:val="longtext"/>
          <w:sz w:val="20"/>
          <w:szCs w:val="20"/>
          <w:shd w:val="clear" w:color="auto" w:fill="FFFFFF"/>
        </w:rPr>
        <w:t xml:space="preserve"> lain dapat digunakan jika diperlukan untuk tujuan khusus.</w:t>
      </w:r>
      <w:r w:rsidRPr="00360D09">
        <w:rPr>
          <w:sz w:val="20"/>
          <w:szCs w:val="20"/>
          <w:shd w:val="clear" w:color="auto" w:fill="FFFFFF"/>
        </w:rPr>
        <w:br/>
      </w:r>
      <w:r w:rsidRPr="00360D09">
        <w:rPr>
          <w:rStyle w:val="longtext"/>
          <w:sz w:val="20"/>
          <w:szCs w:val="20"/>
          <w:shd w:val="clear" w:color="auto" w:fill="FFFFFF"/>
        </w:rPr>
        <w:t xml:space="preserve">Fitur ukuran </w:t>
      </w:r>
      <w:r w:rsidR="00567744" w:rsidRPr="00567744">
        <w:rPr>
          <w:rStyle w:val="longtext"/>
          <w:i/>
          <w:sz w:val="20"/>
          <w:szCs w:val="20"/>
          <w:shd w:val="clear" w:color="auto" w:fill="FFFFFF"/>
        </w:rPr>
        <w:t>font</w:t>
      </w:r>
      <w:r w:rsidRPr="00360D09">
        <w:rPr>
          <w:rStyle w:val="longtext"/>
          <w:sz w:val="20"/>
          <w:szCs w:val="20"/>
          <w:shd w:val="clear" w:color="auto" w:fill="FFFFFF"/>
        </w:rPr>
        <w:t xml:space="preserve"> dapat dilihat pada Tabel </w:t>
      </w:r>
      <w:r>
        <w:rPr>
          <w:rStyle w:val="longtext"/>
          <w:sz w:val="20"/>
          <w:szCs w:val="20"/>
          <w:shd w:val="clear" w:color="auto" w:fill="FFFFFF"/>
          <w:lang w:val="id-ID"/>
        </w:rPr>
        <w:t>I</w:t>
      </w:r>
      <w:r w:rsidRPr="00360D09">
        <w:rPr>
          <w:sz w:val="20"/>
          <w:szCs w:val="20"/>
        </w:rPr>
        <w:t>.</w:t>
      </w:r>
    </w:p>
    <w:p w14:paraId="26FAE341" w14:textId="77777777" w:rsidR="0080480D" w:rsidRDefault="0080480D" w:rsidP="0080480D">
      <w:pPr>
        <w:pStyle w:val="IEEEHeading2"/>
      </w:pPr>
      <w:r>
        <w:t>Judul dan Penulis</w:t>
      </w:r>
    </w:p>
    <w:p w14:paraId="01ED0D68" w14:textId="77777777" w:rsidR="0080480D" w:rsidRPr="0080480D" w:rsidRDefault="0080480D" w:rsidP="0080480D">
      <w:pPr>
        <w:pStyle w:val="IEEEParagraph"/>
        <w:rPr>
          <w:rStyle w:val="shorttext"/>
          <w:sz w:val="20"/>
          <w:szCs w:val="20"/>
          <w:lang w:val="id-ID"/>
        </w:rPr>
      </w:pPr>
      <w:r w:rsidRPr="0080480D">
        <w:rPr>
          <w:rStyle w:val="mediumtext"/>
          <w:sz w:val="20"/>
          <w:szCs w:val="20"/>
          <w:lang w:val="id-ID"/>
        </w:rPr>
        <w:t>J</w:t>
      </w:r>
      <w:r w:rsidRPr="0080480D">
        <w:rPr>
          <w:rStyle w:val="mediumtext"/>
          <w:sz w:val="20"/>
          <w:szCs w:val="20"/>
          <w:lang w:val="sv-SE"/>
        </w:rPr>
        <w:t xml:space="preserve">udul harus dalam </w:t>
      </w:r>
      <w:r w:rsidR="00567744" w:rsidRPr="00567744">
        <w:rPr>
          <w:rStyle w:val="mediumtext"/>
          <w:i/>
          <w:sz w:val="20"/>
          <w:szCs w:val="20"/>
          <w:lang w:val="sv-SE"/>
        </w:rPr>
        <w:t>font</w:t>
      </w:r>
      <w:r w:rsidRPr="0080480D">
        <w:rPr>
          <w:rStyle w:val="mediumtext"/>
          <w:sz w:val="20"/>
          <w:szCs w:val="20"/>
          <w:lang w:val="sv-SE"/>
        </w:rPr>
        <w:t xml:space="preserve"> biasa berukuran </w:t>
      </w:r>
      <w:r w:rsidR="005A6FE4">
        <w:rPr>
          <w:rStyle w:val="mediumtext"/>
          <w:sz w:val="20"/>
          <w:szCs w:val="20"/>
          <w:lang w:val="sv-SE"/>
        </w:rPr>
        <w:t>18</w:t>
      </w:r>
      <w:r w:rsidRPr="0080480D">
        <w:rPr>
          <w:rStyle w:val="mediumtext"/>
          <w:sz w:val="20"/>
          <w:szCs w:val="20"/>
          <w:lang w:val="sv-SE"/>
        </w:rPr>
        <w:t xml:space="preserve"> pt. Nama pengarang harus dalam </w:t>
      </w:r>
      <w:r w:rsidR="00567744" w:rsidRPr="00567744">
        <w:rPr>
          <w:rStyle w:val="mediumtext"/>
          <w:i/>
          <w:sz w:val="20"/>
          <w:szCs w:val="20"/>
          <w:lang w:val="sv-SE"/>
        </w:rPr>
        <w:t>font</w:t>
      </w:r>
      <w:r w:rsidRPr="0080480D">
        <w:rPr>
          <w:rStyle w:val="mediumtext"/>
          <w:sz w:val="20"/>
          <w:szCs w:val="20"/>
          <w:lang w:val="sv-SE"/>
        </w:rPr>
        <w:t xml:space="preserve"> biasa berukuran 11 pt.</w:t>
      </w:r>
      <w:r w:rsidRPr="0080480D">
        <w:rPr>
          <w:rStyle w:val="mediumtext"/>
          <w:sz w:val="20"/>
          <w:szCs w:val="20"/>
          <w:lang w:val="id-ID"/>
        </w:rPr>
        <w:t xml:space="preserve"> </w:t>
      </w:r>
      <w:r w:rsidR="005A6FE4">
        <w:rPr>
          <w:rStyle w:val="mediumtext"/>
          <w:sz w:val="20"/>
          <w:szCs w:val="20"/>
          <w:lang w:val="en-US"/>
        </w:rPr>
        <w:t xml:space="preserve">Judul ditulis dalam bahasa Indonesia dan bahasa Inggris, seperti contoh pada judul dokumen ini. </w:t>
      </w:r>
      <w:r w:rsidRPr="0080480D">
        <w:rPr>
          <w:rStyle w:val="mediumtext"/>
          <w:sz w:val="20"/>
          <w:szCs w:val="20"/>
          <w:lang w:val="id-ID"/>
        </w:rPr>
        <w:t xml:space="preserve">Jumlah kata judul </w:t>
      </w:r>
      <w:r w:rsidR="005A6FE4">
        <w:rPr>
          <w:rStyle w:val="mediumtext"/>
          <w:sz w:val="20"/>
          <w:szCs w:val="20"/>
          <w:lang w:val="en-US"/>
        </w:rPr>
        <w:t xml:space="preserve">dalam masing-masing bahasa </w:t>
      </w:r>
      <w:r w:rsidRPr="0080480D">
        <w:rPr>
          <w:rStyle w:val="mediumtext"/>
          <w:sz w:val="20"/>
          <w:szCs w:val="20"/>
          <w:lang w:val="id-ID"/>
        </w:rPr>
        <w:t>maksimal 12 kata.</w:t>
      </w:r>
    </w:p>
    <w:p w14:paraId="7E280B9F" w14:textId="77777777" w:rsidR="0080480D" w:rsidRPr="0007249C" w:rsidRDefault="0080480D" w:rsidP="00547B30">
      <w:pPr>
        <w:pStyle w:val="IEEEParagraph"/>
        <w:ind w:firstLine="215"/>
        <w:rPr>
          <w:rStyle w:val="longtext"/>
          <w:sz w:val="20"/>
          <w:szCs w:val="20"/>
          <w:shd w:val="clear" w:color="auto" w:fill="FFFFFF"/>
          <w:lang w:val="id-ID"/>
        </w:rPr>
      </w:pPr>
      <w:r w:rsidRPr="0007249C">
        <w:rPr>
          <w:rStyle w:val="longtext"/>
          <w:sz w:val="20"/>
          <w:szCs w:val="20"/>
          <w:shd w:val="clear" w:color="auto" w:fill="FFFFFF"/>
          <w:lang w:val="id-ID"/>
        </w:rPr>
        <w:t>Judul dan pengarang harus dalam format kolom tunggal dan harus terpusat.</w:t>
      </w:r>
      <w:r>
        <w:rPr>
          <w:rStyle w:val="longtext"/>
          <w:sz w:val="20"/>
          <w:szCs w:val="20"/>
          <w:shd w:val="clear" w:color="auto" w:fill="FFFFFF"/>
          <w:lang w:val="en-US"/>
        </w:rPr>
        <w:t xml:space="preserve"> </w:t>
      </w:r>
      <w:r w:rsidRPr="0007249C">
        <w:rPr>
          <w:rStyle w:val="longtext"/>
          <w:sz w:val="20"/>
          <w:szCs w:val="20"/>
          <w:shd w:val="clear" w:color="auto" w:fill="FFFFFF"/>
          <w:lang w:val="id-ID"/>
        </w:rPr>
        <w:t xml:space="preserve">Setiap awal kata dalam judul harus huruf </w:t>
      </w:r>
      <w:r w:rsidR="006D7D27">
        <w:rPr>
          <w:rStyle w:val="longtext"/>
          <w:sz w:val="20"/>
          <w:szCs w:val="20"/>
          <w:shd w:val="clear" w:color="auto" w:fill="FFFFFF"/>
          <w:lang w:val="en-US"/>
        </w:rPr>
        <w:t>kapital</w:t>
      </w:r>
      <w:r w:rsidRPr="0007249C">
        <w:rPr>
          <w:rStyle w:val="longtext"/>
          <w:sz w:val="20"/>
          <w:szCs w:val="20"/>
          <w:shd w:val="clear" w:color="auto" w:fill="FFFFFF"/>
          <w:lang w:val="id-ID"/>
        </w:rPr>
        <w:t>, kecuali untuk kata-kata pendek</w:t>
      </w:r>
      <w:r>
        <w:rPr>
          <w:rStyle w:val="longtext"/>
          <w:sz w:val="20"/>
          <w:szCs w:val="20"/>
          <w:shd w:val="clear" w:color="auto" w:fill="FFFFFF"/>
          <w:lang w:val="en-US"/>
        </w:rPr>
        <w:t>,</w:t>
      </w:r>
      <w:r w:rsidRPr="0007249C">
        <w:rPr>
          <w:rStyle w:val="longtext"/>
          <w:sz w:val="20"/>
          <w:szCs w:val="20"/>
          <w:shd w:val="clear" w:color="auto" w:fill="FFFFFF"/>
          <w:lang w:val="id-ID"/>
        </w:rPr>
        <w:t xml:space="preserve"> seperti</w:t>
      </w:r>
      <w:r>
        <w:rPr>
          <w:rStyle w:val="longtext"/>
          <w:sz w:val="20"/>
          <w:szCs w:val="20"/>
          <w:shd w:val="clear" w:color="auto" w:fill="FFFFFF"/>
          <w:lang w:val="en-US"/>
        </w:rPr>
        <w:t xml:space="preserve"> </w:t>
      </w:r>
      <w:r w:rsidRPr="0007249C">
        <w:rPr>
          <w:rStyle w:val="longtext"/>
          <w:sz w:val="20"/>
          <w:szCs w:val="20"/>
          <w:shd w:val="clear" w:color="auto" w:fill="FFFFFF"/>
          <w:lang w:val="id-ID"/>
        </w:rPr>
        <w:t>"dan", "di", "oleh", "untuk", "dari", "pada", "atau", dan sejenisnya.</w:t>
      </w:r>
      <w:r>
        <w:rPr>
          <w:rStyle w:val="longtext"/>
          <w:sz w:val="20"/>
          <w:szCs w:val="20"/>
          <w:shd w:val="clear" w:color="auto" w:fill="FFFFFF"/>
          <w:lang w:val="id-ID"/>
        </w:rPr>
        <w:t xml:space="preserve"> </w:t>
      </w:r>
      <w:r w:rsidRPr="0007249C">
        <w:rPr>
          <w:sz w:val="20"/>
          <w:szCs w:val="20"/>
          <w:shd w:val="clear" w:color="auto" w:fill="FFFFFF"/>
          <w:lang w:val="id-ID"/>
        </w:rPr>
        <w:t>Penulisan p</w:t>
      </w:r>
      <w:r w:rsidRPr="0007249C">
        <w:rPr>
          <w:rStyle w:val="longtext"/>
          <w:sz w:val="20"/>
          <w:szCs w:val="20"/>
          <w:shd w:val="clear" w:color="auto" w:fill="FFFFFF"/>
          <w:lang w:val="id-ID"/>
        </w:rPr>
        <w:t>enulis tidak boleh menunjukkan nama jabatan (misalnya Dosen Pembimbing), gelar akademik (misalnya Dr</w:t>
      </w:r>
      <w:r w:rsidR="006234C3">
        <w:rPr>
          <w:rStyle w:val="longtext"/>
          <w:sz w:val="20"/>
          <w:szCs w:val="20"/>
          <w:shd w:val="clear" w:color="auto" w:fill="FFFFFF"/>
          <w:lang w:val="en-US"/>
        </w:rPr>
        <w:t>.</w:t>
      </w:r>
      <w:r w:rsidRPr="0007249C">
        <w:rPr>
          <w:rStyle w:val="longtext"/>
          <w:sz w:val="20"/>
          <w:szCs w:val="20"/>
          <w:shd w:val="clear" w:color="auto" w:fill="FFFFFF"/>
          <w:lang w:val="id-ID"/>
        </w:rPr>
        <w:t xml:space="preserve">) atau </w:t>
      </w:r>
      <w:r w:rsidR="00F625B3">
        <w:rPr>
          <w:i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F6C49A" wp14:editId="25E13139">
                <wp:simplePos x="0" y="0"/>
                <wp:positionH relativeFrom="column">
                  <wp:posOffset>-76200</wp:posOffset>
                </wp:positionH>
                <wp:positionV relativeFrom="paragraph">
                  <wp:posOffset>0</wp:posOffset>
                </wp:positionV>
                <wp:extent cx="3286125" cy="2933700"/>
                <wp:effectExtent l="0" t="0" r="0" b="0"/>
                <wp:wrapTopAndBottom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293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A82579" w14:textId="77777777" w:rsidR="00F625B3" w:rsidRPr="00547B30" w:rsidRDefault="00F625B3" w:rsidP="00F625B3">
                            <w:pPr>
                              <w:pStyle w:val="IEEEFigure"/>
                              <w:ind w:left="-113" w:right="-113"/>
                              <w:rPr>
                                <w:color w:val="000000" w:themeColor="text1"/>
                              </w:rPr>
                            </w:pPr>
                            <w:r w:rsidRPr="00547B30">
                              <w:rPr>
                                <w:noProof/>
                                <w:color w:val="000000" w:themeColor="text1"/>
                                <w:lang w:val="en-US" w:eastAsia="en-US"/>
                              </w:rPr>
                              <w:drawing>
                                <wp:inline distT="0" distB="0" distL="0" distR="0" wp14:anchorId="5FB59111" wp14:editId="538B27B2">
                                  <wp:extent cx="3056255" cy="2476500"/>
                                  <wp:effectExtent l="0" t="0" r="10795" b="0"/>
                                  <wp:docPr id="5" name="Chart 5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3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5B24C0E" w14:textId="77777777" w:rsidR="00F625B3" w:rsidRPr="00547B30" w:rsidRDefault="00F625B3" w:rsidP="00F625B3">
                            <w:pPr>
                              <w:pStyle w:val="IEEEFigureCaptionMulti-Lines"/>
                              <w:ind w:left="482" w:right="-57" w:hanging="482"/>
                              <w:rPr>
                                <w:rStyle w:val="mediumtext"/>
                                <w:color w:val="000000" w:themeColor="text1"/>
                                <w:szCs w:val="16"/>
                                <w:shd w:val="clear" w:color="auto" w:fill="EBEFF9"/>
                                <w:lang w:val="id-ID"/>
                              </w:rPr>
                            </w:pPr>
                            <w:r w:rsidRPr="00547B30">
                              <w:rPr>
                                <w:rStyle w:val="mediumtext"/>
                                <w:color w:val="000000" w:themeColor="text1"/>
                                <w:szCs w:val="16"/>
                                <w:shd w:val="clear" w:color="auto" w:fill="FFFFFF"/>
                              </w:rPr>
                              <w:t xml:space="preserve">Gbr. </w:t>
                            </w:r>
                            <w:r w:rsidRPr="00547B30">
                              <w:rPr>
                                <w:rStyle w:val="mediumtext"/>
                                <w:color w:val="000000" w:themeColor="text1"/>
                                <w:szCs w:val="16"/>
                              </w:rPr>
                              <w:t>1 Contoh grafik garis menggunakan warna yang kontras baik di layar komputer, maupun dalam hasil cetak hitam-putih.</w:t>
                            </w:r>
                          </w:p>
                          <w:p w14:paraId="241C784C" w14:textId="77777777" w:rsidR="00F625B3" w:rsidRPr="00547B30" w:rsidRDefault="00F625B3" w:rsidP="00F625B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F6C49A" id="Rectangle 6" o:spid="_x0000_s1027" style="position:absolute;left:0;text-align:left;margin-left:-6pt;margin-top:0;width:258.75pt;height:23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" filled="f" stroked="f" strokeweight="1pt">
                <v:textbox>
                  <w:txbxContent>
                    <w:p w14:paraId="18A82579" w14:textId="77777777" w:rsidR="00F625B3" w:rsidRPr="00547B30" w:rsidRDefault="00F625B3" w:rsidP="00F625B3">
                      <w:pPr>
                        <w:pStyle w:val="IEEEFigure"/>
                        <w:ind w:left="-113" w:right="-113"/>
                        <w:rPr>
                          <w:color w:val="000000" w:themeColor="text1"/>
                        </w:rPr>
                      </w:pPr>
                      <w:r w:rsidRPr="00547B30">
                        <w:rPr>
                          <w:noProof/>
                          <w:color w:val="000000" w:themeColor="text1"/>
                          <w:lang w:val="en-US" w:eastAsia="en-US"/>
                        </w:rPr>
                        <w:drawing>
                          <wp:inline distT="0" distB="0" distL="0" distR="0" wp14:anchorId="5FB59111" wp14:editId="538B27B2">
                            <wp:extent cx="3056255" cy="2476500"/>
                            <wp:effectExtent l="0" t="0" r="10795" b="0"/>
                            <wp:docPr id="5" name="Chart 5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3"/>
                              </a:graphicData>
                            </a:graphic>
                          </wp:inline>
                        </w:drawing>
                      </w:r>
                    </w:p>
                    <w:p w14:paraId="05B24C0E" w14:textId="77777777" w:rsidR="00F625B3" w:rsidRPr="00547B30" w:rsidRDefault="00F625B3" w:rsidP="00F625B3">
                      <w:pPr>
                        <w:pStyle w:val="IEEEFigureCaptionMulti-Lines"/>
                        <w:ind w:left="482" w:right="-57" w:hanging="482"/>
                        <w:rPr>
                          <w:rStyle w:val="mediumtext"/>
                          <w:color w:val="000000" w:themeColor="text1"/>
                          <w:szCs w:val="16"/>
                          <w:shd w:val="clear" w:color="auto" w:fill="EBEFF9"/>
                          <w:lang w:val="id-ID"/>
                        </w:rPr>
                      </w:pPr>
                      <w:r w:rsidRPr="00547B30">
                        <w:rPr>
                          <w:rStyle w:val="mediumtext"/>
                          <w:color w:val="000000" w:themeColor="text1"/>
                          <w:szCs w:val="16"/>
                          <w:shd w:val="clear" w:color="auto" w:fill="FFFFFF"/>
                        </w:rPr>
                        <w:t xml:space="preserve">Gbr. </w:t>
                      </w:r>
                      <w:r w:rsidRPr="00547B30">
                        <w:rPr>
                          <w:rStyle w:val="mediumtext"/>
                          <w:color w:val="000000" w:themeColor="text1"/>
                          <w:szCs w:val="16"/>
                        </w:rPr>
                        <w:t>1 Contoh grafik garis menggunakan warna yang kontras baik di layar komputer, maupun dalam hasil cetak hitam-putih.</w:t>
                      </w:r>
                    </w:p>
                    <w:p w14:paraId="241C784C" w14:textId="77777777" w:rsidR="00F625B3" w:rsidRPr="00547B30" w:rsidRDefault="00F625B3" w:rsidP="00F625B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07249C">
        <w:rPr>
          <w:rStyle w:val="longtext"/>
          <w:sz w:val="20"/>
          <w:szCs w:val="20"/>
          <w:shd w:val="clear" w:color="auto" w:fill="FFFFFF"/>
          <w:lang w:val="id-ID"/>
        </w:rPr>
        <w:t>keanggotaan dari setiap organisasi profesional (misalnya Senior Member IEEE).</w:t>
      </w:r>
    </w:p>
    <w:p w14:paraId="6152BF7C" w14:textId="77777777" w:rsidR="0080480D" w:rsidRDefault="0080480D" w:rsidP="00547B30">
      <w:pPr>
        <w:pStyle w:val="IEEEParagraph"/>
        <w:ind w:firstLine="215"/>
        <w:rPr>
          <w:rStyle w:val="longtext"/>
          <w:sz w:val="20"/>
          <w:szCs w:val="20"/>
          <w:shd w:val="clear" w:color="auto" w:fill="FFFFFF"/>
          <w:lang w:val="id-ID"/>
        </w:rPr>
      </w:pPr>
      <w:r w:rsidRPr="00360D09">
        <w:rPr>
          <w:rStyle w:val="longtext"/>
          <w:sz w:val="20"/>
          <w:szCs w:val="20"/>
          <w:shd w:val="clear" w:color="auto" w:fill="FFFFFF"/>
        </w:rPr>
        <w:t xml:space="preserve">Agar tidak membingungkan, </w:t>
      </w:r>
      <w:r>
        <w:rPr>
          <w:rStyle w:val="longtext"/>
          <w:sz w:val="20"/>
          <w:szCs w:val="20"/>
          <w:shd w:val="clear" w:color="auto" w:fill="FFFFFF"/>
          <w:lang w:val="id-ID"/>
        </w:rPr>
        <w:t xml:space="preserve">jika ada </w:t>
      </w:r>
      <w:r w:rsidRPr="00360D09">
        <w:rPr>
          <w:rStyle w:val="longtext"/>
          <w:sz w:val="20"/>
          <w:szCs w:val="20"/>
          <w:shd w:val="clear" w:color="auto" w:fill="FFFFFF"/>
        </w:rPr>
        <w:t xml:space="preserve">nama keluarga </w:t>
      </w:r>
      <w:r>
        <w:rPr>
          <w:rStyle w:val="longtext"/>
          <w:sz w:val="20"/>
          <w:szCs w:val="20"/>
          <w:shd w:val="clear" w:color="auto" w:fill="FFFFFF"/>
          <w:lang w:val="id-ID"/>
        </w:rPr>
        <w:t xml:space="preserve">maka </w:t>
      </w:r>
      <w:r w:rsidRPr="00360D09">
        <w:rPr>
          <w:rStyle w:val="longtext"/>
          <w:sz w:val="20"/>
          <w:szCs w:val="20"/>
          <w:shd w:val="clear" w:color="auto" w:fill="FFFFFF"/>
        </w:rPr>
        <w:t xml:space="preserve">ditulis di bagian terakhir dari masing-masing nama pengarang (misalnya </w:t>
      </w:r>
      <w:r w:rsidRPr="00360D09">
        <w:rPr>
          <w:rStyle w:val="longtext"/>
          <w:sz w:val="20"/>
          <w:szCs w:val="20"/>
          <w:shd w:val="clear" w:color="auto" w:fill="FFFFFF"/>
          <w:lang w:val="id-ID"/>
        </w:rPr>
        <w:t>Hidayat</w:t>
      </w:r>
      <w:r w:rsidRPr="00360D09">
        <w:rPr>
          <w:rStyle w:val="longtext"/>
          <w:sz w:val="20"/>
          <w:szCs w:val="20"/>
          <w:shd w:val="clear" w:color="auto" w:fill="FFFFFF"/>
        </w:rPr>
        <w:t xml:space="preserve"> A</w:t>
      </w:r>
      <w:r w:rsidR="00567744">
        <w:rPr>
          <w:rStyle w:val="longtext"/>
          <w:sz w:val="20"/>
          <w:szCs w:val="20"/>
          <w:shd w:val="clear" w:color="auto" w:fill="FFFFFF"/>
        </w:rPr>
        <w:t>.</w:t>
      </w:r>
      <w:r w:rsidRPr="00360D09">
        <w:rPr>
          <w:rStyle w:val="longtext"/>
          <w:sz w:val="20"/>
          <w:szCs w:val="20"/>
          <w:shd w:val="clear" w:color="auto" w:fill="FFFFFF"/>
        </w:rPr>
        <w:t>K</w:t>
      </w:r>
      <w:r w:rsidR="00567744">
        <w:rPr>
          <w:rStyle w:val="longtext"/>
          <w:sz w:val="20"/>
          <w:szCs w:val="20"/>
          <w:shd w:val="clear" w:color="auto" w:fill="FFFFFF"/>
        </w:rPr>
        <w:t>.</w:t>
      </w:r>
      <w:r w:rsidRPr="00360D09">
        <w:rPr>
          <w:rStyle w:val="longtext"/>
          <w:sz w:val="20"/>
          <w:szCs w:val="20"/>
          <w:shd w:val="clear" w:color="auto" w:fill="FFFFFF"/>
        </w:rPr>
        <w:t xml:space="preserve"> S</w:t>
      </w:r>
      <w:r>
        <w:rPr>
          <w:rStyle w:val="longtext"/>
          <w:sz w:val="20"/>
          <w:szCs w:val="20"/>
          <w:shd w:val="clear" w:color="auto" w:fill="FFFFFF"/>
          <w:lang w:val="id-ID"/>
        </w:rPr>
        <w:t>uyono</w:t>
      </w:r>
      <w:r w:rsidRPr="00360D09">
        <w:rPr>
          <w:rStyle w:val="longtext"/>
          <w:sz w:val="20"/>
          <w:szCs w:val="20"/>
          <w:shd w:val="clear" w:color="auto" w:fill="FFFFFF"/>
        </w:rPr>
        <w:t>).</w:t>
      </w:r>
      <w:r>
        <w:rPr>
          <w:rStyle w:val="longtext"/>
          <w:sz w:val="20"/>
          <w:szCs w:val="20"/>
          <w:shd w:val="clear" w:color="auto" w:fill="FFFFFF"/>
        </w:rPr>
        <w:t xml:space="preserve"> </w:t>
      </w:r>
      <w:r w:rsidRPr="00360D09">
        <w:rPr>
          <w:rStyle w:val="longtext"/>
          <w:sz w:val="20"/>
          <w:szCs w:val="20"/>
          <w:shd w:val="clear" w:color="auto" w:fill="FFFFFF"/>
        </w:rPr>
        <w:t xml:space="preserve">Setiap </w:t>
      </w:r>
      <w:r>
        <w:rPr>
          <w:rStyle w:val="longtext"/>
          <w:sz w:val="20"/>
          <w:szCs w:val="20"/>
          <w:shd w:val="clear" w:color="auto" w:fill="FFFFFF"/>
        </w:rPr>
        <w:t>af</w:t>
      </w:r>
      <w:r w:rsidRPr="00360D09">
        <w:rPr>
          <w:rStyle w:val="longtext"/>
          <w:sz w:val="20"/>
          <w:szCs w:val="20"/>
          <w:shd w:val="clear" w:color="auto" w:fill="FFFFFF"/>
        </w:rPr>
        <w:t xml:space="preserve">iliasi harus dimasukkan, setidaknya, nama perusahaan dan nama negara tempat penulis (misalnya </w:t>
      </w:r>
      <w:r>
        <w:rPr>
          <w:rStyle w:val="longtext"/>
          <w:sz w:val="20"/>
          <w:szCs w:val="20"/>
          <w:shd w:val="clear" w:color="auto" w:fill="FFFFFF"/>
          <w:lang w:val="id-ID"/>
        </w:rPr>
        <w:t>SWAMedical Center</w:t>
      </w:r>
      <w:r w:rsidRPr="00360D09">
        <w:rPr>
          <w:rStyle w:val="longtext"/>
          <w:sz w:val="20"/>
          <w:szCs w:val="20"/>
          <w:shd w:val="clear" w:color="auto" w:fill="FFFFFF"/>
        </w:rPr>
        <w:t xml:space="preserve"> Pty Ltd, </w:t>
      </w:r>
      <w:r>
        <w:rPr>
          <w:rStyle w:val="longtext"/>
          <w:sz w:val="20"/>
          <w:szCs w:val="20"/>
          <w:shd w:val="clear" w:color="auto" w:fill="FFFFFF"/>
          <w:lang w:val="id-ID"/>
        </w:rPr>
        <w:lastRenderedPageBreak/>
        <w:t>INDONESIA</w:t>
      </w:r>
      <w:r w:rsidRPr="00360D09">
        <w:rPr>
          <w:rStyle w:val="longtext"/>
          <w:sz w:val="20"/>
          <w:szCs w:val="20"/>
          <w:shd w:val="clear" w:color="auto" w:fill="FFFFFF"/>
        </w:rPr>
        <w:t xml:space="preserve">). Alamat </w:t>
      </w:r>
      <w:r w:rsidR="00BB16CD" w:rsidRPr="00BB16CD">
        <w:rPr>
          <w:rStyle w:val="longtext"/>
          <w:i/>
          <w:sz w:val="20"/>
          <w:szCs w:val="20"/>
          <w:shd w:val="clear" w:color="auto" w:fill="FFFFFF"/>
        </w:rPr>
        <w:t>email</w:t>
      </w:r>
      <w:r w:rsidRPr="00360D09">
        <w:rPr>
          <w:rStyle w:val="longtext"/>
          <w:sz w:val="20"/>
          <w:szCs w:val="20"/>
          <w:shd w:val="clear" w:color="auto" w:fill="FFFFFF"/>
        </w:rPr>
        <w:t xml:space="preserve"> d</w:t>
      </w:r>
      <w:r>
        <w:rPr>
          <w:rStyle w:val="longtext"/>
          <w:sz w:val="20"/>
          <w:szCs w:val="20"/>
          <w:shd w:val="clear" w:color="auto" w:fill="FFFFFF"/>
        </w:rPr>
        <w:t>i</w:t>
      </w:r>
      <w:r w:rsidRPr="00360D09">
        <w:rPr>
          <w:rStyle w:val="longtext"/>
          <w:sz w:val="20"/>
          <w:szCs w:val="20"/>
          <w:shd w:val="clear" w:color="auto" w:fill="FFFFFF"/>
        </w:rPr>
        <w:t>wajibkan bagi penulis yang bersangkutan.</w:t>
      </w:r>
    </w:p>
    <w:p w14:paraId="3E88D808" w14:textId="77777777" w:rsidR="0080480D" w:rsidRPr="00360D09" w:rsidRDefault="0080480D" w:rsidP="0080480D">
      <w:pPr>
        <w:pStyle w:val="IEEEHeading2"/>
        <w:rPr>
          <w:szCs w:val="20"/>
        </w:rPr>
      </w:pPr>
      <w:r w:rsidRPr="00360D09">
        <w:rPr>
          <w:szCs w:val="20"/>
        </w:rPr>
        <w:t>Bagian  Heading</w:t>
      </w:r>
    </w:p>
    <w:p w14:paraId="22D47889" w14:textId="77777777" w:rsidR="0080480D" w:rsidRPr="00360D09" w:rsidRDefault="0080480D" w:rsidP="0080480D">
      <w:pPr>
        <w:pStyle w:val="IEEEParagraph"/>
        <w:rPr>
          <w:sz w:val="20"/>
          <w:szCs w:val="20"/>
        </w:rPr>
      </w:pPr>
      <w:r w:rsidRPr="00360D09">
        <w:rPr>
          <w:rStyle w:val="longtext"/>
          <w:sz w:val="20"/>
          <w:szCs w:val="20"/>
          <w:shd w:val="clear" w:color="auto" w:fill="FFFFFF"/>
          <w:lang w:val="sv-SE"/>
        </w:rPr>
        <w:t xml:space="preserve">Sebaiknya </w:t>
      </w:r>
      <w:r>
        <w:rPr>
          <w:rStyle w:val="longtext"/>
          <w:sz w:val="20"/>
          <w:szCs w:val="20"/>
          <w:shd w:val="clear" w:color="auto" w:fill="FFFFFF"/>
          <w:lang w:val="sv-SE"/>
        </w:rPr>
        <w:t xml:space="preserve">digunakan </w:t>
      </w:r>
      <w:r w:rsidRPr="00360D09">
        <w:rPr>
          <w:rStyle w:val="longtext"/>
          <w:i/>
          <w:iCs/>
          <w:sz w:val="20"/>
          <w:szCs w:val="20"/>
          <w:shd w:val="clear" w:color="auto" w:fill="FFFFFF"/>
          <w:lang w:val="sv-SE"/>
        </w:rPr>
        <w:t>heading</w:t>
      </w:r>
      <w:r w:rsidRPr="00360D09">
        <w:rPr>
          <w:rStyle w:val="longtext"/>
          <w:sz w:val="20"/>
          <w:szCs w:val="20"/>
          <w:shd w:val="clear" w:color="auto" w:fill="FFFFFF"/>
          <w:lang w:val="sv-SE"/>
        </w:rPr>
        <w:t xml:space="preserve"> tidak lebih dari </w:t>
      </w:r>
      <w:r>
        <w:rPr>
          <w:rStyle w:val="longtext"/>
          <w:sz w:val="20"/>
          <w:szCs w:val="20"/>
          <w:shd w:val="clear" w:color="auto" w:fill="FFFFFF"/>
          <w:lang w:val="sv-SE"/>
        </w:rPr>
        <w:t>tiga</w:t>
      </w:r>
      <w:r w:rsidRPr="00360D09">
        <w:rPr>
          <w:rStyle w:val="longtext"/>
          <w:sz w:val="20"/>
          <w:szCs w:val="20"/>
          <w:shd w:val="clear" w:color="auto" w:fill="FFFFFF"/>
          <w:lang w:val="sv-SE"/>
        </w:rPr>
        <w:t xml:space="preserve"> tingkat. </w:t>
      </w:r>
      <w:r w:rsidRPr="00360D09">
        <w:rPr>
          <w:rStyle w:val="longtext"/>
          <w:sz w:val="20"/>
          <w:szCs w:val="20"/>
        </w:rPr>
        <w:t xml:space="preserve">Semua </w:t>
      </w:r>
      <w:r w:rsidRPr="00360D09">
        <w:rPr>
          <w:rStyle w:val="longtext"/>
          <w:i/>
          <w:sz w:val="20"/>
          <w:szCs w:val="20"/>
        </w:rPr>
        <w:t>heading</w:t>
      </w:r>
      <w:r w:rsidRPr="00360D09">
        <w:rPr>
          <w:rStyle w:val="longtext"/>
          <w:sz w:val="20"/>
          <w:szCs w:val="20"/>
        </w:rPr>
        <w:t xml:space="preserve"> harus dalam </w:t>
      </w:r>
      <w:r w:rsidR="00567744" w:rsidRPr="00567744">
        <w:rPr>
          <w:rStyle w:val="longtext"/>
          <w:i/>
          <w:sz w:val="20"/>
          <w:szCs w:val="20"/>
        </w:rPr>
        <w:t>font</w:t>
      </w:r>
      <w:r w:rsidRPr="00360D09">
        <w:rPr>
          <w:rStyle w:val="longtext"/>
          <w:sz w:val="20"/>
          <w:szCs w:val="20"/>
        </w:rPr>
        <w:t xml:space="preserve"> 10</w:t>
      </w:r>
      <w:r>
        <w:rPr>
          <w:rStyle w:val="longtext"/>
          <w:sz w:val="20"/>
          <w:szCs w:val="20"/>
        </w:rPr>
        <w:t xml:space="preserve"> </w:t>
      </w:r>
      <w:r w:rsidRPr="00360D09">
        <w:rPr>
          <w:rStyle w:val="longtext"/>
          <w:sz w:val="20"/>
          <w:szCs w:val="20"/>
        </w:rPr>
        <w:t xml:space="preserve">pt. </w:t>
      </w:r>
      <w:r w:rsidRPr="00360D09">
        <w:rPr>
          <w:rStyle w:val="longtext"/>
          <w:sz w:val="20"/>
          <w:szCs w:val="20"/>
          <w:shd w:val="clear" w:color="auto" w:fill="FFFFFF"/>
        </w:rPr>
        <w:t xml:space="preserve">Setiap kata dalam suatu </w:t>
      </w:r>
      <w:r w:rsidRPr="00360D09">
        <w:rPr>
          <w:rStyle w:val="longtext"/>
          <w:i/>
          <w:sz w:val="20"/>
          <w:szCs w:val="20"/>
          <w:shd w:val="clear" w:color="auto" w:fill="FFFFFF"/>
        </w:rPr>
        <w:t>heading</w:t>
      </w:r>
      <w:r w:rsidRPr="00360D09">
        <w:rPr>
          <w:rStyle w:val="longtext"/>
          <w:sz w:val="20"/>
          <w:szCs w:val="20"/>
          <w:shd w:val="clear" w:color="auto" w:fill="FFFFFF"/>
        </w:rPr>
        <w:t xml:space="preserve"> harus berhuruf kapital, kecuali untuk kata-kata pendek seperti yang tercantum dalam Bagian III-B.</w:t>
      </w:r>
    </w:p>
    <w:p w14:paraId="4C20DA23" w14:textId="77777777" w:rsidR="0080480D" w:rsidRPr="00360D09" w:rsidRDefault="0080480D" w:rsidP="0080480D">
      <w:pPr>
        <w:pStyle w:val="IEEEHeading3"/>
        <w:rPr>
          <w:szCs w:val="20"/>
        </w:rPr>
      </w:pPr>
      <w:r w:rsidRPr="00360D09">
        <w:rPr>
          <w:szCs w:val="20"/>
        </w:rPr>
        <w:t>Heading Level</w:t>
      </w:r>
      <w:r>
        <w:rPr>
          <w:szCs w:val="20"/>
        </w:rPr>
        <w:t>-</w:t>
      </w:r>
      <w:r w:rsidRPr="00360D09">
        <w:rPr>
          <w:szCs w:val="20"/>
        </w:rPr>
        <w:t>1</w:t>
      </w:r>
      <w:r w:rsidRPr="00360D09">
        <w:rPr>
          <w:i w:val="0"/>
          <w:iCs/>
          <w:szCs w:val="20"/>
        </w:rPr>
        <w:t xml:space="preserve">: </w:t>
      </w:r>
      <w:r w:rsidRPr="00360D09">
        <w:rPr>
          <w:iCs/>
          <w:szCs w:val="20"/>
        </w:rPr>
        <w:t>Heading</w:t>
      </w:r>
      <w:r w:rsidRPr="00360D09">
        <w:rPr>
          <w:i w:val="0"/>
          <w:iCs/>
          <w:szCs w:val="20"/>
        </w:rPr>
        <w:t xml:space="preserve"> level 1 harus dalam </w:t>
      </w:r>
      <w:r w:rsidRPr="00360D09">
        <w:rPr>
          <w:szCs w:val="20"/>
        </w:rPr>
        <w:t>Small Caps</w:t>
      </w:r>
      <w:r w:rsidRPr="00360D09">
        <w:rPr>
          <w:i w:val="0"/>
          <w:iCs/>
          <w:szCs w:val="20"/>
        </w:rPr>
        <w:t xml:space="preserve">, terletak di tengah-tengah dan menggunakan penomoran angka Romawi huruf </w:t>
      </w:r>
      <w:r w:rsidR="00E102D6">
        <w:rPr>
          <w:i w:val="0"/>
          <w:iCs/>
          <w:szCs w:val="20"/>
        </w:rPr>
        <w:t>kapital</w:t>
      </w:r>
      <w:r w:rsidRPr="00360D09">
        <w:rPr>
          <w:i w:val="0"/>
          <w:iCs/>
          <w:szCs w:val="20"/>
        </w:rPr>
        <w:t xml:space="preserve">. Sebagai contoh, lihat </w:t>
      </w:r>
      <w:r w:rsidRPr="00360D09">
        <w:rPr>
          <w:iCs/>
          <w:szCs w:val="20"/>
        </w:rPr>
        <w:t>heading</w:t>
      </w:r>
      <w:r w:rsidRPr="00360D09">
        <w:rPr>
          <w:i w:val="0"/>
          <w:iCs/>
          <w:szCs w:val="20"/>
        </w:rPr>
        <w:t xml:space="preserve"> "III. </w:t>
      </w:r>
      <w:r w:rsidRPr="00360D09">
        <w:rPr>
          <w:iCs/>
          <w:szCs w:val="20"/>
        </w:rPr>
        <w:t>Style</w:t>
      </w:r>
      <w:r w:rsidRPr="00360D09">
        <w:rPr>
          <w:i w:val="0"/>
          <w:iCs/>
          <w:szCs w:val="20"/>
        </w:rPr>
        <w:t xml:space="preserve"> Halaman "dari dokumen ini. </w:t>
      </w:r>
      <w:r w:rsidRPr="00360D09">
        <w:rPr>
          <w:iCs/>
          <w:szCs w:val="20"/>
        </w:rPr>
        <w:t>Heading</w:t>
      </w:r>
      <w:r w:rsidRPr="00360D09">
        <w:rPr>
          <w:i w:val="0"/>
          <w:iCs/>
          <w:szCs w:val="20"/>
        </w:rPr>
        <w:t xml:space="preserve"> level 1 yang tidak boleh menggunakan penomoran adalah "Ucapan Terima Kasih" dan "Referensi".</w:t>
      </w:r>
    </w:p>
    <w:p w14:paraId="235D5DAA" w14:textId="77777777" w:rsidR="0080480D" w:rsidRPr="00360D09" w:rsidRDefault="0080480D" w:rsidP="0080480D">
      <w:pPr>
        <w:pStyle w:val="IEEEHeading3"/>
        <w:rPr>
          <w:szCs w:val="20"/>
        </w:rPr>
      </w:pPr>
      <w:r w:rsidRPr="00360D09">
        <w:rPr>
          <w:szCs w:val="20"/>
        </w:rPr>
        <w:t>Heading Level-2:</w:t>
      </w:r>
      <w:r>
        <w:rPr>
          <w:szCs w:val="20"/>
        </w:rPr>
        <w:t xml:space="preserve"> </w:t>
      </w:r>
      <w:r w:rsidRPr="00360D09">
        <w:rPr>
          <w:iCs/>
          <w:szCs w:val="20"/>
        </w:rPr>
        <w:t>Heading</w:t>
      </w:r>
      <w:r w:rsidRPr="00360D09">
        <w:rPr>
          <w:i w:val="0"/>
          <w:iCs/>
          <w:szCs w:val="20"/>
        </w:rPr>
        <w:t xml:space="preserve"> level 2 harus miring (</w:t>
      </w:r>
      <w:r w:rsidRPr="00360D09">
        <w:rPr>
          <w:iCs/>
          <w:szCs w:val="20"/>
        </w:rPr>
        <w:t>italic</w:t>
      </w:r>
      <w:r w:rsidRPr="00360D09">
        <w:rPr>
          <w:i w:val="0"/>
          <w:iCs/>
          <w:szCs w:val="20"/>
        </w:rPr>
        <w:t xml:space="preserve">), merapat ke kiri dan dinomori menggunakan abjad huruf </w:t>
      </w:r>
      <w:r w:rsidR="006D7D27">
        <w:rPr>
          <w:i w:val="0"/>
          <w:iCs/>
          <w:szCs w:val="20"/>
        </w:rPr>
        <w:t>kapital</w:t>
      </w:r>
      <w:r w:rsidRPr="00360D09">
        <w:rPr>
          <w:i w:val="0"/>
          <w:iCs/>
          <w:szCs w:val="20"/>
        </w:rPr>
        <w:t xml:space="preserve">. Sebagai contoh, lihat </w:t>
      </w:r>
      <w:r w:rsidRPr="00360D09">
        <w:rPr>
          <w:iCs/>
          <w:szCs w:val="20"/>
        </w:rPr>
        <w:t>heading</w:t>
      </w:r>
      <w:r w:rsidRPr="00360D09">
        <w:rPr>
          <w:i w:val="0"/>
          <w:iCs/>
          <w:szCs w:val="20"/>
        </w:rPr>
        <w:t xml:space="preserve"> "C. Bagian </w:t>
      </w:r>
      <w:r w:rsidRPr="00360D09">
        <w:rPr>
          <w:iCs/>
          <w:szCs w:val="20"/>
        </w:rPr>
        <w:t>heading</w:t>
      </w:r>
      <w:r w:rsidRPr="00360D09">
        <w:rPr>
          <w:i w:val="0"/>
          <w:iCs/>
          <w:szCs w:val="20"/>
        </w:rPr>
        <w:t xml:space="preserve"> "di atas.</w:t>
      </w:r>
    </w:p>
    <w:p w14:paraId="4FDEFA47" w14:textId="77777777" w:rsidR="0080480D" w:rsidRPr="00360D09" w:rsidRDefault="0080480D" w:rsidP="0080480D">
      <w:pPr>
        <w:pStyle w:val="IEEEHeading3"/>
        <w:rPr>
          <w:i w:val="0"/>
          <w:iCs/>
          <w:szCs w:val="20"/>
          <w:lang w:val="en-US"/>
        </w:rPr>
      </w:pPr>
      <w:r w:rsidRPr="00360D09">
        <w:rPr>
          <w:szCs w:val="20"/>
        </w:rPr>
        <w:t>Heading Level-3:</w:t>
      </w:r>
      <w:r>
        <w:rPr>
          <w:szCs w:val="20"/>
        </w:rPr>
        <w:t xml:space="preserve"> </w:t>
      </w:r>
      <w:r w:rsidRPr="00360D09">
        <w:rPr>
          <w:iCs/>
          <w:szCs w:val="20"/>
        </w:rPr>
        <w:t>Heading</w:t>
      </w:r>
      <w:r w:rsidRPr="00360D09">
        <w:rPr>
          <w:i w:val="0"/>
          <w:iCs/>
          <w:szCs w:val="20"/>
        </w:rPr>
        <w:t xml:space="preserve"> level-3 harus diberi spasi, miring, dan dinomori dengan angka Arab diikuti dengan tanda kurung kanan. </w:t>
      </w:r>
      <w:r w:rsidRPr="00360D09">
        <w:rPr>
          <w:iCs/>
          <w:szCs w:val="20"/>
          <w:lang w:val="sv-SE"/>
        </w:rPr>
        <w:t>Heading</w:t>
      </w:r>
      <w:r w:rsidRPr="00360D09">
        <w:rPr>
          <w:i w:val="0"/>
          <w:iCs/>
          <w:szCs w:val="20"/>
          <w:lang w:val="sv-SE"/>
        </w:rPr>
        <w:t xml:space="preserve"> level 3 harus diakhiri dengan titik dua. </w:t>
      </w:r>
      <w:r w:rsidRPr="00360D09">
        <w:rPr>
          <w:i w:val="0"/>
          <w:iCs/>
          <w:szCs w:val="20"/>
          <w:lang w:val="en-US"/>
        </w:rPr>
        <w:t xml:space="preserve">Isi dari bagian level 3 bersambung mengikuti judul </w:t>
      </w:r>
      <w:r w:rsidRPr="00360D09">
        <w:rPr>
          <w:iCs/>
          <w:szCs w:val="20"/>
          <w:lang w:val="en-US"/>
        </w:rPr>
        <w:t>heading</w:t>
      </w:r>
      <w:r w:rsidRPr="00360D09">
        <w:rPr>
          <w:i w:val="0"/>
          <w:iCs/>
          <w:szCs w:val="20"/>
          <w:lang w:val="en-US"/>
        </w:rPr>
        <w:t xml:space="preserve"> dengan paragraf yang sama. Sebagai contoh, bagian ini diawali dengan </w:t>
      </w:r>
      <w:r w:rsidRPr="00360D09">
        <w:rPr>
          <w:iCs/>
          <w:szCs w:val="20"/>
          <w:lang w:val="en-US"/>
        </w:rPr>
        <w:t>heading</w:t>
      </w:r>
      <w:r w:rsidRPr="00360D09">
        <w:rPr>
          <w:i w:val="0"/>
          <w:iCs/>
          <w:szCs w:val="20"/>
          <w:lang w:val="en-US"/>
        </w:rPr>
        <w:t xml:space="preserve"> level 3. </w:t>
      </w:r>
    </w:p>
    <w:p w14:paraId="3834667C" w14:textId="77777777" w:rsidR="0080480D" w:rsidRPr="00360D09" w:rsidRDefault="0080480D" w:rsidP="0080480D">
      <w:pPr>
        <w:pStyle w:val="IEEEHeading1"/>
        <w:rPr>
          <w:szCs w:val="20"/>
          <w:lang w:val="en-GB"/>
        </w:rPr>
      </w:pPr>
      <w:r w:rsidRPr="00360D09">
        <w:rPr>
          <w:szCs w:val="20"/>
          <w:lang w:val="en-GB"/>
        </w:rPr>
        <w:t>Grafik</w:t>
      </w:r>
      <w:r>
        <w:rPr>
          <w:szCs w:val="20"/>
          <w:lang w:val="en-GB"/>
        </w:rPr>
        <w:t xml:space="preserve"> </w:t>
      </w:r>
      <w:r w:rsidRPr="00360D09">
        <w:rPr>
          <w:szCs w:val="20"/>
          <w:lang w:val="en-GB"/>
        </w:rPr>
        <w:t xml:space="preserve">dan Tabel </w:t>
      </w:r>
    </w:p>
    <w:p w14:paraId="4D4C8414" w14:textId="77777777" w:rsidR="0080480D" w:rsidRPr="00360D09" w:rsidRDefault="0080480D" w:rsidP="0080480D">
      <w:pPr>
        <w:pStyle w:val="IEEEParagraph"/>
        <w:rPr>
          <w:sz w:val="20"/>
          <w:szCs w:val="20"/>
          <w:lang w:val="sv-SE"/>
        </w:rPr>
      </w:pPr>
      <w:r w:rsidRPr="00360D09">
        <w:rPr>
          <w:sz w:val="20"/>
          <w:szCs w:val="20"/>
          <w:lang w:val="sv-SE"/>
        </w:rPr>
        <w:t>Grafik dan tabel harus terletak di tengah (</w:t>
      </w:r>
      <w:r w:rsidRPr="00360D09">
        <w:rPr>
          <w:i/>
          <w:iCs/>
          <w:sz w:val="20"/>
          <w:szCs w:val="20"/>
          <w:lang w:val="sv-SE"/>
        </w:rPr>
        <w:t>centered</w:t>
      </w:r>
      <w:r w:rsidRPr="00360D09">
        <w:rPr>
          <w:sz w:val="20"/>
          <w:szCs w:val="20"/>
          <w:lang w:val="sv-SE"/>
        </w:rPr>
        <w:t>). Grafik dan tabel yang</w:t>
      </w:r>
      <w:r>
        <w:rPr>
          <w:sz w:val="20"/>
          <w:szCs w:val="20"/>
          <w:lang w:val="id-ID"/>
        </w:rPr>
        <w:t xml:space="preserve"> </w:t>
      </w:r>
      <w:r w:rsidRPr="00360D09">
        <w:rPr>
          <w:sz w:val="20"/>
          <w:szCs w:val="20"/>
          <w:lang w:val="sv-SE"/>
        </w:rPr>
        <w:t xml:space="preserve">besar dapat direntangkan pada kedua kolom. Setiap tabel </w:t>
      </w:r>
      <w:r w:rsidR="005747E4">
        <w:rPr>
          <w:sz w:val="20"/>
          <w:szCs w:val="20"/>
          <w:lang w:val="sv-SE"/>
        </w:rPr>
        <w:t>dan/</w:t>
      </w:r>
      <w:r w:rsidRPr="00360D09">
        <w:rPr>
          <w:sz w:val="20"/>
          <w:szCs w:val="20"/>
          <w:lang w:val="sv-SE"/>
        </w:rPr>
        <w:t xml:space="preserve">atau gambar </w:t>
      </w:r>
      <w:r w:rsidR="005747E4">
        <w:rPr>
          <w:sz w:val="20"/>
          <w:szCs w:val="20"/>
          <w:lang w:val="sv-SE"/>
        </w:rPr>
        <w:t xml:space="preserve">akan </w:t>
      </w:r>
      <w:r w:rsidRPr="00360D09">
        <w:rPr>
          <w:sz w:val="20"/>
          <w:szCs w:val="20"/>
          <w:lang w:val="sv-SE"/>
        </w:rPr>
        <w:t>diposisikan di bagian atas atau di bagian bawah halaman.</w:t>
      </w:r>
      <w:r w:rsidR="005747E4">
        <w:rPr>
          <w:sz w:val="20"/>
          <w:szCs w:val="20"/>
          <w:lang w:val="sv-SE"/>
        </w:rPr>
        <w:t xml:space="preserve"> Jika diperlukan, gambar dan/atau tabel dapat dibuat mencakup lebih dari satu kolom</w:t>
      </w:r>
      <w:r w:rsidR="006234C3">
        <w:rPr>
          <w:sz w:val="20"/>
          <w:szCs w:val="20"/>
          <w:lang w:val="sv-SE"/>
        </w:rPr>
        <w:t>.</w:t>
      </w:r>
      <w:r w:rsidR="005747E4">
        <w:rPr>
          <w:sz w:val="20"/>
          <w:szCs w:val="20"/>
          <w:lang w:val="sv-SE"/>
        </w:rPr>
        <w:t xml:space="preserve"> </w:t>
      </w:r>
    </w:p>
    <w:p w14:paraId="0B73D5BA" w14:textId="77777777" w:rsidR="0080480D" w:rsidRPr="00360D09" w:rsidRDefault="0080480D" w:rsidP="0080480D">
      <w:pPr>
        <w:pStyle w:val="IEEEParagraph"/>
        <w:rPr>
          <w:sz w:val="20"/>
          <w:szCs w:val="20"/>
          <w:lang w:val="sv-SE"/>
        </w:rPr>
      </w:pPr>
      <w:r w:rsidRPr="00360D09">
        <w:rPr>
          <w:sz w:val="20"/>
          <w:szCs w:val="20"/>
          <w:lang w:val="sv-SE"/>
        </w:rPr>
        <w:t>Grafik</w:t>
      </w:r>
      <w:r>
        <w:rPr>
          <w:sz w:val="20"/>
          <w:szCs w:val="20"/>
          <w:lang w:val="id-ID"/>
        </w:rPr>
        <w:t xml:space="preserve"> </w:t>
      </w:r>
      <w:r w:rsidRPr="00360D09">
        <w:rPr>
          <w:sz w:val="20"/>
          <w:szCs w:val="20"/>
          <w:lang w:val="sv-SE"/>
        </w:rPr>
        <w:t>diperbolehkan berwarna</w:t>
      </w:r>
      <w:r>
        <w:rPr>
          <w:sz w:val="20"/>
          <w:szCs w:val="20"/>
          <w:lang w:val="sv-SE"/>
        </w:rPr>
        <w:t>, tetapi naskah akan dicetak dalam format hitam-putih</w:t>
      </w:r>
      <w:r w:rsidRPr="00360D09">
        <w:rPr>
          <w:sz w:val="20"/>
          <w:szCs w:val="20"/>
          <w:lang w:val="sv-SE"/>
        </w:rPr>
        <w:t>. Gambar tidak boleh menggunakan pola titik-titik karena ada kemungkinan tidak dapat dicetak sesuai aslinya. Gunakan pewarnaan padat yang kontras baik untuk tampilan di layar komputer, maupun</w:t>
      </w:r>
      <w:r>
        <w:rPr>
          <w:sz w:val="20"/>
          <w:szCs w:val="20"/>
          <w:lang w:val="id-ID"/>
        </w:rPr>
        <w:t xml:space="preserve"> </w:t>
      </w:r>
      <w:r w:rsidRPr="00360D09">
        <w:rPr>
          <w:sz w:val="20"/>
          <w:szCs w:val="20"/>
          <w:lang w:val="sv-SE"/>
        </w:rPr>
        <w:t>untuk</w:t>
      </w:r>
      <w:r>
        <w:rPr>
          <w:sz w:val="20"/>
          <w:szCs w:val="20"/>
          <w:lang w:val="id-ID"/>
        </w:rPr>
        <w:t xml:space="preserve"> </w:t>
      </w:r>
      <w:r w:rsidRPr="00360D09">
        <w:rPr>
          <w:sz w:val="20"/>
          <w:szCs w:val="20"/>
          <w:lang w:val="sv-SE"/>
        </w:rPr>
        <w:t xml:space="preserve">hasil cetak yang berwarna hitam putih, seperti </w:t>
      </w:r>
      <w:r w:rsidRPr="00360D09">
        <w:rPr>
          <w:sz w:val="20"/>
          <w:szCs w:val="20"/>
          <w:lang w:val="id-ID"/>
        </w:rPr>
        <w:t xml:space="preserve">tampak pada </w:t>
      </w:r>
      <w:r w:rsidRPr="00360D09">
        <w:rPr>
          <w:sz w:val="20"/>
          <w:szCs w:val="20"/>
          <w:lang w:val="sv-SE"/>
        </w:rPr>
        <w:t>Gbr. 1.</w:t>
      </w:r>
    </w:p>
    <w:p w14:paraId="75DAE79B" w14:textId="77777777" w:rsidR="0080480D" w:rsidRPr="00360D09" w:rsidRDefault="0080480D" w:rsidP="0080480D">
      <w:pPr>
        <w:pStyle w:val="IEEEParagraph"/>
        <w:rPr>
          <w:sz w:val="20"/>
          <w:szCs w:val="20"/>
          <w:lang w:val="sv-SE"/>
        </w:rPr>
      </w:pPr>
      <w:r w:rsidRPr="00360D09">
        <w:rPr>
          <w:rStyle w:val="longtext"/>
          <w:sz w:val="20"/>
          <w:szCs w:val="20"/>
          <w:shd w:val="clear" w:color="auto" w:fill="FFFFFF"/>
          <w:lang w:val="en-GB"/>
        </w:rPr>
        <w:t>Gbr. 2 menunjukkan contoh sebuah gambar dengan resolusi rendah yang kurang</w:t>
      </w:r>
      <w:r>
        <w:rPr>
          <w:rStyle w:val="longtext"/>
          <w:sz w:val="20"/>
          <w:szCs w:val="20"/>
          <w:shd w:val="clear" w:color="auto" w:fill="FFFFFF"/>
          <w:lang w:val="en-GB"/>
        </w:rPr>
        <w:t xml:space="preserve"> sesuai ketentuan, sedangkan G</w:t>
      </w:r>
      <w:r w:rsidRPr="00360D09">
        <w:rPr>
          <w:rStyle w:val="longtext"/>
          <w:sz w:val="20"/>
          <w:szCs w:val="20"/>
          <w:shd w:val="clear" w:color="auto" w:fill="FFFFFF"/>
          <w:lang w:val="en-GB"/>
        </w:rPr>
        <w:t xml:space="preserve">br. </w:t>
      </w:r>
      <w:r w:rsidRPr="00360D09">
        <w:rPr>
          <w:rStyle w:val="longtext"/>
          <w:sz w:val="20"/>
          <w:szCs w:val="20"/>
          <w:lang w:val="sv-SE"/>
        </w:rPr>
        <w:t xml:space="preserve">3 menunjukkan contoh dari sebuah gambar dengan resolusi yang memadai. </w:t>
      </w:r>
      <w:r w:rsidRPr="00360D09">
        <w:rPr>
          <w:rStyle w:val="longtext"/>
          <w:sz w:val="20"/>
          <w:szCs w:val="20"/>
          <w:shd w:val="clear" w:color="auto" w:fill="FFFFFF"/>
          <w:lang w:val="sv-SE"/>
        </w:rPr>
        <w:t>Periksa bahwa resolusi gambar cukup untuk mengungkapkan rincian penting pada gambar.</w:t>
      </w:r>
    </w:p>
    <w:p w14:paraId="69F4177F" w14:textId="77777777" w:rsidR="0080480D" w:rsidRPr="0080480D" w:rsidRDefault="0080480D" w:rsidP="0080480D">
      <w:pPr>
        <w:pStyle w:val="IEEEParagraph"/>
        <w:rPr>
          <w:sz w:val="16"/>
          <w:szCs w:val="20"/>
          <w:lang w:val="id-ID"/>
        </w:rPr>
      </w:pPr>
      <w:r w:rsidRPr="0080480D">
        <w:rPr>
          <w:rStyle w:val="mediumtext"/>
          <w:sz w:val="20"/>
          <w:shd w:val="clear" w:color="auto" w:fill="FFFFFF"/>
        </w:rPr>
        <w:t>Harap periksa semua gambar dalam jurnal Anda, baik di layar, maupun hasil versi cetak. Ketika memeriksa gambar versi cetak, pastikan bahwa:</w:t>
      </w:r>
    </w:p>
    <w:p w14:paraId="54365C72" w14:textId="77777777" w:rsidR="0080480D" w:rsidRPr="00360D09" w:rsidRDefault="0080480D" w:rsidP="0080480D">
      <w:pPr>
        <w:pStyle w:val="IEEEParagraph"/>
        <w:numPr>
          <w:ilvl w:val="0"/>
          <w:numId w:val="4"/>
        </w:numPr>
        <w:rPr>
          <w:sz w:val="20"/>
          <w:szCs w:val="20"/>
          <w:lang w:val="sv-SE"/>
        </w:rPr>
      </w:pPr>
      <w:r w:rsidRPr="00360D09">
        <w:rPr>
          <w:sz w:val="20"/>
          <w:szCs w:val="20"/>
          <w:lang w:val="sv-SE"/>
        </w:rPr>
        <w:t xml:space="preserve">warna mempunyai kontras yang cukup, </w:t>
      </w:r>
    </w:p>
    <w:p w14:paraId="44855E2D" w14:textId="77777777" w:rsidR="0080480D" w:rsidRPr="00360D09" w:rsidRDefault="0080480D" w:rsidP="0080480D">
      <w:pPr>
        <w:pStyle w:val="IEEEParagraph"/>
        <w:numPr>
          <w:ilvl w:val="0"/>
          <w:numId w:val="4"/>
        </w:numPr>
        <w:rPr>
          <w:sz w:val="20"/>
          <w:szCs w:val="20"/>
        </w:rPr>
      </w:pPr>
      <w:r w:rsidRPr="00360D09">
        <w:rPr>
          <w:sz w:val="20"/>
          <w:szCs w:val="20"/>
          <w:lang w:val="en-GB"/>
        </w:rPr>
        <w:t>gambar cukup jelas,</w:t>
      </w:r>
      <w:r>
        <w:rPr>
          <w:sz w:val="20"/>
          <w:szCs w:val="20"/>
          <w:lang w:val="en-GB"/>
        </w:rPr>
        <w:t xml:space="preserve"> dan</w:t>
      </w:r>
    </w:p>
    <w:p w14:paraId="4B7AB93E" w14:textId="77777777" w:rsidR="0080480D" w:rsidRPr="00DD16DC" w:rsidRDefault="0080480D" w:rsidP="0080480D">
      <w:pPr>
        <w:pStyle w:val="IEEEParagraph"/>
        <w:numPr>
          <w:ilvl w:val="0"/>
          <w:numId w:val="4"/>
        </w:numPr>
        <w:rPr>
          <w:sz w:val="20"/>
          <w:szCs w:val="20"/>
        </w:rPr>
      </w:pPr>
      <w:r w:rsidRPr="00360D09">
        <w:rPr>
          <w:sz w:val="20"/>
          <w:szCs w:val="20"/>
          <w:lang w:val="en-GB"/>
        </w:rPr>
        <w:t>semua label pada gambar dapat dibaca.</w:t>
      </w:r>
    </w:p>
    <w:p w14:paraId="3E2151A5" w14:textId="77777777" w:rsidR="0080480D" w:rsidRPr="00360D09" w:rsidRDefault="0080480D" w:rsidP="0080480D">
      <w:pPr>
        <w:pStyle w:val="IEEEHeading2"/>
        <w:rPr>
          <w:szCs w:val="20"/>
        </w:rPr>
      </w:pPr>
      <w:r w:rsidRPr="00360D09">
        <w:rPr>
          <w:szCs w:val="20"/>
        </w:rPr>
        <w:t>Keterangan Gambar</w:t>
      </w:r>
    </w:p>
    <w:p w14:paraId="1F4603C8" w14:textId="77777777" w:rsidR="0080480D" w:rsidRDefault="0080480D" w:rsidP="0080480D">
      <w:pPr>
        <w:pStyle w:val="IEEEParagraph"/>
        <w:rPr>
          <w:rStyle w:val="longtext"/>
          <w:sz w:val="20"/>
          <w:szCs w:val="20"/>
          <w:lang w:val="id-ID"/>
        </w:rPr>
      </w:pPr>
      <w:r w:rsidRPr="00360D09">
        <w:rPr>
          <w:rStyle w:val="longtext"/>
          <w:sz w:val="20"/>
          <w:szCs w:val="20"/>
          <w:shd w:val="clear" w:color="auto" w:fill="FFFFFF"/>
          <w:lang w:val="sv-SE"/>
        </w:rPr>
        <w:t xml:space="preserve">Gambar diberi nomor dengan menggunakan angka Arab. Keterangan gambar harus dalam </w:t>
      </w:r>
      <w:r w:rsidR="00567744" w:rsidRPr="00567744">
        <w:rPr>
          <w:rStyle w:val="longtext"/>
          <w:i/>
          <w:sz w:val="20"/>
          <w:szCs w:val="20"/>
          <w:shd w:val="clear" w:color="auto" w:fill="FFFFFF"/>
          <w:lang w:val="sv-SE"/>
        </w:rPr>
        <w:t>font</w:t>
      </w:r>
      <w:r w:rsidRPr="00360D09">
        <w:rPr>
          <w:rStyle w:val="longtext"/>
          <w:sz w:val="20"/>
          <w:szCs w:val="20"/>
          <w:shd w:val="clear" w:color="auto" w:fill="FFFFFF"/>
          <w:lang w:val="sv-SE"/>
        </w:rPr>
        <w:t xml:space="preserve"> biasa ukuran 8 pt. Keterangan gambar dalam satu baris (misalnya Gbr. 2) diletakkan di tengah (</w:t>
      </w:r>
      <w:r w:rsidRPr="00360D09">
        <w:rPr>
          <w:rStyle w:val="longtext"/>
          <w:i/>
          <w:iCs/>
          <w:sz w:val="20"/>
          <w:szCs w:val="20"/>
          <w:shd w:val="clear" w:color="auto" w:fill="FFFFFF"/>
          <w:lang w:val="sv-SE"/>
        </w:rPr>
        <w:t>centered</w:t>
      </w:r>
      <w:r w:rsidRPr="00360D09">
        <w:rPr>
          <w:rStyle w:val="longtext"/>
          <w:sz w:val="20"/>
          <w:szCs w:val="20"/>
          <w:shd w:val="clear" w:color="auto" w:fill="FFFFFF"/>
          <w:lang w:val="sv-SE"/>
        </w:rPr>
        <w:t xml:space="preserve">), sedangkan keterangan multi-baris harus dirata kiri dan kanan (misalnya Gbr. 1). </w:t>
      </w:r>
      <w:r w:rsidRPr="00360D09">
        <w:rPr>
          <w:rStyle w:val="longtext"/>
          <w:sz w:val="20"/>
          <w:szCs w:val="20"/>
          <w:shd w:val="clear" w:color="auto" w:fill="FFFFFF"/>
          <w:lang w:val="sv-SE"/>
        </w:rPr>
        <w:lastRenderedPageBreak/>
        <w:t xml:space="preserve">Keterangan gambar dengan nomor gambar harus ditempatkan setelah gambar terkait, seperti yang ditunjukkan pada Gbr. </w:t>
      </w:r>
      <w:r w:rsidRPr="00360D09">
        <w:rPr>
          <w:rStyle w:val="longtext"/>
          <w:sz w:val="20"/>
          <w:szCs w:val="20"/>
          <w:lang w:val="sv-SE"/>
        </w:rPr>
        <w:t>1.</w:t>
      </w:r>
    </w:p>
    <w:p w14:paraId="5C0BC527" w14:textId="77777777" w:rsidR="0080480D" w:rsidRPr="00360D09" w:rsidRDefault="0080480D" w:rsidP="0080480D">
      <w:pPr>
        <w:pStyle w:val="IEEEHeading2"/>
        <w:rPr>
          <w:szCs w:val="20"/>
        </w:rPr>
      </w:pPr>
      <w:r w:rsidRPr="00360D09">
        <w:rPr>
          <w:szCs w:val="20"/>
        </w:rPr>
        <w:t>Keterangan Tabel</w:t>
      </w:r>
    </w:p>
    <w:p w14:paraId="4A975D88" w14:textId="77777777" w:rsidR="0080480D" w:rsidRPr="00360D09" w:rsidRDefault="0080480D" w:rsidP="0080480D">
      <w:pPr>
        <w:pStyle w:val="IEEEParagraph"/>
        <w:rPr>
          <w:sz w:val="20"/>
          <w:szCs w:val="20"/>
          <w:lang w:val="sv-SE"/>
        </w:rPr>
      </w:pPr>
      <w:r w:rsidRPr="00360D09">
        <w:rPr>
          <w:rStyle w:val="longtext"/>
          <w:sz w:val="20"/>
          <w:szCs w:val="20"/>
          <w:shd w:val="clear" w:color="auto" w:fill="FFFFFF"/>
          <w:lang w:val="sv-SE"/>
        </w:rPr>
        <w:t xml:space="preserve">Tabel diberi nomor menggunakan angka </w:t>
      </w:r>
      <w:r w:rsidR="00E102D6">
        <w:rPr>
          <w:rStyle w:val="longtext"/>
          <w:sz w:val="20"/>
          <w:szCs w:val="20"/>
          <w:shd w:val="clear" w:color="auto" w:fill="FFFFFF"/>
          <w:lang w:val="sv-SE"/>
        </w:rPr>
        <w:t>R</w:t>
      </w:r>
      <w:r w:rsidRPr="00360D09">
        <w:rPr>
          <w:rStyle w:val="longtext"/>
          <w:sz w:val="20"/>
          <w:szCs w:val="20"/>
          <w:shd w:val="clear" w:color="auto" w:fill="FFFFFF"/>
          <w:lang w:val="sv-SE"/>
        </w:rPr>
        <w:t xml:space="preserve">omawi huruf </w:t>
      </w:r>
      <w:r w:rsidR="00E102D6">
        <w:rPr>
          <w:rStyle w:val="longtext"/>
          <w:sz w:val="20"/>
          <w:szCs w:val="20"/>
          <w:shd w:val="clear" w:color="auto" w:fill="FFFFFF"/>
          <w:lang w:val="sv-SE"/>
        </w:rPr>
        <w:t>kapital</w:t>
      </w:r>
      <w:r w:rsidRPr="00360D09">
        <w:rPr>
          <w:rStyle w:val="longtext"/>
          <w:sz w:val="20"/>
          <w:szCs w:val="20"/>
          <w:shd w:val="clear" w:color="auto" w:fill="FFFFFF"/>
          <w:lang w:val="sv-SE"/>
        </w:rPr>
        <w:t>. Keterangan tabel di tengah (</w:t>
      </w:r>
      <w:r w:rsidRPr="00360D09">
        <w:rPr>
          <w:rStyle w:val="longtext"/>
          <w:i/>
          <w:sz w:val="20"/>
          <w:szCs w:val="20"/>
          <w:shd w:val="clear" w:color="auto" w:fill="FFFFFF"/>
          <w:lang w:val="sv-SE"/>
        </w:rPr>
        <w:t>centered</w:t>
      </w:r>
      <w:r w:rsidRPr="00360D09">
        <w:rPr>
          <w:rStyle w:val="longtext"/>
          <w:sz w:val="20"/>
          <w:szCs w:val="20"/>
          <w:shd w:val="clear" w:color="auto" w:fill="FFFFFF"/>
          <w:lang w:val="sv-SE"/>
        </w:rPr>
        <w:t xml:space="preserve">) dan dalam </w:t>
      </w:r>
      <w:r w:rsidR="00567744" w:rsidRPr="00567744">
        <w:rPr>
          <w:rStyle w:val="longtext"/>
          <w:i/>
          <w:sz w:val="20"/>
          <w:szCs w:val="20"/>
          <w:shd w:val="clear" w:color="auto" w:fill="FFFFFF"/>
          <w:lang w:val="sv-SE"/>
        </w:rPr>
        <w:t>font</w:t>
      </w:r>
      <w:r w:rsidRPr="00360D09">
        <w:rPr>
          <w:rStyle w:val="longtext"/>
          <w:sz w:val="20"/>
          <w:szCs w:val="20"/>
          <w:shd w:val="clear" w:color="auto" w:fill="FFFFFF"/>
          <w:lang w:val="sv-SE"/>
        </w:rPr>
        <w:t xml:space="preserve"> biasa berukuran 8 pt dengan </w:t>
      </w:r>
      <w:r w:rsidRPr="00360D09">
        <w:rPr>
          <w:sz w:val="20"/>
          <w:szCs w:val="20"/>
          <w:lang w:val="sv-SE"/>
        </w:rPr>
        <w:t>huruf kapital kecil</w:t>
      </w:r>
      <w:r>
        <w:rPr>
          <w:sz w:val="20"/>
          <w:szCs w:val="20"/>
          <w:lang w:val="id-ID"/>
        </w:rPr>
        <w:t xml:space="preserve"> (</w:t>
      </w:r>
      <w:r w:rsidRPr="00CD40A6">
        <w:rPr>
          <w:i/>
          <w:iCs/>
          <w:sz w:val="20"/>
          <w:szCs w:val="20"/>
          <w:lang w:val="id-ID"/>
        </w:rPr>
        <w:t>smallcaps</w:t>
      </w:r>
      <w:r>
        <w:rPr>
          <w:sz w:val="20"/>
          <w:szCs w:val="20"/>
          <w:lang w:val="id-ID"/>
        </w:rPr>
        <w:t>)</w:t>
      </w:r>
      <w:r w:rsidRPr="00360D09">
        <w:rPr>
          <w:rStyle w:val="longtext"/>
          <w:sz w:val="20"/>
          <w:szCs w:val="20"/>
          <w:shd w:val="clear" w:color="auto" w:fill="FFFFFF"/>
          <w:lang w:val="sv-SE"/>
        </w:rPr>
        <w:t>. Setiap</w:t>
      </w:r>
      <w:r>
        <w:rPr>
          <w:rStyle w:val="longtext"/>
          <w:sz w:val="20"/>
          <w:szCs w:val="20"/>
          <w:shd w:val="clear" w:color="auto" w:fill="FFFFFF"/>
          <w:lang w:val="id-ID"/>
        </w:rPr>
        <w:t xml:space="preserve"> awal</w:t>
      </w:r>
      <w:r w:rsidRPr="00360D09">
        <w:rPr>
          <w:rStyle w:val="longtext"/>
          <w:sz w:val="20"/>
          <w:szCs w:val="20"/>
          <w:shd w:val="clear" w:color="auto" w:fill="FFFFFF"/>
          <w:lang w:val="sv-SE"/>
        </w:rPr>
        <w:t xml:space="preserve"> kata dalam keterangan tabel menggunakan huruf kapital, kecuali untuk kata-kata pendek seperti yang tercantum pada bagian III-B. Keterangan angka tabel ditempatkan sebelum tabel terkait, seperti yang ditunjukkan pada Tabel </w:t>
      </w:r>
      <w:r>
        <w:rPr>
          <w:rStyle w:val="longtext"/>
          <w:sz w:val="20"/>
          <w:szCs w:val="20"/>
          <w:shd w:val="clear" w:color="auto" w:fill="FFFFFF"/>
          <w:lang w:val="id-ID"/>
        </w:rPr>
        <w:t>I</w:t>
      </w:r>
      <w:r w:rsidRPr="00360D09">
        <w:rPr>
          <w:rStyle w:val="longtext"/>
          <w:sz w:val="20"/>
          <w:szCs w:val="20"/>
          <w:shd w:val="clear" w:color="auto" w:fill="FFFFFF"/>
          <w:lang w:val="sv-SE"/>
        </w:rPr>
        <w:t>.</w:t>
      </w:r>
    </w:p>
    <w:p w14:paraId="2BEC079E" w14:textId="77777777" w:rsidR="0080480D" w:rsidRPr="00360D09" w:rsidRDefault="0080480D" w:rsidP="0080480D">
      <w:pPr>
        <w:pStyle w:val="IEEEHeading2"/>
        <w:rPr>
          <w:szCs w:val="20"/>
        </w:rPr>
      </w:pPr>
      <w:r>
        <w:rPr>
          <w:szCs w:val="20"/>
          <w:lang w:val="id-ID"/>
        </w:rPr>
        <w:t>Nomor Halaman, Header dan Footer</w:t>
      </w:r>
    </w:p>
    <w:p w14:paraId="18ED10BE" w14:textId="77777777" w:rsidR="0080480D" w:rsidRPr="00360D09" w:rsidRDefault="0080480D" w:rsidP="0080480D">
      <w:pPr>
        <w:pStyle w:val="IEEEParagraph"/>
        <w:rPr>
          <w:sz w:val="20"/>
          <w:szCs w:val="20"/>
        </w:rPr>
      </w:pPr>
      <w:r w:rsidRPr="00360D09">
        <w:rPr>
          <w:sz w:val="20"/>
          <w:szCs w:val="20"/>
        </w:rPr>
        <w:t xml:space="preserve">Nomor halaman, </w:t>
      </w:r>
      <w:r w:rsidRPr="00360D09">
        <w:rPr>
          <w:i/>
          <w:sz w:val="20"/>
          <w:szCs w:val="20"/>
        </w:rPr>
        <w:t>header</w:t>
      </w:r>
      <w:r>
        <w:rPr>
          <w:sz w:val="20"/>
          <w:szCs w:val="20"/>
        </w:rPr>
        <w:t>,</w:t>
      </w:r>
      <w:r w:rsidRPr="00360D09">
        <w:rPr>
          <w:sz w:val="20"/>
          <w:szCs w:val="20"/>
        </w:rPr>
        <w:t xml:space="preserve"> dan </w:t>
      </w:r>
      <w:r w:rsidRPr="00360D09">
        <w:rPr>
          <w:i/>
          <w:sz w:val="20"/>
          <w:szCs w:val="20"/>
        </w:rPr>
        <w:t>footer</w:t>
      </w:r>
      <w:r>
        <w:rPr>
          <w:sz w:val="20"/>
          <w:szCs w:val="20"/>
        </w:rPr>
        <w:t xml:space="preserve"> tidak dipakai, tetapi akan ditambahkan </w:t>
      </w:r>
      <w:r w:rsidR="00E102D6">
        <w:rPr>
          <w:sz w:val="20"/>
          <w:szCs w:val="20"/>
        </w:rPr>
        <w:t xml:space="preserve">yang sesuai </w:t>
      </w:r>
      <w:r>
        <w:rPr>
          <w:sz w:val="20"/>
          <w:szCs w:val="20"/>
        </w:rPr>
        <w:t>oleh tim editor JNTETI.</w:t>
      </w:r>
    </w:p>
    <w:p w14:paraId="59A8026B" w14:textId="77777777" w:rsidR="0080480D" w:rsidRPr="00360D09" w:rsidRDefault="0080480D" w:rsidP="0080480D">
      <w:pPr>
        <w:pStyle w:val="IEEEHeading1"/>
        <w:rPr>
          <w:szCs w:val="20"/>
        </w:rPr>
      </w:pPr>
      <w:r w:rsidRPr="00360D09">
        <w:rPr>
          <w:szCs w:val="20"/>
        </w:rPr>
        <w:t xml:space="preserve">Links </w:t>
      </w:r>
      <w:r>
        <w:rPr>
          <w:szCs w:val="20"/>
          <w:lang w:val="id-ID"/>
        </w:rPr>
        <w:t>d</w:t>
      </w:r>
      <w:r w:rsidRPr="00360D09">
        <w:rPr>
          <w:szCs w:val="20"/>
        </w:rPr>
        <w:t>an Bookmark</w:t>
      </w:r>
    </w:p>
    <w:p w14:paraId="1D71A1F5" w14:textId="77777777" w:rsidR="0080480D" w:rsidRPr="00360D09" w:rsidRDefault="0080480D" w:rsidP="0080480D">
      <w:pPr>
        <w:pStyle w:val="IEEEParagraph"/>
        <w:rPr>
          <w:rStyle w:val="longtext"/>
          <w:sz w:val="20"/>
          <w:szCs w:val="20"/>
          <w:shd w:val="clear" w:color="auto" w:fill="FFFFFF"/>
        </w:rPr>
      </w:pPr>
      <w:r w:rsidRPr="00360D09">
        <w:rPr>
          <w:rStyle w:val="longtext"/>
          <w:sz w:val="20"/>
          <w:szCs w:val="20"/>
          <w:shd w:val="clear" w:color="auto" w:fill="FFFFFF"/>
        </w:rPr>
        <w:t xml:space="preserve">Semua </w:t>
      </w:r>
      <w:r w:rsidRPr="00360D09">
        <w:rPr>
          <w:rStyle w:val="longtext"/>
          <w:i/>
          <w:sz w:val="20"/>
          <w:szCs w:val="20"/>
          <w:shd w:val="clear" w:color="auto" w:fill="FFFFFF"/>
        </w:rPr>
        <w:t>hypertext link</w:t>
      </w:r>
      <w:r w:rsidRPr="00360D09">
        <w:rPr>
          <w:rStyle w:val="longtext"/>
          <w:sz w:val="20"/>
          <w:szCs w:val="20"/>
          <w:shd w:val="clear" w:color="auto" w:fill="FFFFFF"/>
        </w:rPr>
        <w:t xml:space="preserve"> dan bagian </w:t>
      </w:r>
      <w:r w:rsidRPr="00360D09">
        <w:rPr>
          <w:rStyle w:val="longtext"/>
          <w:i/>
          <w:sz w:val="20"/>
          <w:szCs w:val="20"/>
          <w:shd w:val="clear" w:color="auto" w:fill="FFFFFF"/>
        </w:rPr>
        <w:t>bookmark</w:t>
      </w:r>
      <w:r w:rsidRPr="00360D09">
        <w:rPr>
          <w:rStyle w:val="longtext"/>
          <w:sz w:val="20"/>
          <w:szCs w:val="20"/>
          <w:shd w:val="clear" w:color="auto" w:fill="FFFFFF"/>
        </w:rPr>
        <w:t xml:space="preserve"> akan dihapus. Jika </w:t>
      </w:r>
      <w:r w:rsidR="00076BA7">
        <w:rPr>
          <w:rStyle w:val="longtext"/>
          <w:sz w:val="20"/>
          <w:szCs w:val="20"/>
          <w:shd w:val="clear" w:color="auto" w:fill="FFFFFF"/>
        </w:rPr>
        <w:t>makalah</w:t>
      </w:r>
      <w:r w:rsidRPr="00360D09">
        <w:rPr>
          <w:rStyle w:val="longtext"/>
          <w:sz w:val="20"/>
          <w:szCs w:val="20"/>
          <w:shd w:val="clear" w:color="auto" w:fill="FFFFFF"/>
        </w:rPr>
        <w:t xml:space="preserve"> perlu merujuk ke alamat </w:t>
      </w:r>
      <w:r w:rsidRPr="00BB16CD">
        <w:rPr>
          <w:rStyle w:val="longtext"/>
          <w:i/>
          <w:sz w:val="20"/>
          <w:szCs w:val="20"/>
          <w:shd w:val="clear" w:color="auto" w:fill="FFFFFF"/>
        </w:rPr>
        <w:t>email</w:t>
      </w:r>
      <w:r w:rsidRPr="00360D09">
        <w:rPr>
          <w:rStyle w:val="longtext"/>
          <w:sz w:val="20"/>
          <w:szCs w:val="20"/>
          <w:shd w:val="clear" w:color="auto" w:fill="FFFFFF"/>
        </w:rPr>
        <w:t xml:space="preserve"> atau URL di artikel, alamat atau URL lengkap harus diketik dengan </w:t>
      </w:r>
      <w:r w:rsidR="00567744" w:rsidRPr="00567744">
        <w:rPr>
          <w:rStyle w:val="longtext"/>
          <w:i/>
          <w:sz w:val="20"/>
          <w:szCs w:val="20"/>
          <w:shd w:val="clear" w:color="auto" w:fill="FFFFFF"/>
        </w:rPr>
        <w:t>font</w:t>
      </w:r>
      <w:r w:rsidRPr="00360D09">
        <w:rPr>
          <w:rStyle w:val="longtext"/>
          <w:sz w:val="20"/>
          <w:szCs w:val="20"/>
          <w:shd w:val="clear" w:color="auto" w:fill="FFFFFF"/>
        </w:rPr>
        <w:t xml:space="preserve"> biasa.</w:t>
      </w:r>
    </w:p>
    <w:p w14:paraId="2B5EFABD" w14:textId="77777777" w:rsidR="0080480D" w:rsidRDefault="0080480D" w:rsidP="0080480D">
      <w:pPr>
        <w:pStyle w:val="IEEEHeading1"/>
        <w:rPr>
          <w:shd w:val="clear" w:color="auto" w:fill="FFFFFF"/>
        </w:rPr>
      </w:pPr>
      <w:r>
        <w:rPr>
          <w:shd w:val="clear" w:color="auto" w:fill="FFFFFF"/>
        </w:rPr>
        <w:t>Penulisan Persamaan</w:t>
      </w:r>
    </w:p>
    <w:p w14:paraId="75C5EA1E" w14:textId="77777777" w:rsidR="0080480D" w:rsidRDefault="0080480D" w:rsidP="0080480D">
      <w:pPr>
        <w:pStyle w:val="Text"/>
      </w:pPr>
      <w:r>
        <w:t xml:space="preserve">Persamaan secara berurutan diikuti dengan penomoran angka dalam tanda kurung dengan margin rata kanan, seperti dalam (1). Gunakan </w:t>
      </w:r>
      <w:r w:rsidRPr="00C029BD">
        <w:rPr>
          <w:i/>
        </w:rPr>
        <w:t>equation editor</w:t>
      </w:r>
      <w:r>
        <w:t xml:space="preserve"> untuk membuat persamaan. Beri spasi </w:t>
      </w:r>
      <w:r w:rsidRPr="00182CE2">
        <w:rPr>
          <w:i/>
        </w:rPr>
        <w:t>tab</w:t>
      </w:r>
      <w:r>
        <w:t xml:space="preserve"> dan tulis nomor persamaan dalam tanda kurung.  Untuk membuat persamaan Anda lebih rapat, gunakan tanda garis miring ( / ), fungsi pangkat, atau pangkat yang tepat. Gunakan tanda kurung untuk menghindari kerancuan dalam pemberian angka pecahan. Jelaskan persamaan saat berada dalam bagian dari kalimat, seperti berikut</w:t>
      </w:r>
    </w:p>
    <w:p w14:paraId="44B36959" w14:textId="77777777" w:rsidR="0080480D" w:rsidRDefault="00C3609F" w:rsidP="00C3609F">
      <w:pPr>
        <w:pStyle w:val="Text"/>
        <w:tabs>
          <w:tab w:val="center" w:pos="2512"/>
          <w:tab w:val="right" w:pos="4962"/>
        </w:tabs>
        <w:spacing w:before="120" w:after="120"/>
        <w:ind w:firstLine="0"/>
        <w:jc w:val="left"/>
      </w:pPr>
      <w:r>
        <w:tab/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∙e</m:t>
                </m:r>
              </m:e>
              <m:sup>
                <m:r>
                  <w:rPr>
                    <w:rFonts w:ascii="Cambria Math" w:hAnsi="Cambria Math"/>
                  </w:rPr>
                  <m:t>-jωt</m:t>
                </m:r>
              </m:sup>
            </m:sSup>
            <m:r>
              <w:rPr>
                <w:rFonts w:ascii="Cambria Math" w:hAnsi="Cambria Math"/>
              </w:rPr>
              <m:t xml:space="preserve"> dt</m:t>
            </m:r>
          </m:e>
        </m:nary>
      </m:oMath>
      <w:r>
        <w:tab/>
      </w:r>
      <w:r w:rsidR="0080480D">
        <w:t>(1)</w:t>
      </w:r>
    </w:p>
    <w:p w14:paraId="31DD5D44" w14:textId="77777777" w:rsidR="00C3609F" w:rsidRDefault="00C3609F" w:rsidP="00C3609F">
      <w:pPr>
        <w:pStyle w:val="Text"/>
        <w:tabs>
          <w:tab w:val="center" w:pos="2512"/>
          <w:tab w:val="right" w:pos="4962"/>
        </w:tabs>
        <w:spacing w:before="120" w:after="120"/>
        <w:ind w:firstLine="0"/>
        <w:jc w:val="left"/>
      </w:pPr>
      <w:r>
        <w:tab/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∙e</m:t>
                </m:r>
              </m:e>
              <m:sup>
                <m:r>
                  <w:rPr>
                    <w:rFonts w:ascii="Cambria Math" w:hAnsi="Cambria Math"/>
                  </w:rPr>
                  <m:t>jωt</m:t>
                </m:r>
              </m:sup>
            </m:sSup>
            <m:r>
              <w:rPr>
                <w:rFonts w:ascii="Cambria Math" w:hAnsi="Cambria Math"/>
              </w:rPr>
              <m:t xml:space="preserve"> dω</m:t>
            </m:r>
          </m:e>
        </m:nary>
      </m:oMath>
      <w:r w:rsidR="003E1091">
        <w:t>.</w:t>
      </w:r>
      <w:r>
        <w:tab/>
        <w:t>(2)</w:t>
      </w:r>
    </w:p>
    <w:p w14:paraId="144FBCB1" w14:textId="77777777" w:rsidR="0080480D" w:rsidRPr="002C270E" w:rsidRDefault="0080480D" w:rsidP="0080480D">
      <w:pPr>
        <w:pStyle w:val="Text"/>
      </w:pPr>
      <w:r>
        <w:t>Pastikan bahwa simbol-simbol di dalam persamaan telah didefinisikan sebelum persamaan atau langsung mengikuti setelah persamaan muncul. Simbol diketik dengan huruf miring (</w:t>
      </w:r>
      <w:r w:rsidRPr="002C270E">
        <w:rPr>
          <w:i/>
        </w:rPr>
        <w:t>T</w:t>
      </w:r>
      <w:r>
        <w:rPr>
          <w:i/>
        </w:rPr>
        <w:t xml:space="preserve"> </w:t>
      </w:r>
      <w:r>
        <w:t>mengacu pada suhu, tetapi T merupakan satuan Tesla). Mengacu pada “(1)”, bukan “Pers. (1)” atau “persamaan (1) “, kecuali pada awal kalimat: “Persamaan (1) merupakan …”.</w:t>
      </w:r>
    </w:p>
    <w:p w14:paraId="5206949D" w14:textId="77777777" w:rsidR="0080480D" w:rsidRDefault="0080480D" w:rsidP="0080480D">
      <w:pPr>
        <w:pStyle w:val="IEEEFigure"/>
      </w:pPr>
      <w:r>
        <w:rPr>
          <w:noProof/>
          <w:lang w:val="en-US" w:eastAsia="en-US"/>
        </w:rPr>
        <w:lastRenderedPageBreak/>
        <w:drawing>
          <wp:inline distT="0" distB="0" distL="0" distR="0" wp14:anchorId="4B2A130D" wp14:editId="2829AE2B">
            <wp:extent cx="1652400" cy="2156400"/>
            <wp:effectExtent l="0" t="0" r="508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400" cy="215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801B5B" w14:textId="77777777" w:rsidR="0080480D" w:rsidRPr="00CD40A6" w:rsidRDefault="0080480D" w:rsidP="0080480D">
      <w:pPr>
        <w:pStyle w:val="IEEEFigureCaptionSingle-Line"/>
        <w:rPr>
          <w:lang w:val="id-ID"/>
        </w:rPr>
      </w:pPr>
      <w:r>
        <w:t xml:space="preserve">Gbr. </w:t>
      </w:r>
      <w:r>
        <w:rPr>
          <w:noProof/>
        </w:rPr>
        <w:fldChar w:fldCharType="begin"/>
      </w:r>
      <w:r>
        <w:rPr>
          <w:noProof/>
        </w:rPr>
        <w:instrText xml:space="preserve"> SEQ Fig. \* ARABIC  \* MERGEFORMAT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 Contoh gambar dengan resolusi kurang</w:t>
      </w:r>
      <w:r>
        <w:rPr>
          <w:lang w:val="id-ID"/>
        </w:rPr>
        <w:t>.</w:t>
      </w:r>
    </w:p>
    <w:p w14:paraId="0AA6677A" w14:textId="77777777" w:rsidR="0080480D" w:rsidRDefault="0080480D" w:rsidP="0080480D">
      <w:pPr>
        <w:pStyle w:val="IEEEFigure"/>
      </w:pPr>
      <w:r>
        <w:rPr>
          <w:noProof/>
          <w:lang w:val="en-US" w:eastAsia="en-US"/>
        </w:rPr>
        <w:drawing>
          <wp:inline distT="0" distB="0" distL="0" distR="0" wp14:anchorId="620B764B" wp14:editId="6CC610CE">
            <wp:extent cx="1612800" cy="2347200"/>
            <wp:effectExtent l="0" t="0" r="6985" b="0"/>
            <wp:docPr id="2" name="Picture 3" descr="Description: extracted_2_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extracted_2_000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800" cy="234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DC58A3" w14:textId="77777777" w:rsidR="0080480D" w:rsidRPr="00CD40A6" w:rsidRDefault="0080480D" w:rsidP="0080480D">
      <w:pPr>
        <w:pStyle w:val="IEEEFigureCaptionSingle-Line"/>
        <w:rPr>
          <w:lang w:val="id-ID"/>
        </w:rPr>
      </w:pPr>
      <w:r>
        <w:t xml:space="preserve">Gbr. </w:t>
      </w:r>
      <w:r>
        <w:rPr>
          <w:noProof/>
        </w:rPr>
        <w:fldChar w:fldCharType="begin"/>
      </w:r>
      <w:r>
        <w:rPr>
          <w:noProof/>
        </w:rPr>
        <w:instrText xml:space="preserve"> SEQ Fig. \* ARABIC  \* MERGEFORMAT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 Contoh gambar dengan resolusi cukup</w:t>
      </w:r>
      <w:r>
        <w:rPr>
          <w:lang w:val="id-ID"/>
        </w:rPr>
        <w:t>.</w:t>
      </w:r>
    </w:p>
    <w:p w14:paraId="1C412A3A" w14:textId="77777777" w:rsidR="0080480D" w:rsidRPr="00360D09" w:rsidRDefault="0080480D" w:rsidP="0080480D">
      <w:pPr>
        <w:pStyle w:val="IEEEHeading1"/>
        <w:tabs>
          <w:tab w:val="clear" w:pos="288"/>
          <w:tab w:val="num" w:pos="426"/>
        </w:tabs>
        <w:rPr>
          <w:szCs w:val="20"/>
        </w:rPr>
      </w:pPr>
      <w:r w:rsidRPr="00360D09">
        <w:rPr>
          <w:szCs w:val="20"/>
        </w:rPr>
        <w:t>Referensi</w:t>
      </w:r>
    </w:p>
    <w:p w14:paraId="0AFDB1B7" w14:textId="77777777" w:rsidR="0080480D" w:rsidRPr="00360D09" w:rsidRDefault="0080480D" w:rsidP="0080480D">
      <w:pPr>
        <w:pStyle w:val="IEEEParagraph"/>
        <w:rPr>
          <w:rStyle w:val="longtext"/>
          <w:sz w:val="20"/>
          <w:szCs w:val="20"/>
          <w:shd w:val="clear" w:color="auto" w:fill="FFFFFF"/>
          <w:lang w:val="sv-SE"/>
        </w:rPr>
      </w:pPr>
      <w:r w:rsidRPr="00360D09">
        <w:rPr>
          <w:rStyle w:val="longtext"/>
          <w:sz w:val="20"/>
          <w:szCs w:val="20"/>
          <w:shd w:val="clear" w:color="auto" w:fill="FFFFFF"/>
          <w:lang w:val="sv-SE"/>
        </w:rPr>
        <w:t xml:space="preserve">Judul pada bagian Referensi tidak boleh bernomor. </w:t>
      </w:r>
      <w:r w:rsidRPr="00360D09">
        <w:rPr>
          <w:rStyle w:val="longtext"/>
          <w:sz w:val="20"/>
          <w:szCs w:val="20"/>
          <w:lang w:val="pt-BR"/>
        </w:rPr>
        <w:t>Semua</w:t>
      </w:r>
      <w:r>
        <w:rPr>
          <w:rStyle w:val="longtext"/>
          <w:sz w:val="20"/>
          <w:szCs w:val="20"/>
          <w:lang w:val="id-ID"/>
        </w:rPr>
        <w:t xml:space="preserve"> </w:t>
      </w:r>
      <w:r w:rsidRPr="00360D09">
        <w:rPr>
          <w:rStyle w:val="longtext"/>
          <w:i/>
          <w:sz w:val="20"/>
          <w:szCs w:val="20"/>
          <w:lang w:val="pt-BR"/>
        </w:rPr>
        <w:t>item</w:t>
      </w:r>
      <w:r>
        <w:rPr>
          <w:rStyle w:val="longtext"/>
          <w:i/>
          <w:sz w:val="20"/>
          <w:szCs w:val="20"/>
          <w:lang w:val="id-ID"/>
        </w:rPr>
        <w:t xml:space="preserve"> </w:t>
      </w:r>
      <w:r w:rsidRPr="00360D09">
        <w:rPr>
          <w:rStyle w:val="longtext"/>
          <w:sz w:val="20"/>
          <w:szCs w:val="20"/>
          <w:lang w:val="pt-BR"/>
        </w:rPr>
        <w:t xml:space="preserve">referensi berukuran </w:t>
      </w:r>
      <w:r w:rsidR="00567744" w:rsidRPr="00567744">
        <w:rPr>
          <w:rStyle w:val="longtext"/>
          <w:i/>
          <w:sz w:val="20"/>
          <w:szCs w:val="20"/>
          <w:lang w:val="pt-BR"/>
        </w:rPr>
        <w:t>font</w:t>
      </w:r>
      <w:r w:rsidRPr="00360D09">
        <w:rPr>
          <w:rStyle w:val="longtext"/>
          <w:sz w:val="20"/>
          <w:szCs w:val="20"/>
          <w:lang w:val="pt-BR"/>
        </w:rPr>
        <w:t xml:space="preserve"> 8 pt. </w:t>
      </w:r>
      <w:r w:rsidRPr="00360D09">
        <w:rPr>
          <w:rStyle w:val="longtext"/>
          <w:sz w:val="20"/>
          <w:szCs w:val="20"/>
          <w:shd w:val="clear" w:color="auto" w:fill="FFFFFF"/>
          <w:lang w:val="pt-BR"/>
        </w:rPr>
        <w:t>Silakan gunakan gaya tulisan miring</w:t>
      </w:r>
      <w:r>
        <w:rPr>
          <w:rStyle w:val="longtext"/>
          <w:sz w:val="20"/>
          <w:szCs w:val="20"/>
          <w:shd w:val="clear" w:color="auto" w:fill="FFFFFF"/>
          <w:lang w:val="id-ID"/>
        </w:rPr>
        <w:t xml:space="preserve"> </w:t>
      </w:r>
      <w:r w:rsidRPr="00360D09">
        <w:rPr>
          <w:rStyle w:val="longtext"/>
          <w:sz w:val="20"/>
          <w:szCs w:val="20"/>
          <w:shd w:val="clear" w:color="auto" w:fill="FFFFFF"/>
          <w:lang w:val="pt-BR"/>
        </w:rPr>
        <w:t>dan biasa untuk membedakan berbagai perbedaan dasar seperti yang  ditunjukkan pada bagian Referensi. Penomoran</w:t>
      </w:r>
      <w:r w:rsidRPr="00360D09">
        <w:rPr>
          <w:rStyle w:val="longtext"/>
          <w:sz w:val="20"/>
          <w:szCs w:val="20"/>
          <w:shd w:val="clear" w:color="auto" w:fill="FFFFFF"/>
          <w:lang w:val="sv-SE"/>
        </w:rPr>
        <w:t xml:space="preserve"> item referensi diketik berurutan dalam tanda kurung siku (misalnya [1]).</w:t>
      </w:r>
    </w:p>
    <w:p w14:paraId="41976743" w14:textId="77777777" w:rsidR="0080480D" w:rsidRPr="00360D09" w:rsidRDefault="0080480D" w:rsidP="0080480D">
      <w:pPr>
        <w:pStyle w:val="IEEEParagraph"/>
        <w:rPr>
          <w:sz w:val="20"/>
          <w:szCs w:val="20"/>
          <w:lang w:val="sv-SE"/>
        </w:rPr>
      </w:pPr>
      <w:r w:rsidRPr="00360D09">
        <w:rPr>
          <w:rStyle w:val="longtext"/>
          <w:sz w:val="20"/>
          <w:szCs w:val="20"/>
          <w:shd w:val="clear" w:color="auto" w:fill="FFFFFF"/>
          <w:lang w:val="sv-SE"/>
        </w:rPr>
        <w:t xml:space="preserve">Ketika Anda mengacu pada item referensi, silakan menggunakan nomor referensi saja, misalnya [2]. Jangan menggunakan "Ref. </w:t>
      </w:r>
      <w:r w:rsidRPr="00360D09">
        <w:rPr>
          <w:rStyle w:val="longtext"/>
          <w:sz w:val="20"/>
          <w:szCs w:val="20"/>
          <w:lang w:val="sv-SE"/>
        </w:rPr>
        <w:t xml:space="preserve">[3]" atau "Referensi [3]", kecuali pada awal kalimat, misalnya </w:t>
      </w:r>
      <w:r w:rsidRPr="00360D09">
        <w:rPr>
          <w:rStyle w:val="longtext"/>
          <w:sz w:val="20"/>
          <w:szCs w:val="20"/>
          <w:shd w:val="clear" w:color="auto" w:fill="FFFFFF"/>
          <w:lang w:val="sv-SE"/>
        </w:rPr>
        <w:t>"Referensi [3] menunjukkan bahwa ...". Dalam penggunaan beberapa referensi masing-masing nomor diketik dengan kurung terpisah (misalnya [2], [3], [4]-[6]). Beberapa contoh item referensi dengan kategori yang berbeda ditampilkan pada bagian Referensi yang meliputi</w:t>
      </w:r>
      <w:r w:rsidRPr="00360D09">
        <w:rPr>
          <w:sz w:val="20"/>
          <w:szCs w:val="20"/>
          <w:lang w:val="sv-SE"/>
        </w:rPr>
        <w:t>:</w:t>
      </w:r>
    </w:p>
    <w:p w14:paraId="68614E81" w14:textId="77777777" w:rsidR="0080480D" w:rsidRPr="00360D09" w:rsidRDefault="0080480D" w:rsidP="0080480D">
      <w:pPr>
        <w:pStyle w:val="IEEEParagraph"/>
        <w:numPr>
          <w:ilvl w:val="0"/>
          <w:numId w:val="4"/>
        </w:numPr>
        <w:rPr>
          <w:sz w:val="20"/>
          <w:szCs w:val="20"/>
          <w:lang w:val="pt-BR"/>
        </w:rPr>
      </w:pPr>
      <w:r w:rsidRPr="00360D09">
        <w:rPr>
          <w:sz w:val="20"/>
          <w:szCs w:val="20"/>
          <w:lang w:val="pt-BR"/>
        </w:rPr>
        <w:t>contoh buku pada [1]</w:t>
      </w:r>
    </w:p>
    <w:p w14:paraId="780D8A8B" w14:textId="77777777" w:rsidR="0080480D" w:rsidRPr="00360D09" w:rsidRDefault="0080480D" w:rsidP="0080480D">
      <w:pPr>
        <w:pStyle w:val="IEEEParagraph"/>
        <w:numPr>
          <w:ilvl w:val="0"/>
          <w:numId w:val="4"/>
        </w:numPr>
        <w:rPr>
          <w:sz w:val="20"/>
          <w:szCs w:val="20"/>
        </w:rPr>
      </w:pPr>
      <w:r w:rsidRPr="00360D09">
        <w:rPr>
          <w:sz w:val="20"/>
          <w:szCs w:val="20"/>
        </w:rPr>
        <w:t>contoh seri buku dalam [2]</w:t>
      </w:r>
    </w:p>
    <w:p w14:paraId="3A88F4FA" w14:textId="77777777" w:rsidR="0080480D" w:rsidRPr="00360D09" w:rsidRDefault="0080480D" w:rsidP="0080480D">
      <w:pPr>
        <w:pStyle w:val="IEEEParagraph"/>
        <w:numPr>
          <w:ilvl w:val="0"/>
          <w:numId w:val="4"/>
        </w:numPr>
        <w:rPr>
          <w:sz w:val="20"/>
          <w:szCs w:val="20"/>
        </w:rPr>
      </w:pPr>
      <w:r w:rsidRPr="00360D09">
        <w:rPr>
          <w:sz w:val="20"/>
          <w:szCs w:val="20"/>
        </w:rPr>
        <w:t>contoh artikel jurnal di [3]</w:t>
      </w:r>
    </w:p>
    <w:p w14:paraId="332AE5AD" w14:textId="77777777" w:rsidR="0080480D" w:rsidRPr="00360D09" w:rsidRDefault="0080480D" w:rsidP="0080480D">
      <w:pPr>
        <w:pStyle w:val="IEEEParagraph"/>
        <w:numPr>
          <w:ilvl w:val="0"/>
          <w:numId w:val="4"/>
        </w:numPr>
        <w:rPr>
          <w:sz w:val="20"/>
          <w:szCs w:val="20"/>
          <w:lang w:val="sv-SE"/>
        </w:rPr>
      </w:pPr>
      <w:r w:rsidRPr="00360D09">
        <w:rPr>
          <w:sz w:val="20"/>
          <w:szCs w:val="20"/>
          <w:lang w:val="sv-SE"/>
        </w:rPr>
        <w:t xml:space="preserve">contoh </w:t>
      </w:r>
      <w:r w:rsidR="00615A68">
        <w:rPr>
          <w:sz w:val="20"/>
          <w:szCs w:val="20"/>
          <w:lang w:val="sv-SE"/>
        </w:rPr>
        <w:t xml:space="preserve">makalah </w:t>
      </w:r>
      <w:r w:rsidRPr="00360D09">
        <w:rPr>
          <w:sz w:val="20"/>
          <w:szCs w:val="20"/>
          <w:lang w:val="sv-SE"/>
        </w:rPr>
        <w:t>seminar di [4]</w:t>
      </w:r>
    </w:p>
    <w:p w14:paraId="0FB9E2EF" w14:textId="77777777" w:rsidR="0080480D" w:rsidRPr="00360D09" w:rsidRDefault="0080480D" w:rsidP="0080480D">
      <w:pPr>
        <w:pStyle w:val="IEEEParagraph"/>
        <w:numPr>
          <w:ilvl w:val="0"/>
          <w:numId w:val="4"/>
        </w:numPr>
        <w:rPr>
          <w:sz w:val="20"/>
          <w:szCs w:val="20"/>
        </w:rPr>
      </w:pPr>
      <w:r w:rsidRPr="00360D09">
        <w:rPr>
          <w:sz w:val="20"/>
          <w:szCs w:val="20"/>
        </w:rPr>
        <w:t>contoh paten dalam [5]</w:t>
      </w:r>
    </w:p>
    <w:p w14:paraId="6943B06E" w14:textId="77777777" w:rsidR="0080480D" w:rsidRPr="00360D09" w:rsidRDefault="0080480D" w:rsidP="0080480D">
      <w:pPr>
        <w:pStyle w:val="IEEEParagraph"/>
        <w:numPr>
          <w:ilvl w:val="0"/>
          <w:numId w:val="4"/>
        </w:numPr>
        <w:rPr>
          <w:sz w:val="20"/>
          <w:szCs w:val="20"/>
        </w:rPr>
      </w:pPr>
      <w:r w:rsidRPr="00360D09">
        <w:rPr>
          <w:sz w:val="20"/>
          <w:szCs w:val="20"/>
        </w:rPr>
        <w:t xml:space="preserve">contoh </w:t>
      </w:r>
      <w:r w:rsidRPr="000F369F">
        <w:rPr>
          <w:i/>
          <w:sz w:val="20"/>
          <w:szCs w:val="20"/>
        </w:rPr>
        <w:t>website</w:t>
      </w:r>
      <w:r w:rsidRPr="00360D09">
        <w:rPr>
          <w:sz w:val="20"/>
          <w:szCs w:val="20"/>
        </w:rPr>
        <w:t xml:space="preserve"> di [6]</w:t>
      </w:r>
    </w:p>
    <w:p w14:paraId="64D46259" w14:textId="77777777" w:rsidR="0080480D" w:rsidRPr="00360D09" w:rsidRDefault="0080480D" w:rsidP="0080480D">
      <w:pPr>
        <w:pStyle w:val="IEEEParagraph"/>
        <w:numPr>
          <w:ilvl w:val="0"/>
          <w:numId w:val="4"/>
        </w:numPr>
        <w:rPr>
          <w:sz w:val="20"/>
          <w:szCs w:val="20"/>
          <w:lang w:val="fi-FI"/>
        </w:rPr>
      </w:pPr>
      <w:r w:rsidRPr="00360D09">
        <w:rPr>
          <w:sz w:val="20"/>
          <w:szCs w:val="20"/>
          <w:lang w:val="fi-FI"/>
        </w:rPr>
        <w:lastRenderedPageBreak/>
        <w:t>contoh dari suatu halaman web di [7]</w:t>
      </w:r>
    </w:p>
    <w:p w14:paraId="42CDC9DF" w14:textId="77777777" w:rsidR="0080480D" w:rsidRPr="00360D09" w:rsidRDefault="0080480D" w:rsidP="0080480D">
      <w:pPr>
        <w:pStyle w:val="IEEEParagraph"/>
        <w:numPr>
          <w:ilvl w:val="0"/>
          <w:numId w:val="4"/>
        </w:numPr>
        <w:rPr>
          <w:sz w:val="20"/>
          <w:szCs w:val="20"/>
        </w:rPr>
      </w:pPr>
      <w:r w:rsidRPr="00360D09">
        <w:rPr>
          <w:sz w:val="20"/>
          <w:szCs w:val="20"/>
        </w:rPr>
        <w:t xml:space="preserve">contoh </w:t>
      </w:r>
      <w:r w:rsidRPr="003D50C9">
        <w:rPr>
          <w:i/>
          <w:sz w:val="20"/>
          <w:szCs w:val="20"/>
        </w:rPr>
        <w:t>manual databook</w:t>
      </w:r>
      <w:r w:rsidRPr="00360D09">
        <w:rPr>
          <w:sz w:val="20"/>
          <w:szCs w:val="20"/>
        </w:rPr>
        <w:t xml:space="preserve"> dalam [8]</w:t>
      </w:r>
    </w:p>
    <w:p w14:paraId="6BC64C2C" w14:textId="77777777" w:rsidR="0080480D" w:rsidRPr="00360D09" w:rsidRDefault="0080480D" w:rsidP="0080480D">
      <w:pPr>
        <w:pStyle w:val="IEEEParagraph"/>
        <w:numPr>
          <w:ilvl w:val="0"/>
          <w:numId w:val="4"/>
        </w:numPr>
        <w:rPr>
          <w:sz w:val="20"/>
          <w:szCs w:val="20"/>
        </w:rPr>
      </w:pPr>
      <w:r w:rsidRPr="00360D09">
        <w:rPr>
          <w:sz w:val="20"/>
          <w:szCs w:val="20"/>
        </w:rPr>
        <w:t xml:space="preserve">contoh </w:t>
      </w:r>
      <w:r w:rsidRPr="003D50C9">
        <w:rPr>
          <w:i/>
          <w:sz w:val="20"/>
          <w:szCs w:val="20"/>
        </w:rPr>
        <w:t>datasheet</w:t>
      </w:r>
      <w:r w:rsidRPr="00360D09">
        <w:rPr>
          <w:sz w:val="20"/>
          <w:szCs w:val="20"/>
        </w:rPr>
        <w:t xml:space="preserve"> dalam [9]</w:t>
      </w:r>
    </w:p>
    <w:p w14:paraId="31651DDC" w14:textId="77777777" w:rsidR="0080480D" w:rsidRPr="00360D09" w:rsidRDefault="0080480D" w:rsidP="0080480D">
      <w:pPr>
        <w:pStyle w:val="IEEEParagraph"/>
        <w:numPr>
          <w:ilvl w:val="0"/>
          <w:numId w:val="4"/>
        </w:numPr>
        <w:rPr>
          <w:sz w:val="20"/>
          <w:szCs w:val="20"/>
        </w:rPr>
      </w:pPr>
      <w:r w:rsidRPr="00360D09">
        <w:rPr>
          <w:sz w:val="20"/>
          <w:szCs w:val="20"/>
        </w:rPr>
        <w:t>contoh tesis master di [10]</w:t>
      </w:r>
    </w:p>
    <w:p w14:paraId="0F374DBA" w14:textId="77777777" w:rsidR="0080480D" w:rsidRPr="00360D09" w:rsidRDefault="0080480D" w:rsidP="0080480D">
      <w:pPr>
        <w:pStyle w:val="IEEEParagraph"/>
        <w:numPr>
          <w:ilvl w:val="0"/>
          <w:numId w:val="4"/>
        </w:numPr>
        <w:rPr>
          <w:sz w:val="20"/>
          <w:szCs w:val="20"/>
        </w:rPr>
      </w:pPr>
      <w:r w:rsidRPr="00360D09">
        <w:rPr>
          <w:sz w:val="20"/>
          <w:szCs w:val="20"/>
        </w:rPr>
        <w:t>contoh laporan teknis dalam [11]</w:t>
      </w:r>
    </w:p>
    <w:p w14:paraId="57AD9303" w14:textId="77777777" w:rsidR="0080480D" w:rsidRPr="00360D09" w:rsidRDefault="0080480D" w:rsidP="0080480D">
      <w:pPr>
        <w:pStyle w:val="IEEEParagraph"/>
        <w:numPr>
          <w:ilvl w:val="0"/>
          <w:numId w:val="4"/>
        </w:numPr>
        <w:rPr>
          <w:sz w:val="20"/>
          <w:szCs w:val="20"/>
        </w:rPr>
      </w:pPr>
      <w:r w:rsidRPr="00360D09">
        <w:rPr>
          <w:sz w:val="20"/>
          <w:szCs w:val="20"/>
        </w:rPr>
        <w:t>contoh standar dalam [12]</w:t>
      </w:r>
      <w:r>
        <w:rPr>
          <w:sz w:val="20"/>
          <w:szCs w:val="20"/>
        </w:rPr>
        <w:t>.</w:t>
      </w:r>
    </w:p>
    <w:p w14:paraId="38EDCE01" w14:textId="77777777" w:rsidR="0080480D" w:rsidRPr="00360D09" w:rsidRDefault="0080480D" w:rsidP="0080480D">
      <w:pPr>
        <w:pStyle w:val="IEEEHeading1"/>
        <w:tabs>
          <w:tab w:val="clear" w:pos="288"/>
          <w:tab w:val="left" w:pos="567"/>
        </w:tabs>
        <w:rPr>
          <w:szCs w:val="20"/>
          <w:lang w:val="en-US"/>
        </w:rPr>
      </w:pPr>
      <w:r>
        <w:rPr>
          <w:szCs w:val="20"/>
          <w:lang w:val="id-ID"/>
        </w:rPr>
        <w:t>Kesimpulan</w:t>
      </w:r>
    </w:p>
    <w:p w14:paraId="1604D621" w14:textId="77777777" w:rsidR="0080480D" w:rsidRPr="00360D09" w:rsidRDefault="0080480D" w:rsidP="0080480D">
      <w:pPr>
        <w:pStyle w:val="IEEEParagraph"/>
        <w:rPr>
          <w:sz w:val="20"/>
          <w:szCs w:val="20"/>
          <w:lang w:val="en-US"/>
        </w:rPr>
      </w:pPr>
      <w:r w:rsidRPr="00CD40A6">
        <w:rPr>
          <w:rStyle w:val="longtext"/>
          <w:i/>
          <w:iCs/>
          <w:sz w:val="20"/>
          <w:szCs w:val="20"/>
          <w:shd w:val="clear" w:color="auto" w:fill="FFFFFF"/>
          <w:lang w:val="en-US"/>
        </w:rPr>
        <w:t>Template</w:t>
      </w:r>
      <w:r w:rsidRPr="00360D09">
        <w:rPr>
          <w:rStyle w:val="longtext"/>
          <w:sz w:val="20"/>
          <w:szCs w:val="20"/>
          <w:shd w:val="clear" w:color="auto" w:fill="FFFFFF"/>
          <w:lang w:val="en-US"/>
        </w:rPr>
        <w:t xml:space="preserve"> ini adalah versi </w:t>
      </w:r>
      <w:r>
        <w:rPr>
          <w:rStyle w:val="longtext"/>
          <w:sz w:val="20"/>
          <w:szCs w:val="20"/>
          <w:shd w:val="clear" w:color="auto" w:fill="FFFFFF"/>
          <w:lang w:val="en-US"/>
        </w:rPr>
        <w:t>ke</w:t>
      </w:r>
      <w:r>
        <w:rPr>
          <w:rStyle w:val="longtext"/>
          <w:sz w:val="20"/>
          <w:szCs w:val="20"/>
          <w:shd w:val="clear" w:color="auto" w:fill="FFFFFF"/>
          <w:lang w:val="id-ID"/>
        </w:rPr>
        <w:t>-</w:t>
      </w:r>
      <w:r>
        <w:rPr>
          <w:rStyle w:val="longtext"/>
          <w:sz w:val="20"/>
          <w:szCs w:val="20"/>
          <w:shd w:val="clear" w:color="auto" w:fill="FFFFFF"/>
          <w:lang w:val="en-US"/>
        </w:rPr>
        <w:t>lima</w:t>
      </w:r>
      <w:r w:rsidRPr="00360D09">
        <w:rPr>
          <w:rStyle w:val="longtext"/>
          <w:sz w:val="20"/>
          <w:szCs w:val="20"/>
          <w:shd w:val="clear" w:color="auto" w:fill="FFFFFF"/>
          <w:lang w:val="en-US"/>
        </w:rPr>
        <w:t xml:space="preserve">. Sebagian besar petunjuk format di dokumen ini disadur dari </w:t>
      </w:r>
      <w:r w:rsidRPr="00CD40A6">
        <w:rPr>
          <w:rStyle w:val="longtext"/>
          <w:i/>
          <w:iCs/>
          <w:sz w:val="20"/>
          <w:szCs w:val="20"/>
          <w:shd w:val="clear" w:color="auto" w:fill="FFFFFF"/>
          <w:lang w:val="en-US"/>
        </w:rPr>
        <w:t>template</w:t>
      </w:r>
      <w:r w:rsidRPr="00360D09">
        <w:rPr>
          <w:rStyle w:val="longtext"/>
          <w:sz w:val="20"/>
          <w:szCs w:val="20"/>
          <w:shd w:val="clear" w:color="auto" w:fill="FFFFFF"/>
          <w:lang w:val="en-US"/>
        </w:rPr>
        <w:t xml:space="preserve"> untuk artikel IEEE.</w:t>
      </w:r>
    </w:p>
    <w:p w14:paraId="52977AB1" w14:textId="77777777" w:rsidR="0080480D" w:rsidRPr="00360D09" w:rsidRDefault="0080480D" w:rsidP="0080480D">
      <w:pPr>
        <w:pStyle w:val="IEEEHeading1"/>
        <w:numPr>
          <w:ilvl w:val="0"/>
          <w:numId w:val="0"/>
        </w:numPr>
        <w:rPr>
          <w:szCs w:val="20"/>
          <w:lang w:val="en-US"/>
        </w:rPr>
      </w:pPr>
      <w:r w:rsidRPr="00360D09">
        <w:rPr>
          <w:szCs w:val="20"/>
          <w:lang w:val="en-US"/>
        </w:rPr>
        <w:t>Ucapan Terima Kasih</w:t>
      </w:r>
    </w:p>
    <w:p w14:paraId="184AB5D0" w14:textId="77777777" w:rsidR="0080480D" w:rsidRPr="00360D09" w:rsidRDefault="0080480D" w:rsidP="0080480D">
      <w:pPr>
        <w:pStyle w:val="IEEEParagraph"/>
        <w:rPr>
          <w:sz w:val="20"/>
          <w:szCs w:val="20"/>
          <w:lang w:val="sv-SE"/>
        </w:rPr>
      </w:pPr>
      <w:r w:rsidRPr="00360D09">
        <w:rPr>
          <w:rStyle w:val="longtext"/>
          <w:sz w:val="20"/>
          <w:szCs w:val="20"/>
          <w:shd w:val="clear" w:color="auto" w:fill="FFFFFF"/>
          <w:lang w:val="sv-SE"/>
        </w:rPr>
        <w:t xml:space="preserve">Judul untuk ucapan terima kasih dan referensi tidak diberi nomor. Terima kasih disampaikan kepada </w:t>
      </w:r>
      <w:r>
        <w:rPr>
          <w:rStyle w:val="longtext"/>
          <w:sz w:val="20"/>
          <w:szCs w:val="20"/>
          <w:shd w:val="clear" w:color="auto" w:fill="FFFFFF"/>
          <w:lang w:val="id-ID"/>
        </w:rPr>
        <w:t>Tim JNTETI</w:t>
      </w:r>
      <w:r w:rsidRPr="00360D09">
        <w:rPr>
          <w:rStyle w:val="longtext"/>
          <w:sz w:val="20"/>
          <w:szCs w:val="20"/>
          <w:shd w:val="clear" w:color="auto" w:fill="FFFFFF"/>
          <w:lang w:val="sv-SE"/>
        </w:rPr>
        <w:t xml:space="preserve"> yang telah meluangkan waktu untuk membuat template ini. </w:t>
      </w:r>
    </w:p>
    <w:p w14:paraId="052DBA6B" w14:textId="77777777" w:rsidR="0080480D" w:rsidRPr="008A1519" w:rsidRDefault="0080480D" w:rsidP="0080480D">
      <w:pPr>
        <w:pStyle w:val="IEEEHeading1"/>
        <w:numPr>
          <w:ilvl w:val="0"/>
          <w:numId w:val="0"/>
        </w:numPr>
        <w:rPr>
          <w:lang w:val="sv-SE"/>
        </w:rPr>
      </w:pPr>
      <w:r>
        <w:rPr>
          <w:lang w:val="sv-SE"/>
        </w:rPr>
        <w:t>Referensi</w:t>
      </w:r>
    </w:p>
    <w:p w14:paraId="465543C8" w14:textId="77777777" w:rsidR="0080480D" w:rsidRDefault="0080480D" w:rsidP="00740632">
      <w:pPr>
        <w:pStyle w:val="IEEEReferenceItem"/>
        <w:spacing w:before="40"/>
        <w:ind w:left="357" w:hanging="357"/>
      </w:pPr>
      <w:r>
        <w:rPr>
          <w:lang w:val="en-AU"/>
        </w:rPr>
        <w:t>M</w:t>
      </w:r>
      <w:r w:rsidR="00740632">
        <w:rPr>
          <w:lang w:val="en-AU"/>
        </w:rPr>
        <w:t>.</w:t>
      </w:r>
      <w:r>
        <w:rPr>
          <w:lang w:val="en-AU"/>
        </w:rPr>
        <w:t xml:space="preserve"> Metev &amp; P</w:t>
      </w:r>
      <w:r w:rsidR="00740632">
        <w:rPr>
          <w:lang w:val="en-AU"/>
        </w:rPr>
        <w:t>.</w:t>
      </w:r>
      <w:r w:rsidRPr="0062033E">
        <w:rPr>
          <w:lang w:val="en-AU"/>
        </w:rPr>
        <w:t xml:space="preserve"> Veiko, </w:t>
      </w:r>
      <w:r w:rsidRPr="0062033E">
        <w:rPr>
          <w:i/>
          <w:iCs/>
          <w:lang w:val="en-AU"/>
        </w:rPr>
        <w:t>Laser Assisted Microtechnology</w:t>
      </w:r>
      <w:r w:rsidRPr="0062033E">
        <w:rPr>
          <w:lang w:val="en-AU"/>
        </w:rPr>
        <w:t>, 2nd ed.,</w:t>
      </w:r>
      <w:r>
        <w:rPr>
          <w:lang w:val="en-AU"/>
        </w:rPr>
        <w:t xml:space="preserve"> </w:t>
      </w:r>
      <w:r>
        <w:t xml:space="preserve">R. M. Osgood, Jr., Ed.  </w:t>
      </w:r>
      <w:r w:rsidRPr="0062033E">
        <w:t>Berlin, Germany: Springer-Verlag, 1998.</w:t>
      </w:r>
    </w:p>
    <w:p w14:paraId="5016303D" w14:textId="77777777" w:rsidR="0080480D" w:rsidRDefault="0080480D" w:rsidP="00740632">
      <w:pPr>
        <w:pStyle w:val="IEEEReferenceItem"/>
        <w:spacing w:before="40"/>
        <w:ind w:left="357" w:hanging="357"/>
      </w:pPr>
      <w:r w:rsidRPr="008B6AE3">
        <w:t xml:space="preserve">J. Breckling, Ed., </w:t>
      </w:r>
      <w:r w:rsidRPr="008B6AE3">
        <w:rPr>
          <w:i/>
          <w:iCs/>
        </w:rPr>
        <w:t>The Analysis of Directional Time Series: Applications to Wind Speed and Direction</w:t>
      </w:r>
      <w:r w:rsidRPr="008B6AE3">
        <w:t>, ser. Lecture Not</w:t>
      </w:r>
      <w:r>
        <w:t xml:space="preserve">es in Statistics.  </w:t>
      </w:r>
      <w:r w:rsidRPr="008B6AE3">
        <w:t>Berlin, Germany: Springer, 1989, vol. 61.</w:t>
      </w:r>
    </w:p>
    <w:p w14:paraId="7E45732A" w14:textId="77777777" w:rsidR="0080480D" w:rsidRDefault="00740632" w:rsidP="00740632">
      <w:pPr>
        <w:pStyle w:val="IEEEReferenceItem"/>
        <w:spacing w:before="40"/>
        <w:ind w:left="357" w:hanging="357"/>
      </w:pPr>
      <w:r>
        <w:lastRenderedPageBreak/>
        <w:t>S. Zhang, C. Zhu, J.K.</w:t>
      </w:r>
      <w:r w:rsidR="0080480D" w:rsidRPr="008B6AE3">
        <w:t xml:space="preserve">O. Sin, </w:t>
      </w:r>
      <w:r w:rsidR="0080480D">
        <w:t>dan</w:t>
      </w:r>
      <w:r>
        <w:t xml:space="preserve"> P.K.</w:t>
      </w:r>
      <w:r w:rsidR="0080480D" w:rsidRPr="008B6AE3">
        <w:t xml:space="preserve">T. Mok, “A </w:t>
      </w:r>
      <w:r w:rsidRPr="008B6AE3">
        <w:t>Novel Ultrathin Elevated Channel Low</w:t>
      </w:r>
      <w:r w:rsidR="0080480D" w:rsidRPr="008B6AE3">
        <w:t xml:space="preserve">-temperature </w:t>
      </w:r>
      <w:r w:rsidRPr="008B6AE3">
        <w:t>Poly</w:t>
      </w:r>
      <w:r w:rsidR="0080480D" w:rsidRPr="008B6AE3">
        <w:t xml:space="preserve">-Si TFT,” </w:t>
      </w:r>
      <w:r w:rsidR="0080480D" w:rsidRPr="008B6AE3">
        <w:rPr>
          <w:i/>
          <w:iCs/>
        </w:rPr>
        <w:t>IEEE Electron Device Lett.</w:t>
      </w:r>
      <w:r w:rsidR="0080480D">
        <w:t xml:space="preserve">, </w:t>
      </w:r>
      <w:r>
        <w:t>Vol</w:t>
      </w:r>
      <w:r w:rsidR="0080480D">
        <w:t>. 20, hal.</w:t>
      </w:r>
      <w:r w:rsidR="0080480D" w:rsidRPr="008B6AE3">
        <w:t xml:space="preserve"> 569–571, Nov. 1999.</w:t>
      </w:r>
    </w:p>
    <w:p w14:paraId="49601EC0" w14:textId="77777777" w:rsidR="0080480D" w:rsidRPr="008B6AE3" w:rsidRDefault="00740632" w:rsidP="00740632">
      <w:pPr>
        <w:pStyle w:val="IEEEReferenceItem"/>
        <w:spacing w:before="40"/>
        <w:ind w:left="357" w:hanging="357"/>
      </w:pPr>
      <w:r>
        <w:t>M. Wegmuller, J.</w:t>
      </w:r>
      <w:r w:rsidR="0080480D">
        <w:t>P. von der Weid, P. Oberson, dan</w:t>
      </w:r>
      <w:r w:rsidR="0080480D" w:rsidRPr="008B6AE3">
        <w:t xml:space="preserve"> N. Gisin, “Highresolution </w:t>
      </w:r>
      <w:r w:rsidRPr="008B6AE3">
        <w:t xml:space="preserve">Fiber Distributed Measurements </w:t>
      </w:r>
      <w:r w:rsidR="0080480D" w:rsidRPr="008B6AE3">
        <w:t xml:space="preserve">with </w:t>
      </w:r>
      <w:r w:rsidRPr="008B6AE3">
        <w:t xml:space="preserve">Coherent </w:t>
      </w:r>
      <w:r w:rsidR="0080480D" w:rsidRPr="008B6AE3">
        <w:t xml:space="preserve">OFDR,” </w:t>
      </w:r>
      <w:r w:rsidR="0080480D" w:rsidRPr="008B6AE3">
        <w:rPr>
          <w:i/>
          <w:iCs/>
        </w:rPr>
        <w:t>Proc. ECOC’00</w:t>
      </w:r>
      <w:r w:rsidR="0080480D">
        <w:t>, 2000, paper 11.3.4, hal</w:t>
      </w:r>
      <w:r w:rsidR="0080480D" w:rsidRPr="008B6AE3">
        <w:t>. 109.</w:t>
      </w:r>
    </w:p>
    <w:p w14:paraId="07887569" w14:textId="77777777" w:rsidR="0080480D" w:rsidRPr="0003296C" w:rsidRDefault="00740632" w:rsidP="00740632">
      <w:pPr>
        <w:pStyle w:val="IEEEReferenceItem"/>
        <w:spacing w:before="40"/>
        <w:ind w:left="357" w:hanging="357"/>
        <w:rPr>
          <w:lang w:val="en-AU"/>
        </w:rPr>
      </w:pPr>
      <w:r>
        <w:t>R.E. Sorace, V.</w:t>
      </w:r>
      <w:r w:rsidR="0080480D" w:rsidRPr="0003296C">
        <w:t xml:space="preserve">S. Reinhardt, </w:t>
      </w:r>
      <w:r>
        <w:t>dan S.</w:t>
      </w:r>
      <w:r w:rsidR="0080480D" w:rsidRPr="0003296C">
        <w:t>A. Vaughn, “High-speed</w:t>
      </w:r>
      <w:r w:rsidR="0080480D">
        <w:t xml:space="preserve"> </w:t>
      </w:r>
      <w:r>
        <w:t>Digital</w:t>
      </w:r>
      <w:r w:rsidR="0080480D">
        <w:t xml:space="preserve">-to-RF </w:t>
      </w:r>
      <w:r>
        <w:t>Converter</w:t>
      </w:r>
      <w:r w:rsidR="0080480D">
        <w:t xml:space="preserve">,” </w:t>
      </w:r>
      <w:r w:rsidR="0080480D" w:rsidRPr="0003296C">
        <w:rPr>
          <w:lang w:val="en-AU"/>
        </w:rPr>
        <w:t xml:space="preserve">U.S. Patent 5 668 842, </w:t>
      </w:r>
      <w:r>
        <w:rPr>
          <w:lang w:val="en-AU"/>
        </w:rPr>
        <w:t xml:space="preserve">16 </w:t>
      </w:r>
      <w:r w:rsidR="0080480D" w:rsidRPr="0003296C">
        <w:rPr>
          <w:lang w:val="en-AU"/>
        </w:rPr>
        <w:t>Sep</w:t>
      </w:r>
      <w:r>
        <w:rPr>
          <w:lang w:val="en-AU"/>
        </w:rPr>
        <w:t>.</w:t>
      </w:r>
      <w:r w:rsidR="0080480D" w:rsidRPr="0003296C">
        <w:rPr>
          <w:lang w:val="en-AU"/>
        </w:rPr>
        <w:t xml:space="preserve"> 1997.</w:t>
      </w:r>
    </w:p>
    <w:p w14:paraId="190CDF77" w14:textId="77777777" w:rsidR="0080480D" w:rsidRPr="00074AC8" w:rsidRDefault="0080480D" w:rsidP="00740632">
      <w:pPr>
        <w:pStyle w:val="IEEEReferenceItem"/>
        <w:spacing w:before="40"/>
        <w:ind w:left="357" w:hanging="357"/>
        <w:rPr>
          <w:lang w:val="en-AU"/>
        </w:rPr>
      </w:pPr>
      <w:r w:rsidRPr="00ED61CB">
        <w:rPr>
          <w:lang w:val="en-AU"/>
        </w:rPr>
        <w:t>(2</w:t>
      </w:r>
      <w:r>
        <w:rPr>
          <w:lang w:val="en-AU"/>
        </w:rPr>
        <w:t>002) The IEEE website. [Online], http://www.ieee.org</w:t>
      </w:r>
      <w:r w:rsidRPr="008B6AE3">
        <w:t>/</w:t>
      </w:r>
      <w:r>
        <w:t>, tanggal akses: 16</w:t>
      </w:r>
      <w:r w:rsidR="00740632">
        <w:t>-</w:t>
      </w:r>
      <w:r>
        <w:t>Sep</w:t>
      </w:r>
      <w:r w:rsidR="00740632">
        <w:t>-</w:t>
      </w:r>
      <w:r>
        <w:t>2014.</w:t>
      </w:r>
    </w:p>
    <w:p w14:paraId="1DE5930D" w14:textId="77777777" w:rsidR="0080480D" w:rsidRPr="0003296C" w:rsidRDefault="0080480D" w:rsidP="00740632">
      <w:pPr>
        <w:pStyle w:val="IEEEReferenceItem"/>
        <w:spacing w:before="40"/>
        <w:ind w:left="357" w:hanging="357"/>
        <w:rPr>
          <w:lang w:val="en-AU"/>
        </w:rPr>
      </w:pPr>
      <w:r>
        <w:rPr>
          <w:lang w:val="en-AU"/>
        </w:rPr>
        <w:t>Michael</w:t>
      </w:r>
      <w:r w:rsidRPr="0003296C">
        <w:rPr>
          <w:lang w:val="en-AU"/>
        </w:rPr>
        <w:t xml:space="preserve"> Shell. (2002) IEEEtran homepage on</w:t>
      </w:r>
      <w:r>
        <w:rPr>
          <w:lang w:val="en-AU"/>
        </w:rPr>
        <w:t xml:space="preserve"> CTAN. </w:t>
      </w:r>
      <w:r>
        <w:t>[Online],</w:t>
      </w:r>
      <w:r w:rsidR="00740632">
        <w:t xml:space="preserve"> </w:t>
      </w:r>
      <w:r w:rsidRPr="0003296C">
        <w:t>http://www.ctan.org/</w:t>
      </w:r>
      <w:r>
        <w:t>tex-archive/</w:t>
      </w:r>
      <w:r w:rsidRPr="0003296C">
        <w:rPr>
          <w:lang w:val="en-AU"/>
        </w:rPr>
        <w:t>macros/latex/contrib/supported/IEEEtran/</w:t>
      </w:r>
      <w:r>
        <w:rPr>
          <w:lang w:val="en-AU"/>
        </w:rPr>
        <w:t>, tanggal akses: 16</w:t>
      </w:r>
      <w:r w:rsidR="00740632">
        <w:rPr>
          <w:lang w:val="en-AU"/>
        </w:rPr>
        <w:t>-</w:t>
      </w:r>
      <w:r>
        <w:rPr>
          <w:lang w:val="en-AU"/>
        </w:rPr>
        <w:t>Sep</w:t>
      </w:r>
      <w:r w:rsidR="00740632">
        <w:rPr>
          <w:lang w:val="en-AU"/>
        </w:rPr>
        <w:t>-</w:t>
      </w:r>
      <w:r>
        <w:rPr>
          <w:lang w:val="en-AU"/>
        </w:rPr>
        <w:t>2014.</w:t>
      </w:r>
    </w:p>
    <w:p w14:paraId="0B4723C1" w14:textId="77777777" w:rsidR="0080480D" w:rsidRPr="0003296C" w:rsidRDefault="0080480D" w:rsidP="00740632">
      <w:pPr>
        <w:pStyle w:val="IEEEReferenceItem"/>
        <w:spacing w:before="40"/>
        <w:ind w:left="357" w:hanging="357"/>
        <w:rPr>
          <w:lang w:val="en-AU"/>
        </w:rPr>
      </w:pPr>
      <w:r w:rsidRPr="0003296C">
        <w:rPr>
          <w:i/>
          <w:iCs/>
          <w:lang w:val="en-AU"/>
        </w:rPr>
        <w:t>FLEXChip Signal Processor (MC68175/D)</w:t>
      </w:r>
      <w:r w:rsidRPr="0003296C">
        <w:rPr>
          <w:lang w:val="en-AU"/>
        </w:rPr>
        <w:t>, Motorola, 1996.</w:t>
      </w:r>
    </w:p>
    <w:p w14:paraId="43336846" w14:textId="77777777" w:rsidR="0080480D" w:rsidRPr="0003296C" w:rsidRDefault="0080480D" w:rsidP="00740632">
      <w:pPr>
        <w:pStyle w:val="IEEEReferenceItem"/>
        <w:spacing w:before="40"/>
        <w:ind w:left="357" w:hanging="357"/>
        <w:rPr>
          <w:lang w:val="en-AU"/>
        </w:rPr>
      </w:pPr>
      <w:r w:rsidRPr="0003296C">
        <w:rPr>
          <w:lang w:val="en-AU"/>
        </w:rPr>
        <w:t>“PDCA12-70 data sheet,” Opto Speed SA, Mezzovico, Switzerland.</w:t>
      </w:r>
    </w:p>
    <w:p w14:paraId="26341202" w14:textId="77777777" w:rsidR="0080480D" w:rsidRPr="0003296C" w:rsidRDefault="0080480D" w:rsidP="00740632">
      <w:pPr>
        <w:pStyle w:val="IEEEReferenceItem"/>
        <w:spacing w:before="40"/>
        <w:ind w:left="357" w:hanging="357"/>
      </w:pPr>
      <w:r w:rsidRPr="0003296C">
        <w:t xml:space="preserve">A. Karnik, “Performance of TCP </w:t>
      </w:r>
      <w:r w:rsidR="00740632" w:rsidRPr="0003296C">
        <w:t xml:space="preserve">Congestion Control </w:t>
      </w:r>
      <w:r w:rsidRPr="0003296C">
        <w:t xml:space="preserve">with </w:t>
      </w:r>
      <w:r w:rsidR="00740632" w:rsidRPr="0003296C">
        <w:t>Rate Feedback</w:t>
      </w:r>
      <w:r w:rsidRPr="0003296C">
        <w:t>:</w:t>
      </w:r>
      <w:r w:rsidR="00740632">
        <w:t xml:space="preserve"> </w:t>
      </w:r>
      <w:r w:rsidRPr="0003296C">
        <w:rPr>
          <w:lang w:val="en-AU"/>
        </w:rPr>
        <w:t xml:space="preserve">TCP/ABR and </w:t>
      </w:r>
      <w:r w:rsidR="00740632" w:rsidRPr="0003296C">
        <w:rPr>
          <w:lang w:val="en-AU"/>
        </w:rPr>
        <w:t xml:space="preserve">Rate Adaptive </w:t>
      </w:r>
      <w:r w:rsidRPr="0003296C">
        <w:rPr>
          <w:lang w:val="en-AU"/>
        </w:rPr>
        <w:t>TCP/IP,” M. Eng. thesis, Indian Institute of</w:t>
      </w:r>
      <w:r>
        <w:rPr>
          <w:lang w:val="en-AU"/>
        </w:rPr>
        <w:t xml:space="preserve"> </w:t>
      </w:r>
      <w:r w:rsidRPr="0003296C">
        <w:t>Science, Bangalore, India, Jan. 1999.</w:t>
      </w:r>
    </w:p>
    <w:p w14:paraId="36A3A2A1" w14:textId="77777777" w:rsidR="0080480D" w:rsidRPr="0003296C" w:rsidRDefault="0080480D" w:rsidP="00740632">
      <w:pPr>
        <w:pStyle w:val="IEEEReferenceItem"/>
        <w:spacing w:before="40"/>
        <w:ind w:left="357" w:hanging="357"/>
      </w:pPr>
      <w:r w:rsidRPr="0003296C">
        <w:t xml:space="preserve">J. Padhye, V. Firoiu, </w:t>
      </w:r>
      <w:r w:rsidR="00740632">
        <w:t xml:space="preserve">dan </w:t>
      </w:r>
      <w:r w:rsidRPr="0003296C">
        <w:t xml:space="preserve">D. Towsley, “A </w:t>
      </w:r>
      <w:r w:rsidR="00740632" w:rsidRPr="0003296C">
        <w:t xml:space="preserve">Stochastic Model </w:t>
      </w:r>
      <w:r w:rsidRPr="0003296C">
        <w:t>of TCP Reno</w:t>
      </w:r>
      <w:r w:rsidRPr="0003296C">
        <w:rPr>
          <w:lang w:val="en-AU"/>
        </w:rPr>
        <w:t xml:space="preserve">congestion </w:t>
      </w:r>
      <w:r w:rsidR="00740632" w:rsidRPr="0003296C">
        <w:rPr>
          <w:lang w:val="en-AU"/>
        </w:rPr>
        <w:t xml:space="preserve">Avoidance </w:t>
      </w:r>
      <w:r w:rsidRPr="0003296C">
        <w:rPr>
          <w:lang w:val="en-AU"/>
        </w:rPr>
        <w:t xml:space="preserve">and </w:t>
      </w:r>
      <w:r w:rsidR="00740632" w:rsidRPr="0003296C">
        <w:rPr>
          <w:lang w:val="en-AU"/>
        </w:rPr>
        <w:t>Control</w:t>
      </w:r>
      <w:r w:rsidRPr="0003296C">
        <w:rPr>
          <w:lang w:val="en-AU"/>
        </w:rPr>
        <w:t>,” Univ. of Massachusetts, Amherst,</w:t>
      </w:r>
      <w:r>
        <w:rPr>
          <w:lang w:val="en-AU"/>
        </w:rPr>
        <w:t xml:space="preserve"> </w:t>
      </w:r>
      <w:r w:rsidRPr="0003296C">
        <w:t>MA, CMPSCI</w:t>
      </w:r>
      <w:r>
        <w:t xml:space="preserve"> Tech. hal.</w:t>
      </w:r>
      <w:r w:rsidRPr="0003296C">
        <w:t xml:space="preserve"> 99-02, 1999.</w:t>
      </w:r>
    </w:p>
    <w:p w14:paraId="3EA2D467" w14:textId="77777777" w:rsidR="0080480D" w:rsidRPr="005C4BA9" w:rsidRDefault="0080480D" w:rsidP="00740632">
      <w:pPr>
        <w:pStyle w:val="IEEEReferenceItem"/>
        <w:spacing w:before="40"/>
        <w:ind w:left="357" w:hanging="357"/>
      </w:pPr>
      <w:r w:rsidRPr="0003296C">
        <w:rPr>
          <w:i/>
          <w:iCs/>
        </w:rPr>
        <w:t>Wireless LAN Medium Access Control (MAC) and Physical Layer (PHY) Specification</w:t>
      </w:r>
      <w:r w:rsidRPr="0003296C">
        <w:rPr>
          <w:lang w:val="en-AU"/>
        </w:rPr>
        <w:t>,</w:t>
      </w:r>
      <w:r>
        <w:rPr>
          <w:lang w:val="en-AU"/>
        </w:rPr>
        <w:t xml:space="preserve"> </w:t>
      </w:r>
      <w:r w:rsidRPr="0003296C">
        <w:t>IEEE Std. 802.11, 1997.</w:t>
      </w:r>
    </w:p>
    <w:p w14:paraId="07BB4C10" w14:textId="77777777" w:rsidR="0080480D" w:rsidRPr="006017FD" w:rsidRDefault="0080480D" w:rsidP="0080480D">
      <w:pPr>
        <w:pStyle w:val="IEEEReferenceItem"/>
        <w:sectPr w:rsidR="0080480D" w:rsidRPr="006017FD" w:rsidSect="00711D8D">
          <w:type w:val="continuous"/>
          <w:pgSz w:w="11906" w:h="16838"/>
          <w:pgMar w:top="1077" w:right="811" w:bottom="2438" w:left="811" w:header="431" w:footer="431" w:gutter="0"/>
          <w:cols w:num="2" w:space="238"/>
          <w:docGrid w:linePitch="360"/>
        </w:sectPr>
      </w:pPr>
    </w:p>
    <w:p w14:paraId="3761B0B8" w14:textId="77777777" w:rsidR="0080480D" w:rsidRPr="006017FD" w:rsidRDefault="0080480D" w:rsidP="0080480D">
      <w:pPr>
        <w:pStyle w:val="IEEEReferenceItem"/>
        <w:numPr>
          <w:ilvl w:val="0"/>
          <w:numId w:val="0"/>
        </w:numPr>
        <w:rPr>
          <w:lang w:val="id-ID"/>
        </w:rPr>
      </w:pPr>
    </w:p>
    <w:p w14:paraId="39C55172" w14:textId="77777777" w:rsidR="00BA7AC3" w:rsidRDefault="00BA7AC3"/>
    <w:sectPr w:rsidR="00BA7AC3" w:rsidSect="00711D8D">
      <w:type w:val="continuous"/>
      <w:pgSz w:w="11906" w:h="16838"/>
      <w:pgMar w:top="1077" w:right="811" w:bottom="2438" w:left="811" w:header="709" w:footer="709" w:gutter="0"/>
      <w:cols w:num="2" w:space="23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DUKTEK" w:date="2021-02-09T11:06:00Z" w:initials="D">
    <w:p w14:paraId="57171920" w14:textId="77777777" w:rsidR="00823956" w:rsidRDefault="00823956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Bagian yang dikerjakan adalah pendahuluan dan tinjauan pustaka.</w:t>
      </w:r>
    </w:p>
    <w:p w14:paraId="2C2BC16F" w14:textId="77777777" w:rsidR="00823956" w:rsidRPr="00823956" w:rsidRDefault="00823956">
      <w:pPr>
        <w:pStyle w:val="CommentText"/>
        <w:rPr>
          <w:lang w:val="id-ID"/>
        </w:rPr>
      </w:pPr>
      <w:r>
        <w:rPr>
          <w:lang w:val="id-ID"/>
        </w:rPr>
        <w:t>Jangan lupa mengunggah video diskusi praktikum ini (durasi maksimal 10 menit) pada googledrive. File paper dalam bentuk Ms Word diunggah ke e-course di akhir sesi praktikum.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C2BC16F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A0B99A" w14:textId="77777777" w:rsidR="0073204E" w:rsidRDefault="0073204E" w:rsidP="0080480D">
      <w:r>
        <w:separator/>
      </w:r>
    </w:p>
  </w:endnote>
  <w:endnote w:type="continuationSeparator" w:id="0">
    <w:p w14:paraId="70B132C8" w14:textId="77777777" w:rsidR="0073204E" w:rsidRDefault="0073204E" w:rsidP="00804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BBED2A" w14:textId="77777777" w:rsidR="00BA3A58" w:rsidRPr="006079BE" w:rsidRDefault="0052054F" w:rsidP="0080480D">
    <w:pPr>
      <w:pStyle w:val="Footer"/>
      <w:tabs>
        <w:tab w:val="clear" w:pos="4320"/>
        <w:tab w:val="clear" w:pos="8640"/>
        <w:tab w:val="right" w:pos="10263"/>
      </w:tabs>
      <w:rPr>
        <w:lang w:val="en-US"/>
      </w:rPr>
    </w:pPr>
    <w:r w:rsidRPr="00AD0A4E">
      <w:rPr>
        <w:lang w:val="id-ID"/>
      </w:rPr>
      <w:t xml:space="preserve">ISSN 2301 </w:t>
    </w:r>
    <w:r>
      <w:rPr>
        <w:lang w:val="id-ID"/>
      </w:rPr>
      <w:t>–</w:t>
    </w:r>
    <w:r w:rsidRPr="00AD0A4E">
      <w:rPr>
        <w:lang w:val="id-ID"/>
      </w:rPr>
      <w:t xml:space="preserve"> 4156</w:t>
    </w:r>
    <w:r>
      <w:rPr>
        <w:lang w:val="en-US"/>
      </w:rPr>
      <w:tab/>
    </w:r>
    <w:r w:rsidR="0080480D">
      <w:t>Penulis Pertama: Empat kata pertama judul makalah di</w:t>
    </w:r>
    <w:r w:rsidR="00C46C64">
      <w:t>ikuti</w:t>
    </w:r>
    <w:r w:rsidR="0080480D">
      <w:t xml:space="preserve"> titik-titik (...)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9C072E" w14:textId="77777777" w:rsidR="00BA3A58" w:rsidRDefault="0052054F" w:rsidP="005606DB">
    <w:pPr>
      <w:pStyle w:val="Footer"/>
      <w:tabs>
        <w:tab w:val="clear" w:pos="4320"/>
        <w:tab w:val="clear" w:pos="8640"/>
        <w:tab w:val="right" w:pos="10263"/>
      </w:tabs>
    </w:pPr>
    <w:r>
      <w:t xml:space="preserve">Penulis Pertama: </w:t>
    </w:r>
    <w:r w:rsidR="0080480D">
      <w:t>Empat kata pertama j</w:t>
    </w:r>
    <w:r>
      <w:t xml:space="preserve">udul </w:t>
    </w:r>
    <w:r w:rsidR="0080480D">
      <w:t xml:space="preserve">makalah </w:t>
    </w:r>
    <w:r>
      <w:t>di</w:t>
    </w:r>
    <w:r w:rsidR="00C46C64">
      <w:t>ikuti</w:t>
    </w:r>
    <w:r>
      <w:t xml:space="preserve"> titik-titik</w:t>
    </w:r>
    <w:r w:rsidR="0080480D">
      <w:t xml:space="preserve"> </w:t>
    </w:r>
    <w:r>
      <w:t>(</w:t>
    </w:r>
    <w:r w:rsidR="0080480D">
      <w:t>...</w:t>
    </w:r>
    <w:r>
      <w:t>)</w:t>
    </w:r>
    <w:r>
      <w:tab/>
    </w:r>
    <w:r w:rsidRPr="00AD0A4E">
      <w:rPr>
        <w:lang w:val="id-ID"/>
      </w:rPr>
      <w:t>ISSN 2301 - 4156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37772A" w14:textId="77777777" w:rsidR="0073204E" w:rsidRDefault="0073204E" w:rsidP="0080480D">
      <w:r>
        <w:separator/>
      </w:r>
    </w:p>
  </w:footnote>
  <w:footnote w:type="continuationSeparator" w:id="0">
    <w:p w14:paraId="2A59F554" w14:textId="77777777" w:rsidR="0073204E" w:rsidRDefault="0073204E" w:rsidP="008048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277A1B" w14:textId="6F948D0E" w:rsidR="000C0256" w:rsidRPr="00207FF7" w:rsidRDefault="0052054F" w:rsidP="005606DB">
    <w:pPr>
      <w:pStyle w:val="Header"/>
      <w:tabs>
        <w:tab w:val="clear" w:pos="4680"/>
        <w:tab w:val="clear" w:pos="9360"/>
        <w:tab w:val="right" w:pos="10263"/>
      </w:tabs>
      <w:rPr>
        <w:smallCaps/>
        <w:lang w:val="en-US"/>
      </w:rPr>
    </w:pPr>
    <w:r w:rsidRPr="006079BE">
      <w:rPr>
        <w:smallCaps/>
        <w:lang w:val="id-ID"/>
      </w:rPr>
      <w:fldChar w:fldCharType="begin"/>
    </w:r>
    <w:r w:rsidRPr="006079BE">
      <w:rPr>
        <w:smallCaps/>
        <w:lang w:val="id-ID"/>
      </w:rPr>
      <w:instrText xml:space="preserve"> PAGE   \* MERGEFORMAT </w:instrText>
    </w:r>
    <w:r w:rsidRPr="006079BE">
      <w:rPr>
        <w:smallCaps/>
        <w:lang w:val="id-ID"/>
      </w:rPr>
      <w:fldChar w:fldCharType="separate"/>
    </w:r>
    <w:r w:rsidR="00DA3687">
      <w:rPr>
        <w:smallCaps/>
        <w:noProof/>
        <w:lang w:val="id-ID"/>
      </w:rPr>
      <w:t>2</w:t>
    </w:r>
    <w:r w:rsidRPr="006079BE">
      <w:rPr>
        <w:smallCaps/>
        <w:noProof/>
        <w:lang w:val="id-ID"/>
      </w:rPr>
      <w:fldChar w:fldCharType="end"/>
    </w:r>
    <w:r>
      <w:rPr>
        <w:smallCaps/>
        <w:noProof/>
        <w:lang w:val="en-US"/>
      </w:rPr>
      <w:tab/>
    </w:r>
    <w:r w:rsidR="00207FF7" w:rsidRPr="00711D8D">
      <w:rPr>
        <w:sz w:val="22"/>
        <w:lang w:val="en-US"/>
      </w:rPr>
      <w:t>Jurnal Nasional Teknik Elektro dan Teknologi Informasi</w:t>
    </w:r>
    <w:r w:rsidR="00207FF7">
      <w:rPr>
        <w:lang w:val="en-US"/>
      </w:rPr>
      <w:t xml:space="preserve"> </w:t>
    </w:r>
    <w:r w:rsidR="00207FF7" w:rsidRPr="00050034">
      <w:rPr>
        <w:lang w:val="en-US"/>
      </w:rPr>
      <w:t>|</w:t>
    </w:r>
    <w:r w:rsidR="00207FF7">
      <w:rPr>
        <w:lang w:val="en-US"/>
      </w:rPr>
      <w:t xml:space="preserve"> </w:t>
    </w:r>
    <w:r w:rsidR="00207FF7" w:rsidRPr="005D3B54">
      <w:rPr>
        <w:sz w:val="22"/>
        <w:lang w:val="id-ID"/>
      </w:rPr>
      <w:t xml:space="preserve">Vol. </w:t>
    </w:r>
    <w:r w:rsidR="00050034">
      <w:rPr>
        <w:sz w:val="22"/>
        <w:lang w:val="en-US"/>
      </w:rPr>
      <w:t>nn</w:t>
    </w:r>
    <w:r w:rsidR="00207FF7" w:rsidRPr="005D3B54">
      <w:rPr>
        <w:sz w:val="22"/>
        <w:lang w:val="id-ID"/>
      </w:rPr>
      <w:t xml:space="preserve">, No. </w:t>
    </w:r>
    <w:r w:rsidR="00050034">
      <w:rPr>
        <w:sz w:val="22"/>
        <w:lang w:val="en-US"/>
      </w:rPr>
      <w:t>nn</w:t>
    </w:r>
    <w:r w:rsidR="00207FF7" w:rsidRPr="005D3B54">
      <w:rPr>
        <w:sz w:val="22"/>
        <w:lang w:val="id-ID"/>
      </w:rPr>
      <w:t xml:space="preserve">, </w:t>
    </w:r>
    <w:r w:rsidR="00207FF7">
      <w:rPr>
        <w:sz w:val="22"/>
      </w:rPr>
      <w:t>Februari 20</w:t>
    </w:r>
    <w:r w:rsidR="00050034">
      <w:rPr>
        <w:sz w:val="22"/>
      </w:rPr>
      <w:t>nn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8833E9" w14:textId="06E7DB72" w:rsidR="000C0256" w:rsidRDefault="0052054F">
    <w:pPr>
      <w:pStyle w:val="Header"/>
      <w:rPr>
        <w:noProof/>
      </w:rPr>
    </w:pPr>
    <w:r w:rsidRPr="00711D8D">
      <w:rPr>
        <w:sz w:val="22"/>
        <w:lang w:val="en-US"/>
      </w:rPr>
      <w:t>Jurnal Nasional Teknik Elektro dan Teknologi Informasi</w:t>
    </w:r>
    <w:r w:rsidR="00711D8D">
      <w:rPr>
        <w:lang w:val="en-US"/>
      </w:rPr>
      <w:t xml:space="preserve"> </w:t>
    </w:r>
    <w:r w:rsidR="005A6FE4">
      <w:rPr>
        <w:lang w:val="en-US"/>
      </w:rPr>
      <w:t>|</w:t>
    </w:r>
    <w:r w:rsidR="00207FF7">
      <w:rPr>
        <w:lang w:val="en-US"/>
      </w:rPr>
      <w:t xml:space="preserve"> </w:t>
    </w:r>
    <w:r w:rsidR="00711D8D" w:rsidRPr="005D3B54">
      <w:rPr>
        <w:sz w:val="22"/>
        <w:lang w:val="id-ID"/>
      </w:rPr>
      <w:t xml:space="preserve">Vol. </w:t>
    </w:r>
    <w:r w:rsidR="00050034">
      <w:rPr>
        <w:sz w:val="22"/>
        <w:lang w:val="en-US"/>
      </w:rPr>
      <w:t>nn</w:t>
    </w:r>
    <w:r w:rsidR="00711D8D" w:rsidRPr="005D3B54">
      <w:rPr>
        <w:sz w:val="22"/>
        <w:lang w:val="id-ID"/>
      </w:rPr>
      <w:t xml:space="preserve">, No. </w:t>
    </w:r>
    <w:r w:rsidR="00050034">
      <w:rPr>
        <w:sz w:val="22"/>
        <w:lang w:val="en-US"/>
      </w:rPr>
      <w:t>nn</w:t>
    </w:r>
    <w:r w:rsidR="00711D8D" w:rsidRPr="005D3B54">
      <w:rPr>
        <w:sz w:val="22"/>
        <w:lang w:val="id-ID"/>
      </w:rPr>
      <w:t xml:space="preserve">, </w:t>
    </w:r>
    <w:r w:rsidR="00207FF7">
      <w:rPr>
        <w:sz w:val="22"/>
      </w:rPr>
      <w:t>Februari 20</w:t>
    </w:r>
    <w:r w:rsidR="00050034">
      <w:rPr>
        <w:sz w:val="22"/>
      </w:rPr>
      <w:t>nn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DA3687"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E2E4D"/>
    <w:multiLevelType w:val="multilevel"/>
    <w:tmpl w:val="129C5206"/>
    <w:lvl w:ilvl="0">
      <w:start w:val="1"/>
      <w:numFmt w:val="upperRoman"/>
      <w:pStyle w:val="IEEEHeading1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 w:val="0"/>
        <w:bCs w:val="0"/>
        <w:i w:val="0"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2B855861"/>
    <w:multiLevelType w:val="multilevel"/>
    <w:tmpl w:val="6380B6B8"/>
    <w:lvl w:ilvl="0">
      <w:start w:val="1"/>
      <w:numFmt w:val="decimal"/>
      <w:pStyle w:val="IEEEReferenceItem"/>
      <w:lvlText w:val="[%1]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pStyle w:val="Heading3"/>
      <w:lvlText w:val="%3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2" w15:restartNumberingAfterBreak="0">
    <w:nsid w:val="328273D7"/>
    <w:multiLevelType w:val="multilevel"/>
    <w:tmpl w:val="9C8E938C"/>
    <w:numStyleLink w:val="IEEEBullet1"/>
  </w:abstractNum>
  <w:abstractNum w:abstractNumId="3" w15:restartNumberingAfterBreak="0">
    <w:nsid w:val="4A6A0670"/>
    <w:multiLevelType w:val="multilevel"/>
    <w:tmpl w:val="9C8E938C"/>
    <w:styleLink w:val="IEEEBullet1"/>
    <w:lvl w:ilvl="0">
      <w:start w:val="1"/>
      <w:numFmt w:val="bullet"/>
      <w:lvlText w:val=""/>
      <w:lvlJc w:val="left"/>
      <w:pPr>
        <w:tabs>
          <w:tab w:val="num" w:pos="504"/>
        </w:tabs>
        <w:ind w:left="504" w:hanging="216"/>
      </w:pPr>
      <w:rPr>
        <w:rFonts w:ascii="Symbol" w:hAnsi="Symbol" w:cs="Times New Roman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eastAsia="SimSun" w:hAnsi="Symbol" w:hint="default"/>
        <w:sz w:val="16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" w15:restartNumberingAfterBreak="0">
    <w:nsid w:val="50232215"/>
    <w:multiLevelType w:val="multilevel"/>
    <w:tmpl w:val="EFD0C794"/>
    <w:lvl w:ilvl="0">
      <w:start w:val="1"/>
      <w:numFmt w:val="upperLetter"/>
      <w:pStyle w:val="IEEEHeading2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 w:val="0"/>
        <w:bCs/>
        <w:i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0"/>
        <w:szCs w:val="24"/>
        <w:u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A7F4B21"/>
    <w:multiLevelType w:val="multilevel"/>
    <w:tmpl w:val="9C62DC70"/>
    <w:lvl w:ilvl="0">
      <w:start w:val="1"/>
      <w:numFmt w:val="decimal"/>
      <w:pStyle w:val="IEEEHeading3"/>
      <w:suff w:val="nothing"/>
      <w:lvlText w:val="%1)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80D"/>
    <w:rsid w:val="00050034"/>
    <w:rsid w:val="00073988"/>
    <w:rsid w:val="00076BA7"/>
    <w:rsid w:val="00093DB4"/>
    <w:rsid w:val="000C1EFC"/>
    <w:rsid w:val="000C57EB"/>
    <w:rsid w:val="000F369F"/>
    <w:rsid w:val="001B529A"/>
    <w:rsid w:val="001E33F4"/>
    <w:rsid w:val="00200317"/>
    <w:rsid w:val="00205070"/>
    <w:rsid w:val="00207FF7"/>
    <w:rsid w:val="00231E09"/>
    <w:rsid w:val="002B1B28"/>
    <w:rsid w:val="002E5B87"/>
    <w:rsid w:val="003474EA"/>
    <w:rsid w:val="003D50C9"/>
    <w:rsid w:val="003E1091"/>
    <w:rsid w:val="003F1981"/>
    <w:rsid w:val="004B6C00"/>
    <w:rsid w:val="0052054F"/>
    <w:rsid w:val="005356BE"/>
    <w:rsid w:val="005433E8"/>
    <w:rsid w:val="005446C0"/>
    <w:rsid w:val="00547B30"/>
    <w:rsid w:val="00567744"/>
    <w:rsid w:val="005747E4"/>
    <w:rsid w:val="005A6FE4"/>
    <w:rsid w:val="00615A68"/>
    <w:rsid w:val="006234C3"/>
    <w:rsid w:val="00670591"/>
    <w:rsid w:val="006904F1"/>
    <w:rsid w:val="0069077B"/>
    <w:rsid w:val="006C3D6C"/>
    <w:rsid w:val="006D7D27"/>
    <w:rsid w:val="00711D8D"/>
    <w:rsid w:val="00721480"/>
    <w:rsid w:val="0073204E"/>
    <w:rsid w:val="00740632"/>
    <w:rsid w:val="007A6365"/>
    <w:rsid w:val="0080480D"/>
    <w:rsid w:val="00823956"/>
    <w:rsid w:val="00830CD3"/>
    <w:rsid w:val="008D5C65"/>
    <w:rsid w:val="00912EA7"/>
    <w:rsid w:val="009360CA"/>
    <w:rsid w:val="009D01E1"/>
    <w:rsid w:val="00AC3852"/>
    <w:rsid w:val="00B1143E"/>
    <w:rsid w:val="00B1495C"/>
    <w:rsid w:val="00BA7AC3"/>
    <w:rsid w:val="00BB16CD"/>
    <w:rsid w:val="00BF65A7"/>
    <w:rsid w:val="00C24720"/>
    <w:rsid w:val="00C3609F"/>
    <w:rsid w:val="00C46C64"/>
    <w:rsid w:val="00C757AB"/>
    <w:rsid w:val="00CD3E7B"/>
    <w:rsid w:val="00CE79B9"/>
    <w:rsid w:val="00D72C99"/>
    <w:rsid w:val="00DA3687"/>
    <w:rsid w:val="00DC42A5"/>
    <w:rsid w:val="00E102D6"/>
    <w:rsid w:val="00E17B45"/>
    <w:rsid w:val="00E70554"/>
    <w:rsid w:val="00E84CAA"/>
    <w:rsid w:val="00EC46ED"/>
    <w:rsid w:val="00EE0BB1"/>
    <w:rsid w:val="00F6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7570D8"/>
  <w15:docId w15:val="{63AC04EF-DEB7-436D-B180-3A216844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480D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AU" w:eastAsia="zh-CN"/>
    </w:rPr>
  </w:style>
  <w:style w:type="paragraph" w:styleId="Heading3">
    <w:name w:val="heading 3"/>
    <w:basedOn w:val="Normal"/>
    <w:next w:val="Normal"/>
    <w:link w:val="Heading3Char"/>
    <w:qFormat/>
    <w:rsid w:val="0080480D"/>
    <w:pPr>
      <w:keepNext/>
      <w:numPr>
        <w:ilvl w:val="2"/>
        <w:numId w:val="6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0480D"/>
    <w:rPr>
      <w:rFonts w:ascii="Arial" w:eastAsia="SimSun" w:hAnsi="Arial" w:cs="Arial"/>
      <w:b/>
      <w:bCs/>
      <w:sz w:val="26"/>
      <w:szCs w:val="26"/>
      <w:lang w:val="en-AU" w:eastAsia="zh-CN"/>
    </w:rPr>
  </w:style>
  <w:style w:type="paragraph" w:customStyle="1" w:styleId="IEEEAuthorName">
    <w:name w:val="IEEE Author Name"/>
    <w:basedOn w:val="Normal"/>
    <w:next w:val="Normal"/>
    <w:rsid w:val="0080480D"/>
    <w:pPr>
      <w:adjustRightInd w:val="0"/>
      <w:snapToGrid w:val="0"/>
      <w:spacing w:before="120" w:after="120"/>
      <w:jc w:val="center"/>
    </w:pPr>
    <w:rPr>
      <w:rFonts w:eastAsia="Times New Roman"/>
      <w:sz w:val="22"/>
      <w:lang w:val="en-GB" w:eastAsia="en-GB"/>
    </w:rPr>
  </w:style>
  <w:style w:type="paragraph" w:customStyle="1" w:styleId="IEEEAuthorAffiliation">
    <w:name w:val="IEEE Author Affiliation"/>
    <w:basedOn w:val="Normal"/>
    <w:next w:val="Normal"/>
    <w:rsid w:val="0080480D"/>
    <w:pPr>
      <w:spacing w:after="60"/>
      <w:jc w:val="center"/>
    </w:pPr>
    <w:rPr>
      <w:rFonts w:eastAsia="Times New Roman"/>
      <w:i/>
      <w:sz w:val="20"/>
      <w:lang w:val="en-GB" w:eastAsia="en-GB"/>
    </w:rPr>
  </w:style>
  <w:style w:type="paragraph" w:customStyle="1" w:styleId="IEEEHeading2">
    <w:name w:val="IEEE Heading 2"/>
    <w:basedOn w:val="Normal"/>
    <w:next w:val="IEEEParagraph"/>
    <w:rsid w:val="0080480D"/>
    <w:pPr>
      <w:numPr>
        <w:numId w:val="1"/>
      </w:numPr>
      <w:adjustRightInd w:val="0"/>
      <w:snapToGrid w:val="0"/>
      <w:spacing w:before="150" w:after="60"/>
    </w:pPr>
    <w:rPr>
      <w:i/>
      <w:sz w:val="20"/>
    </w:rPr>
  </w:style>
  <w:style w:type="paragraph" w:customStyle="1" w:styleId="IEEEAbstractHeading">
    <w:name w:val="IEEE Abstract Heading"/>
    <w:basedOn w:val="IEEEAbtract"/>
    <w:next w:val="IEEEAbtract"/>
    <w:link w:val="IEEEAbstractHeadingChar"/>
    <w:rsid w:val="0080480D"/>
    <w:rPr>
      <w:i/>
    </w:rPr>
  </w:style>
  <w:style w:type="character" w:customStyle="1" w:styleId="IEEEAbstractHeadingChar">
    <w:name w:val="IEEE Abstract Heading Char"/>
    <w:link w:val="IEEEAbstractHeading"/>
    <w:rsid w:val="0080480D"/>
    <w:rPr>
      <w:rFonts w:ascii="Times New Roman" w:eastAsia="SimSun" w:hAnsi="Times New Roman" w:cs="Times New Roman"/>
      <w:b/>
      <w:i/>
      <w:sz w:val="18"/>
      <w:szCs w:val="24"/>
      <w:lang w:val="en-GB" w:eastAsia="en-GB"/>
    </w:rPr>
  </w:style>
  <w:style w:type="paragraph" w:customStyle="1" w:styleId="IEEEAbtract">
    <w:name w:val="IEEE Abtract"/>
    <w:basedOn w:val="Normal"/>
    <w:next w:val="Normal"/>
    <w:link w:val="IEEEAbtractChar"/>
    <w:rsid w:val="0080480D"/>
    <w:pPr>
      <w:adjustRightInd w:val="0"/>
      <w:snapToGrid w:val="0"/>
      <w:jc w:val="both"/>
    </w:pPr>
    <w:rPr>
      <w:b/>
      <w:sz w:val="18"/>
      <w:lang w:val="en-GB" w:eastAsia="en-GB"/>
    </w:rPr>
  </w:style>
  <w:style w:type="character" w:customStyle="1" w:styleId="IEEEAbtractChar">
    <w:name w:val="IEEE Abtract Char"/>
    <w:link w:val="IEEEAbtract"/>
    <w:rsid w:val="0080480D"/>
    <w:rPr>
      <w:rFonts w:ascii="Times New Roman" w:eastAsia="SimSun" w:hAnsi="Times New Roman" w:cs="Times New Roman"/>
      <w:b/>
      <w:sz w:val="18"/>
      <w:szCs w:val="24"/>
      <w:lang w:val="en-GB" w:eastAsia="en-GB"/>
    </w:rPr>
  </w:style>
  <w:style w:type="paragraph" w:customStyle="1" w:styleId="IEEEParagraph">
    <w:name w:val="IEEE Paragraph"/>
    <w:basedOn w:val="Normal"/>
    <w:link w:val="IEEEParagraphChar"/>
    <w:rsid w:val="0080480D"/>
    <w:pPr>
      <w:adjustRightInd w:val="0"/>
      <w:snapToGrid w:val="0"/>
      <w:ind w:firstLine="216"/>
      <w:jc w:val="both"/>
    </w:pPr>
  </w:style>
  <w:style w:type="paragraph" w:customStyle="1" w:styleId="IEEEHeading1">
    <w:name w:val="IEEE Heading 1"/>
    <w:basedOn w:val="Normal"/>
    <w:next w:val="IEEEParagraph"/>
    <w:rsid w:val="0080480D"/>
    <w:pPr>
      <w:numPr>
        <w:numId w:val="5"/>
      </w:numPr>
      <w:adjustRightInd w:val="0"/>
      <w:snapToGrid w:val="0"/>
      <w:spacing w:before="180" w:after="60"/>
      <w:ind w:left="289" w:hanging="289"/>
      <w:jc w:val="center"/>
    </w:pPr>
    <w:rPr>
      <w:smallCaps/>
      <w:sz w:val="20"/>
    </w:rPr>
  </w:style>
  <w:style w:type="paragraph" w:customStyle="1" w:styleId="IEEETableCell">
    <w:name w:val="IEEE Table Cell"/>
    <w:basedOn w:val="IEEEParagraph"/>
    <w:rsid w:val="0080480D"/>
    <w:pPr>
      <w:ind w:firstLine="0"/>
      <w:jc w:val="left"/>
    </w:pPr>
    <w:rPr>
      <w:sz w:val="18"/>
    </w:rPr>
  </w:style>
  <w:style w:type="paragraph" w:customStyle="1" w:styleId="IEEETitle">
    <w:name w:val="IEEE Title"/>
    <w:basedOn w:val="Normal"/>
    <w:next w:val="IEEEAuthorName"/>
    <w:rsid w:val="0080480D"/>
    <w:pPr>
      <w:adjustRightInd w:val="0"/>
      <w:snapToGrid w:val="0"/>
      <w:jc w:val="center"/>
    </w:pPr>
    <w:rPr>
      <w:sz w:val="48"/>
    </w:rPr>
  </w:style>
  <w:style w:type="paragraph" w:customStyle="1" w:styleId="IEEEHeading3">
    <w:name w:val="IEEE Heading 3"/>
    <w:basedOn w:val="Normal"/>
    <w:next w:val="IEEEParagraph"/>
    <w:link w:val="IEEEHeading3Char"/>
    <w:rsid w:val="0080480D"/>
    <w:pPr>
      <w:numPr>
        <w:numId w:val="2"/>
      </w:numPr>
      <w:adjustRightInd w:val="0"/>
      <w:snapToGrid w:val="0"/>
      <w:spacing w:before="120" w:after="60"/>
      <w:ind w:firstLine="216"/>
      <w:jc w:val="both"/>
    </w:pPr>
    <w:rPr>
      <w:i/>
      <w:sz w:val="20"/>
    </w:rPr>
  </w:style>
  <w:style w:type="paragraph" w:customStyle="1" w:styleId="IEEETableCaption">
    <w:name w:val="IEEE Table Caption"/>
    <w:basedOn w:val="Normal"/>
    <w:next w:val="IEEEParagraph"/>
    <w:rsid w:val="0080480D"/>
    <w:pPr>
      <w:spacing w:before="120" w:after="120"/>
      <w:jc w:val="center"/>
    </w:pPr>
    <w:rPr>
      <w:smallCaps/>
      <w:sz w:val="16"/>
    </w:rPr>
  </w:style>
  <w:style w:type="character" w:customStyle="1" w:styleId="IEEEParagraphChar">
    <w:name w:val="IEEE Paragraph Char"/>
    <w:link w:val="IEEEParagraph"/>
    <w:rsid w:val="0080480D"/>
    <w:rPr>
      <w:rFonts w:ascii="Times New Roman" w:eastAsia="SimSun" w:hAnsi="Times New Roman" w:cs="Times New Roman"/>
      <w:sz w:val="24"/>
      <w:szCs w:val="24"/>
      <w:lang w:val="en-AU" w:eastAsia="zh-CN"/>
    </w:rPr>
  </w:style>
  <w:style w:type="numbering" w:customStyle="1" w:styleId="IEEEBullet1">
    <w:name w:val="IEEE Bullet 1"/>
    <w:basedOn w:val="NoList"/>
    <w:rsid w:val="0080480D"/>
    <w:pPr>
      <w:numPr>
        <w:numId w:val="3"/>
      </w:numPr>
    </w:pPr>
  </w:style>
  <w:style w:type="paragraph" w:customStyle="1" w:styleId="IEEEFigureCaptionSingle-Line">
    <w:name w:val="IEEE Figure Caption Single-Line"/>
    <w:basedOn w:val="IEEETableCaption"/>
    <w:next w:val="IEEEParagraph"/>
    <w:rsid w:val="0080480D"/>
    <w:rPr>
      <w:smallCaps w:val="0"/>
    </w:rPr>
  </w:style>
  <w:style w:type="character" w:customStyle="1" w:styleId="IEEEHeading3Char">
    <w:name w:val="IEEE Heading 3 Char"/>
    <w:link w:val="IEEEHeading3"/>
    <w:rsid w:val="0080480D"/>
    <w:rPr>
      <w:rFonts w:ascii="Times New Roman" w:eastAsia="SimSun" w:hAnsi="Times New Roman" w:cs="Times New Roman"/>
      <w:i/>
      <w:sz w:val="20"/>
      <w:szCs w:val="24"/>
      <w:lang w:val="en-AU" w:eastAsia="zh-CN"/>
    </w:rPr>
  </w:style>
  <w:style w:type="paragraph" w:customStyle="1" w:styleId="IEEEFigure">
    <w:name w:val="IEEE Figure"/>
    <w:basedOn w:val="Normal"/>
    <w:next w:val="IEEEFigureCaptionSingle-Line"/>
    <w:rsid w:val="0080480D"/>
    <w:pPr>
      <w:jc w:val="center"/>
    </w:pPr>
  </w:style>
  <w:style w:type="paragraph" w:customStyle="1" w:styleId="IEEEReferenceItem">
    <w:name w:val="IEEE Reference Item"/>
    <w:basedOn w:val="Normal"/>
    <w:rsid w:val="0080480D"/>
    <w:pPr>
      <w:numPr>
        <w:numId w:val="6"/>
      </w:numPr>
      <w:adjustRightInd w:val="0"/>
      <w:snapToGrid w:val="0"/>
      <w:jc w:val="both"/>
    </w:pPr>
    <w:rPr>
      <w:sz w:val="16"/>
      <w:lang w:val="en-US"/>
    </w:rPr>
  </w:style>
  <w:style w:type="paragraph" w:customStyle="1" w:styleId="IEEEFigureCaptionMulti-Lines">
    <w:name w:val="IEEE Figure Caption Multi-Lines"/>
    <w:basedOn w:val="IEEEFigureCaptionSingle-Line"/>
    <w:next w:val="IEEEParagraph"/>
    <w:rsid w:val="0080480D"/>
    <w:pPr>
      <w:jc w:val="both"/>
    </w:pPr>
  </w:style>
  <w:style w:type="paragraph" w:customStyle="1" w:styleId="IEEETableHeaderCentered">
    <w:name w:val="IEEE Table Header Centered"/>
    <w:basedOn w:val="IEEETableCell"/>
    <w:rsid w:val="0080480D"/>
    <w:pPr>
      <w:jc w:val="center"/>
    </w:pPr>
    <w:rPr>
      <w:b/>
      <w:bCs/>
    </w:rPr>
  </w:style>
  <w:style w:type="paragraph" w:customStyle="1" w:styleId="IEEETableHeaderLeft-Justified">
    <w:name w:val="IEEE Table Header Left-Justified"/>
    <w:basedOn w:val="IEEETableCell"/>
    <w:rsid w:val="0080480D"/>
    <w:rPr>
      <w:b/>
      <w:bCs/>
    </w:rPr>
  </w:style>
  <w:style w:type="character" w:customStyle="1" w:styleId="shorttext">
    <w:name w:val="short_text"/>
    <w:basedOn w:val="DefaultParagraphFont"/>
    <w:rsid w:val="0080480D"/>
  </w:style>
  <w:style w:type="character" w:customStyle="1" w:styleId="longtext">
    <w:name w:val="long_text"/>
    <w:basedOn w:val="DefaultParagraphFont"/>
    <w:rsid w:val="0080480D"/>
  </w:style>
  <w:style w:type="character" w:customStyle="1" w:styleId="mediumtext">
    <w:name w:val="medium_text"/>
    <w:basedOn w:val="DefaultParagraphFont"/>
    <w:rsid w:val="0080480D"/>
  </w:style>
  <w:style w:type="paragraph" w:styleId="Footer">
    <w:name w:val="footer"/>
    <w:basedOn w:val="Normal"/>
    <w:link w:val="FooterChar"/>
    <w:uiPriority w:val="99"/>
    <w:rsid w:val="0080480D"/>
    <w:pPr>
      <w:tabs>
        <w:tab w:val="center" w:pos="4320"/>
        <w:tab w:val="right" w:pos="8640"/>
      </w:tabs>
      <w:autoSpaceDE w:val="0"/>
      <w:autoSpaceDN w:val="0"/>
    </w:pPr>
    <w:rPr>
      <w:rFonts w:eastAsia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80480D"/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paragraph" w:styleId="Header">
    <w:name w:val="header"/>
    <w:basedOn w:val="Normal"/>
    <w:link w:val="HeaderChar"/>
    <w:uiPriority w:val="99"/>
    <w:unhideWhenUsed/>
    <w:rsid w:val="008048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480D"/>
    <w:rPr>
      <w:rFonts w:ascii="Times New Roman" w:eastAsia="SimSun" w:hAnsi="Times New Roman" w:cs="Times New Roman"/>
      <w:sz w:val="24"/>
      <w:szCs w:val="24"/>
      <w:lang w:val="en-AU" w:eastAsia="zh-CN"/>
    </w:rPr>
  </w:style>
  <w:style w:type="paragraph" w:customStyle="1" w:styleId="Text">
    <w:name w:val="Text"/>
    <w:basedOn w:val="Normal"/>
    <w:rsid w:val="0080480D"/>
    <w:pPr>
      <w:widowControl w:val="0"/>
      <w:autoSpaceDE w:val="0"/>
      <w:autoSpaceDN w:val="0"/>
      <w:spacing w:line="252" w:lineRule="auto"/>
      <w:ind w:firstLine="202"/>
      <w:jc w:val="both"/>
    </w:pPr>
    <w:rPr>
      <w:rFonts w:eastAsia="Times New Roman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80480D"/>
    <w:pPr>
      <w:ind w:left="720"/>
    </w:pPr>
  </w:style>
  <w:style w:type="paragraph" w:customStyle="1" w:styleId="Abstract">
    <w:name w:val="Abstract"/>
    <w:basedOn w:val="Normal"/>
    <w:next w:val="Normal"/>
    <w:rsid w:val="0080480D"/>
    <w:pPr>
      <w:autoSpaceDE w:val="0"/>
      <w:autoSpaceDN w:val="0"/>
      <w:spacing w:before="20"/>
      <w:ind w:firstLine="202"/>
      <w:jc w:val="both"/>
    </w:pPr>
    <w:rPr>
      <w:rFonts w:eastAsia="Times New Roman"/>
      <w:b/>
      <w:bCs/>
      <w:sz w:val="18"/>
      <w:szCs w:val="18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74063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57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7EB"/>
    <w:rPr>
      <w:rFonts w:ascii="Tahoma" w:eastAsia="SimSun" w:hAnsi="Tahoma" w:cs="Tahoma"/>
      <w:sz w:val="16"/>
      <w:szCs w:val="16"/>
      <w:lang w:val="en-AU"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8239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395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3956"/>
    <w:rPr>
      <w:rFonts w:ascii="Times New Roman" w:eastAsia="SimSun" w:hAnsi="Times New Roman" w:cs="Times New Roman"/>
      <w:sz w:val="20"/>
      <w:szCs w:val="20"/>
      <w:lang w:val="en-AU"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39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3956"/>
    <w:rPr>
      <w:rFonts w:ascii="Times New Roman" w:eastAsia="SimSun" w:hAnsi="Times New Roman" w:cs="Times New Roman"/>
      <w:b/>
      <w:bCs/>
      <w:sz w:val="20"/>
      <w:szCs w:val="20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1.e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Sheet1!$B$3:$B$12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Sheet1!$C$3:$C$12</c:f>
              <c:numCache>
                <c:formatCode>General</c:formatCode>
                <c:ptCount val="10"/>
                <c:pt idx="0">
                  <c:v>0.5</c:v>
                </c:pt>
                <c:pt idx="1">
                  <c:v>4</c:v>
                </c:pt>
                <c:pt idx="2">
                  <c:v>4.7</c:v>
                </c:pt>
                <c:pt idx="3">
                  <c:v>4.3</c:v>
                </c:pt>
                <c:pt idx="4">
                  <c:v>5.7</c:v>
                </c:pt>
                <c:pt idx="5">
                  <c:v>6</c:v>
                </c:pt>
                <c:pt idx="6">
                  <c:v>6.3</c:v>
                </c:pt>
                <c:pt idx="7">
                  <c:v>6</c:v>
                </c:pt>
                <c:pt idx="8">
                  <c:v>6.8</c:v>
                </c:pt>
                <c:pt idx="9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D51-4B1A-B608-F50FCDB5D8E6}"/>
            </c:ext>
          </c:extLst>
        </c:ser>
        <c:ser>
          <c:idx val="1"/>
          <c:order val="1"/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Sheet1!$B$3:$B$12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Sheet1!$D$3:$D$12</c:f>
              <c:numCache>
                <c:formatCode>General</c:formatCode>
                <c:ptCount val="10"/>
                <c:pt idx="0">
                  <c:v>0.5</c:v>
                </c:pt>
                <c:pt idx="1">
                  <c:v>2</c:v>
                </c:pt>
                <c:pt idx="2">
                  <c:v>1</c:v>
                </c:pt>
                <c:pt idx="3">
                  <c:v>4</c:v>
                </c:pt>
                <c:pt idx="4">
                  <c:v>3</c:v>
                </c:pt>
                <c:pt idx="5">
                  <c:v>4.7</c:v>
                </c:pt>
                <c:pt idx="6">
                  <c:v>2</c:v>
                </c:pt>
                <c:pt idx="7">
                  <c:v>5</c:v>
                </c:pt>
                <c:pt idx="8">
                  <c:v>6.5</c:v>
                </c:pt>
                <c:pt idx="9">
                  <c:v>5.7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D51-4B1A-B608-F50FCDB5D8E6}"/>
            </c:ext>
          </c:extLst>
        </c:ser>
        <c:ser>
          <c:idx val="2"/>
          <c:order val="2"/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Sheet1!$B$3:$B$12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Sheet1!$E$3:$E$12</c:f>
              <c:numCache>
                <c:formatCode>General</c:formatCode>
                <c:ptCount val="10"/>
                <c:pt idx="0">
                  <c:v>0.5</c:v>
                </c:pt>
                <c:pt idx="1">
                  <c:v>1.5</c:v>
                </c:pt>
                <c:pt idx="2">
                  <c:v>1.7</c:v>
                </c:pt>
                <c:pt idx="3">
                  <c:v>2.2999999999999998</c:v>
                </c:pt>
                <c:pt idx="4">
                  <c:v>2.7</c:v>
                </c:pt>
                <c:pt idx="5">
                  <c:v>3.2</c:v>
                </c:pt>
                <c:pt idx="6">
                  <c:v>2.9</c:v>
                </c:pt>
                <c:pt idx="7">
                  <c:v>4.8</c:v>
                </c:pt>
                <c:pt idx="8">
                  <c:v>4.5</c:v>
                </c:pt>
                <c:pt idx="9">
                  <c:v>5.44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D51-4B1A-B608-F50FCDB5D8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32211200"/>
        <c:axId val="232213120"/>
      </c:lineChart>
      <c:catAx>
        <c:axId val="2322112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Tulislah</a:t>
                </a:r>
                <a:r>
                  <a:rPr lang="en-US" baseline="0"/>
                  <a:t> label sumbu x dan satuan</a:t>
                </a:r>
                <a:endParaRPr lang="id-ID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2213120"/>
        <c:crosses val="autoZero"/>
        <c:auto val="1"/>
        <c:lblAlgn val="ctr"/>
        <c:lblOffset val="100"/>
        <c:noMultiLvlLbl val="0"/>
      </c:catAx>
      <c:valAx>
        <c:axId val="232213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Tulislah label sumbu y dan satuan</a:t>
                </a:r>
                <a:endParaRPr lang="id-ID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22112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1974</Words>
  <Characters>11253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Lenovo</cp:lastModifiedBy>
  <cp:revision>17</cp:revision>
  <dcterms:created xsi:type="dcterms:W3CDTF">2021-02-07T23:21:00Z</dcterms:created>
  <dcterms:modified xsi:type="dcterms:W3CDTF">2021-02-10T08:07:00Z</dcterms:modified>
</cp:coreProperties>
</file>