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16.363636363636363" w:lineRule="auto"/>
        <w:rPr>
          <w:b w:val="1"/>
        </w:rPr>
      </w:pPr>
      <w:r w:rsidDel="00000000" w:rsidR="00000000" w:rsidRPr="00000000">
        <w:rPr>
          <w:b w:val="1"/>
          <w:rtl w:val="0"/>
        </w:rPr>
        <w:t xml:space="preserve">Business logic</w:t>
      </w:r>
    </w:p>
    <w:p w:rsidR="00000000" w:rsidDel="00000000" w:rsidP="00000000" w:rsidRDefault="00000000" w:rsidRPr="00000000" w14:paraId="00000002">
      <w:pPr>
        <w:numPr>
          <w:ilvl w:val="0"/>
          <w:numId w:val="2"/>
        </w:numPr>
        <w:spacing w:after="0" w:afterAutospacing="0" w:before="240" w:lineRule="auto"/>
        <w:ind w:left="720" w:hanging="360"/>
      </w:pPr>
      <w:r w:rsidDel="00000000" w:rsidR="00000000" w:rsidRPr="00000000">
        <w:rPr>
          <w:rtl w:val="0"/>
        </w:rPr>
        <w:t xml:space="preserve">Calculate the per-hour and per-kilometer base amounts with and without toll charges. When tolls are applicable, estimate the approximate toll amount.</w:t>
      </w:r>
    </w:p>
    <w:p w:rsidR="00000000" w:rsidDel="00000000" w:rsidP="00000000" w:rsidRDefault="00000000" w:rsidRPr="00000000" w14:paraId="00000003">
      <w:pPr>
        <w:numPr>
          <w:ilvl w:val="0"/>
          <w:numId w:val="2"/>
        </w:numPr>
        <w:spacing w:after="0" w:afterAutospacing="0" w:before="0" w:beforeAutospacing="0" w:lineRule="auto"/>
        <w:ind w:left="720" w:hanging="360"/>
      </w:pPr>
      <w:r w:rsidDel="00000000" w:rsidR="00000000" w:rsidRPr="00000000">
        <w:rPr>
          <w:rtl w:val="0"/>
        </w:rPr>
        <w:t xml:space="preserve">Calculate the price based on the speedometer reading (in kilometers) at driver check-in and check-out.</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tl w:val="0"/>
        </w:rPr>
        <w:t xml:space="preserve">Calculate the price based on the driver's check-in and check-out speedometer readings (in kilometers). Additionally, factor in the check-in and check-out times, and update the amount on the customer portal accordingly.</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tl w:val="0"/>
        </w:rPr>
        <w:t xml:space="preserve">At the time of booking, a 25% deposit is mandatory. The booking will only be confirmed once the full payment is completed.</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First, the customer selects the city-wise location to display the approximate price. As the customer inputs the pick-up and drop-off addresses, the system retrieves the latitude and longitude to calculate the exact price and update it live.</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rtl w:val="0"/>
        </w:rPr>
        <w:t xml:space="preserve">The commission applies only to the car service fee and does not apply to tax, toll charges, or extra service charges.</w:t>
      </w:r>
    </w:p>
    <w:p w:rsidR="00000000" w:rsidDel="00000000" w:rsidP="00000000" w:rsidRDefault="00000000" w:rsidRPr="00000000" w14:paraId="00000008">
      <w:pPr>
        <w:spacing w:before="240" w:line="16.363636363636363" w:lineRule="auto"/>
        <w:rPr>
          <w:b w:val="1"/>
        </w:rPr>
      </w:pPr>
      <w:r w:rsidDel="00000000" w:rsidR="00000000" w:rsidRPr="00000000">
        <w:rPr>
          <w:b w:val="1"/>
          <w:rtl w:val="0"/>
        </w:rPr>
        <w:t xml:space="preserve">Requirement</w:t>
        <w:br w:type="textWrapping"/>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When a vendor uploads a national permit, the system should automatically check the document's expiration date and renewal date. If the document has expired, the system should reject the car from being onboarded.</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When the vendor enters the vehicle number and engine number, the system should automatically fetch all relevant data (vehicle number, insurance validity, PUCC validity, tax validity, fitness validity, permit validity) for the commercial vehicle integrated the m privahan API.</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GPS tracking integration</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Push notification integration</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Parivahan Sewa services Integration</w:t>
      </w:r>
    </w:p>
    <w:p w:rsidR="00000000" w:rsidDel="00000000" w:rsidP="00000000" w:rsidRDefault="00000000" w:rsidRPr="00000000" w14:paraId="0000000E">
      <w:pPr>
        <w:spacing w:before="240" w:line="16.363636363636363" w:lineRule="auto"/>
        <w:rPr>
          <w:b w:val="1"/>
        </w:rPr>
      </w:pPr>
      <w:r w:rsidDel="00000000" w:rsidR="00000000" w:rsidRPr="00000000">
        <w:rPr>
          <w:b w:val="1"/>
          <w:rtl w:val="0"/>
        </w:rPr>
        <w:t xml:space="preserve">Create New Driver App</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rtl w:val="0"/>
        </w:rPr>
        <w:t xml:space="preserve">Login</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rtl w:val="0"/>
        </w:rPr>
        <w:t xml:space="preserve">Profile (Name, Phone Number, Email, Aadhaar Number, PAN Number, Address, Driver's License, License Expiry Date)</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tl w:val="0"/>
        </w:rPr>
        <w:t xml:space="preserve">Dashboard</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Booking</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tl w:val="0"/>
        </w:rPr>
        <w:t xml:space="preserve">Booking details show all the information</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tl w:val="0"/>
        </w:rPr>
        <w:t xml:space="preserve">On the booking details page, update the features to include check-in time, and check-out time with speedometer reading (in kilometers), from location to location, and update any extra amount when the customer uses additional services.</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tl w:val="0"/>
        </w:rPr>
        <w:t xml:space="preserve">Show the map with directions from the starting location to the destination, and ensure the driver follows the route.</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rtl w:val="0"/>
        </w:rPr>
        <w:t xml:space="preserve">When booking is complete then show checkout speedometer reading (in kilometers) then click on booking complete.</w:t>
      </w:r>
    </w:p>
    <w:p w:rsidR="00000000" w:rsidDel="00000000" w:rsidP="00000000" w:rsidRDefault="00000000" w:rsidRPr="00000000" w14:paraId="00000017">
      <w:pPr>
        <w:numPr>
          <w:ilvl w:val="0"/>
          <w:numId w:val="3"/>
        </w:numPr>
        <w:spacing w:after="240" w:before="0" w:beforeAutospacing="0" w:lineRule="auto"/>
        <w:ind w:left="720" w:hanging="360"/>
      </w:pPr>
      <w:r w:rsidDel="00000000" w:rsidR="00000000" w:rsidRPr="00000000">
        <w:rPr>
          <w:rtl w:val="0"/>
        </w:rPr>
        <w:t xml:space="preserve">Booking History</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