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40"/>
          <w:szCs w:val="40"/>
        </w:rPr>
      </w:pPr>
      <w:r>
        <w:rPr>
          <w:b w:val="1"/>
          <w:bCs w:val="1"/>
          <w:sz w:val="40"/>
          <w:szCs w:val="40"/>
          <w:rtl w:val="0"/>
          <w:lang w:val="de-DE"/>
        </w:rPr>
        <w:t>A  Minor Project Abstract on</w:t>
      </w:r>
    </w:p>
    <w:p>
      <w:pPr>
        <w:pStyle w:val="Body"/>
        <w:jc w:val="center"/>
        <w:rPr>
          <w:b w:val="1"/>
          <w:bCs w:val="1"/>
          <w:sz w:val="48"/>
          <w:szCs w:val="48"/>
          <w:u w:val="single"/>
        </w:rPr>
      </w:pPr>
      <w:r>
        <w:rPr>
          <w:b w:val="1"/>
          <w:bCs w:val="1"/>
          <w:sz w:val="48"/>
          <w:szCs w:val="48"/>
          <w:u w:val="single"/>
          <w:rtl w:val="0"/>
          <w:lang w:val="de-DE"/>
        </w:rPr>
        <w:t>CREDIT CARD FRAUD DETECTION USING MACHINE LEARNING</w:t>
      </w:r>
    </w:p>
    <w:p>
      <w:pPr>
        <w:pStyle w:val="Body"/>
        <w:jc w:val="center"/>
        <w:rPr>
          <w:b w:val="1"/>
          <w:bCs w:val="1"/>
          <w:sz w:val="28"/>
          <w:szCs w:val="28"/>
        </w:rPr>
      </w:pPr>
      <w:r>
        <w:rPr>
          <w:b w:val="1"/>
          <w:bCs w:val="1"/>
          <w:sz w:val="28"/>
          <w:szCs w:val="28"/>
          <w:rtl w:val="0"/>
          <w:lang w:val="en-US"/>
        </w:rPr>
        <w:t>Submitted to the Dept. of Information Technology, SNIST</w:t>
      </w:r>
    </w:p>
    <w:p>
      <w:pPr>
        <w:pStyle w:val="Body"/>
        <w:jc w:val="center"/>
        <w:rPr>
          <w:b w:val="1"/>
          <w:bCs w:val="1"/>
          <w:sz w:val="28"/>
          <w:szCs w:val="28"/>
        </w:rPr>
      </w:pPr>
      <w:r>
        <w:rPr>
          <w:b w:val="1"/>
          <w:bCs w:val="1"/>
          <w:sz w:val="28"/>
          <w:szCs w:val="28"/>
          <w:rtl w:val="0"/>
          <w:lang w:val="en-US"/>
        </w:rPr>
        <w:t>in the partial fulfillment of the academic requirements for the award of</w:t>
      </w:r>
    </w:p>
    <w:p>
      <w:pPr>
        <w:pStyle w:val="Body"/>
        <w:jc w:val="center"/>
        <w:rPr>
          <w:b w:val="1"/>
          <w:bCs w:val="1"/>
          <w:sz w:val="28"/>
          <w:szCs w:val="28"/>
        </w:rPr>
      </w:pPr>
    </w:p>
    <w:p>
      <w:pPr>
        <w:pStyle w:val="Body"/>
        <w:jc w:val="center"/>
        <w:rPr>
          <w:b w:val="1"/>
          <w:bCs w:val="1"/>
          <w:sz w:val="28"/>
          <w:szCs w:val="28"/>
        </w:rPr>
      </w:pPr>
      <w:r>
        <w:rPr>
          <w:b w:val="1"/>
          <w:bCs w:val="1"/>
          <w:sz w:val="28"/>
          <w:szCs w:val="28"/>
          <w:rtl w:val="0"/>
          <w:lang w:val="en-US"/>
        </w:rPr>
        <w:t>B.Tech (Information Technology)</w:t>
      </w:r>
    </w:p>
    <w:p>
      <w:pPr>
        <w:pStyle w:val="Body"/>
        <w:jc w:val="center"/>
        <w:rPr>
          <w:b w:val="1"/>
          <w:bCs w:val="1"/>
          <w:sz w:val="28"/>
          <w:szCs w:val="28"/>
        </w:rPr>
      </w:pPr>
    </w:p>
    <w:p>
      <w:pPr>
        <w:pStyle w:val="Body"/>
        <w:jc w:val="center"/>
        <w:rPr>
          <w:b w:val="1"/>
          <w:bCs w:val="1"/>
          <w:sz w:val="28"/>
          <w:szCs w:val="28"/>
        </w:rPr>
      </w:pPr>
      <w:r>
        <w:rPr>
          <w:b w:val="1"/>
          <w:bCs w:val="1"/>
          <w:sz w:val="28"/>
          <w:szCs w:val="28"/>
          <w:rtl w:val="0"/>
          <w:lang w:val="de-DE"/>
        </w:rPr>
        <w:t>under JNTUH</w:t>
      </w:r>
    </w:p>
    <w:p>
      <w:pPr>
        <w:pStyle w:val="Body"/>
        <w:jc w:val="center"/>
        <w:rPr>
          <w:b w:val="1"/>
          <w:bCs w:val="1"/>
          <w:sz w:val="28"/>
          <w:szCs w:val="28"/>
        </w:rPr>
      </w:pPr>
      <w:r>
        <w:rPr>
          <w:b w:val="1"/>
          <w:bCs w:val="1"/>
          <w:sz w:val="28"/>
          <w:szCs w:val="28"/>
          <w:rtl w:val="0"/>
          <w:lang w:val="en-US"/>
        </w:rPr>
        <w:t>by</w:t>
      </w:r>
    </w:p>
    <w:p>
      <w:pPr>
        <w:pStyle w:val="Body"/>
        <w:jc w:val="center"/>
        <w:rPr>
          <w:b w:val="1"/>
          <w:bCs w:val="1"/>
          <w:sz w:val="28"/>
          <w:szCs w:val="28"/>
        </w:rPr>
      </w:pPr>
    </w:p>
    <w:p>
      <w:pPr>
        <w:pStyle w:val="Body"/>
        <w:jc w:val="center"/>
        <w:rPr>
          <w:b w:val="1"/>
          <w:bCs w:val="1"/>
          <w:sz w:val="28"/>
          <w:szCs w:val="28"/>
        </w:rPr>
      </w:pPr>
      <w:r>
        <w:rPr>
          <w:b w:val="1"/>
          <w:bCs w:val="1"/>
          <w:sz w:val="28"/>
          <w:szCs w:val="28"/>
          <w:rtl w:val="0"/>
          <w:lang w:val="en-US"/>
        </w:rPr>
        <w:t>B.Rahul Teja (18311A12J8)</w:t>
      </w:r>
    </w:p>
    <w:p>
      <w:pPr>
        <w:pStyle w:val="Body"/>
        <w:jc w:val="center"/>
        <w:rPr>
          <w:b w:val="1"/>
          <w:bCs w:val="1"/>
          <w:sz w:val="28"/>
          <w:szCs w:val="28"/>
        </w:rPr>
      </w:pPr>
      <w:r>
        <w:rPr>
          <w:b w:val="1"/>
          <w:bCs w:val="1"/>
          <w:sz w:val="28"/>
          <w:szCs w:val="28"/>
          <w:rtl w:val="0"/>
          <w:lang w:val="it-IT"/>
        </w:rPr>
        <w:t>V.T.Cavin</w:t>
      </w:r>
      <w:r>
        <w:rPr>
          <w:b w:val="1"/>
          <w:bCs w:val="1"/>
          <w:sz w:val="28"/>
          <w:szCs w:val="28"/>
          <w:rtl w:val="0"/>
          <w:lang w:val="en-US"/>
        </w:rPr>
        <w:t xml:space="preserve"> (18311A12P7)</w:t>
      </w:r>
    </w:p>
    <w:p>
      <w:pPr>
        <w:pStyle w:val="Body"/>
        <w:jc w:val="center"/>
        <w:rPr>
          <w:b w:val="1"/>
          <w:bCs w:val="1"/>
          <w:sz w:val="28"/>
          <w:szCs w:val="28"/>
        </w:rPr>
      </w:pPr>
      <w:r>
        <w:rPr>
          <w:b w:val="1"/>
          <w:bCs w:val="1"/>
          <w:sz w:val="28"/>
          <w:szCs w:val="28"/>
          <w:rtl w:val="0"/>
        </w:rPr>
        <w:t>K.Sathvik Ram</w:t>
      </w:r>
      <w:r>
        <w:rPr>
          <w:b w:val="1"/>
          <w:bCs w:val="1"/>
          <w:sz w:val="28"/>
          <w:szCs w:val="28"/>
          <w:rtl w:val="0"/>
          <w:lang w:val="en-US"/>
        </w:rPr>
        <w:t xml:space="preserve"> (18311AL3)</w:t>
      </w:r>
    </w:p>
    <w:p>
      <w:pPr>
        <w:pStyle w:val="Body"/>
        <w:jc w:val="center"/>
      </w:pPr>
    </w:p>
    <w:p>
      <w:pPr>
        <w:pStyle w:val="Body"/>
        <w:tabs>
          <w:tab w:val="left" w:pos="3670"/>
        </w:tabs>
        <w:rPr>
          <w:b w:val="1"/>
          <w:bCs w:val="1"/>
          <w:sz w:val="28"/>
          <w:szCs w:val="28"/>
        </w:rPr>
      </w:pPr>
      <w:r>
        <w:rPr>
          <w:b w:val="1"/>
          <w:bCs w:val="1"/>
          <w:rtl w:val="0"/>
        </w:rPr>
        <w:t xml:space="preserve">                                                        </w:t>
      </w:r>
      <w:r>
        <w:rPr>
          <w:b w:val="1"/>
          <w:bCs w:val="1"/>
          <w:sz w:val="28"/>
          <w:szCs w:val="28"/>
          <w:rtl w:val="0"/>
          <w:lang w:val="en-US"/>
        </w:rPr>
        <w:t xml:space="preserve">Under the Guidance of </w:t>
      </w:r>
    </w:p>
    <w:p>
      <w:pPr>
        <w:pStyle w:val="Body"/>
        <w:tabs>
          <w:tab w:val="left" w:pos="3670"/>
        </w:tabs>
        <w:jc w:val="center"/>
        <w:rPr>
          <w:b w:val="1"/>
          <w:bCs w:val="1"/>
          <w:sz w:val="28"/>
          <w:szCs w:val="28"/>
        </w:rPr>
      </w:pPr>
      <w:r>
        <w:rPr>
          <w:b w:val="1"/>
          <w:bCs w:val="1"/>
          <w:sz w:val="28"/>
          <w:szCs w:val="28"/>
          <w:rtl w:val="0"/>
          <w:lang w:val="de-DE"/>
        </w:rPr>
        <w:t>G. Nutan Kumar</w:t>
      </w:r>
    </w:p>
    <w:p>
      <w:pPr>
        <w:pStyle w:val="Body"/>
        <w:tabs>
          <w:tab w:val="left" w:pos="3670"/>
        </w:tabs>
        <w:rPr>
          <w:b w:val="1"/>
          <w:bCs w:val="1"/>
          <w:sz w:val="28"/>
          <w:szCs w:val="28"/>
        </w:rPr>
      </w:pPr>
      <w:r>
        <w:rPr>
          <w:b w:val="1"/>
          <w:bCs w:val="1"/>
          <w:sz w:val="28"/>
          <w:szCs w:val="28"/>
          <w:rtl w:val="0"/>
        </w:rPr>
        <w:t xml:space="preserve">                                                    Associate Professor</w:t>
      </w:r>
    </w:p>
    <w:p>
      <w:pPr>
        <w:pStyle w:val="Body"/>
        <w:jc w:val="center"/>
        <w:rPr>
          <w:b w:val="1"/>
          <w:bCs w:val="1"/>
        </w:rPr>
      </w:pPr>
    </w:p>
    <w:p>
      <w:pPr>
        <w:pStyle w:val="Body"/>
        <w:jc w:val="center"/>
        <w:rPr>
          <w:sz w:val="28"/>
          <w:szCs w:val="28"/>
        </w:rPr>
      </w:pPr>
      <w:r>
        <w:rPr>
          <w:sz w:val="28"/>
          <w:szCs w:val="28"/>
        </w:rPr>
        <w:drawing xmlns:a="http://schemas.openxmlformats.org/drawingml/2006/main">
          <wp:inline distT="0" distB="0" distL="0" distR="0">
            <wp:extent cx="1936115" cy="929640"/>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4">
                      <a:extLst/>
                    </a:blip>
                    <a:stretch>
                      <a:fillRect/>
                    </a:stretch>
                  </pic:blipFill>
                  <pic:spPr>
                    <a:xfrm>
                      <a:off x="0" y="0"/>
                      <a:ext cx="1936115" cy="929640"/>
                    </a:xfrm>
                    <a:prstGeom prst="rect">
                      <a:avLst/>
                    </a:prstGeom>
                    <a:ln w="12700" cap="flat">
                      <a:noFill/>
                      <a:miter lim="400000"/>
                    </a:ln>
                    <a:effectLst/>
                  </pic:spPr>
                </pic:pic>
              </a:graphicData>
            </a:graphic>
          </wp:inline>
        </w:drawing>
      </w:r>
    </w:p>
    <w:p>
      <w:pPr>
        <w:pStyle w:val="Body"/>
        <w:jc w:val="center"/>
        <w:rPr>
          <w:sz w:val="28"/>
          <w:szCs w:val="28"/>
        </w:rPr>
      </w:pPr>
    </w:p>
    <w:p>
      <w:pPr>
        <w:pStyle w:val="Body"/>
        <w:jc w:val="center"/>
        <w:rPr>
          <w:b w:val="1"/>
          <w:bCs w:val="1"/>
          <w:sz w:val="28"/>
          <w:szCs w:val="28"/>
        </w:rPr>
      </w:pPr>
      <w:r>
        <w:rPr>
          <w:b w:val="1"/>
          <w:bCs w:val="1"/>
          <w:sz w:val="28"/>
          <w:szCs w:val="28"/>
          <w:rtl w:val="0"/>
          <w:lang w:val="en-US"/>
        </w:rPr>
        <w:t>Department of Information Technology</w:t>
      </w:r>
    </w:p>
    <w:p>
      <w:pPr>
        <w:pStyle w:val="Body"/>
        <w:jc w:val="center"/>
        <w:rPr>
          <w:b w:val="1"/>
          <w:bCs w:val="1"/>
          <w:sz w:val="28"/>
          <w:szCs w:val="28"/>
        </w:rPr>
      </w:pPr>
      <w:r>
        <w:rPr>
          <w:b w:val="1"/>
          <w:bCs w:val="1"/>
          <w:sz w:val="28"/>
          <w:szCs w:val="28"/>
          <w:rtl w:val="0"/>
          <w:lang w:val="en-US"/>
        </w:rPr>
        <w:t>School of Computer Science and Informatics</w:t>
      </w:r>
    </w:p>
    <w:p>
      <w:pPr>
        <w:pStyle w:val="Body"/>
        <w:jc w:val="center"/>
        <w:rPr>
          <w:b w:val="1"/>
          <w:bCs w:val="1"/>
          <w:sz w:val="28"/>
          <w:szCs w:val="28"/>
        </w:rPr>
      </w:pPr>
      <w:r>
        <w:rPr>
          <w:b w:val="1"/>
          <w:bCs w:val="1"/>
          <w:sz w:val="28"/>
          <w:szCs w:val="28"/>
          <w:rtl w:val="0"/>
          <w:lang w:val="en-US"/>
        </w:rPr>
        <w:t>Sreenidhi Institute of Science and Technology (An Autonomous Institution)</w:t>
      </w:r>
    </w:p>
    <w:p>
      <w:pPr>
        <w:pStyle w:val="Body"/>
        <w:jc w:val="center"/>
        <w:rPr>
          <w:b w:val="1"/>
          <w:bCs w:val="1"/>
          <w:sz w:val="28"/>
          <w:szCs w:val="28"/>
        </w:rPr>
      </w:pPr>
      <w:r>
        <w:rPr>
          <w:b w:val="1"/>
          <w:bCs w:val="1"/>
          <w:sz w:val="28"/>
          <w:szCs w:val="28"/>
          <w:rtl w:val="0"/>
        </w:rPr>
        <w:t xml:space="preserve">Yamnampet, Ghatkesar Mandal, R. R. Dist., Hyderabad </w:t>
      </w:r>
      <w:r>
        <w:rPr>
          <w:b w:val="1"/>
          <w:bCs w:val="1"/>
          <w:sz w:val="28"/>
          <w:szCs w:val="28"/>
          <w:rtl w:val="0"/>
        </w:rPr>
        <w:t xml:space="preserve">– </w:t>
      </w:r>
      <w:r>
        <w:rPr>
          <w:b w:val="1"/>
          <w:bCs w:val="1"/>
          <w:sz w:val="28"/>
          <w:szCs w:val="28"/>
          <w:rtl w:val="0"/>
        </w:rPr>
        <w:t>501301</w:t>
      </w:r>
    </w:p>
    <w:p>
      <w:pPr>
        <w:pStyle w:val="Body"/>
        <w:jc w:val="center"/>
        <w:rPr>
          <w:b w:val="1"/>
          <w:bCs w:val="1"/>
          <w:sz w:val="28"/>
          <w:szCs w:val="28"/>
        </w:rPr>
      </w:pPr>
      <w:r>
        <w:rPr>
          <w:b w:val="1"/>
          <w:bCs w:val="1"/>
          <w:sz w:val="28"/>
          <w:szCs w:val="28"/>
          <w:rtl w:val="0"/>
          <w:lang w:val="en-US"/>
        </w:rPr>
        <w:t>affiliated to</w:t>
      </w:r>
    </w:p>
    <w:p>
      <w:pPr>
        <w:pStyle w:val="Body"/>
        <w:jc w:val="center"/>
        <w:rPr>
          <w:b w:val="1"/>
          <w:bCs w:val="1"/>
          <w:sz w:val="28"/>
          <w:szCs w:val="28"/>
        </w:rPr>
      </w:pPr>
    </w:p>
    <w:p>
      <w:pPr>
        <w:pStyle w:val="Body"/>
        <w:jc w:val="center"/>
        <w:rPr>
          <w:b w:val="1"/>
          <w:bCs w:val="1"/>
          <w:sz w:val="28"/>
          <w:szCs w:val="28"/>
        </w:rPr>
      </w:pPr>
      <w:r>
        <w:rPr>
          <w:b w:val="1"/>
          <w:bCs w:val="1"/>
          <w:sz w:val="28"/>
          <w:szCs w:val="28"/>
          <w:rtl w:val="0"/>
          <w:lang w:val="en-US"/>
        </w:rPr>
        <w:t>Jawaharlal Nehru Technological University Hyderabad</w:t>
      </w:r>
    </w:p>
    <w:p>
      <w:pPr>
        <w:pStyle w:val="Body"/>
        <w:jc w:val="center"/>
        <w:rPr>
          <w:b w:val="1"/>
          <w:bCs w:val="1"/>
          <w:sz w:val="28"/>
          <w:szCs w:val="28"/>
        </w:rPr>
      </w:pPr>
      <w:r>
        <w:rPr>
          <w:b w:val="1"/>
          <w:bCs w:val="1"/>
          <w:sz w:val="28"/>
          <w:szCs w:val="28"/>
          <w:rtl w:val="0"/>
        </w:rPr>
        <w:t xml:space="preserve">Hyderabad </w:t>
      </w:r>
      <w:r>
        <w:rPr>
          <w:b w:val="1"/>
          <w:bCs w:val="1"/>
          <w:sz w:val="28"/>
          <w:szCs w:val="28"/>
          <w:rtl w:val="0"/>
        </w:rPr>
        <w:t xml:space="preserve">– </w:t>
      </w:r>
      <w:r>
        <w:rPr>
          <w:b w:val="1"/>
          <w:bCs w:val="1"/>
          <w:sz w:val="28"/>
          <w:szCs w:val="28"/>
          <w:rtl w:val="0"/>
          <w:lang w:val="de-DE"/>
        </w:rPr>
        <w:t>500 085</w:t>
      </w: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32"/>
          <w:szCs w:val="32"/>
        </w:rPr>
      </w:pPr>
      <w:r>
        <w:rPr>
          <w:b w:val="1"/>
          <w:bCs w:val="1"/>
          <w:sz w:val="28"/>
          <w:szCs w:val="28"/>
          <w:rtl w:val="0"/>
        </w:rPr>
        <w:t>2020</w:t>
      </w:r>
      <w:r>
        <w:rPr>
          <w:b w:val="1"/>
          <w:bCs w:val="1"/>
          <w:sz w:val="28"/>
          <w:szCs w:val="28"/>
          <w:rtl w:val="0"/>
        </w:rPr>
        <w:t>–</w:t>
      </w:r>
      <w:r>
        <w:rPr>
          <w:b w:val="1"/>
          <w:bCs w:val="1"/>
          <w:sz w:val="28"/>
          <w:szCs w:val="28"/>
          <w:rtl w:val="0"/>
          <w:lang w:val="en-US"/>
        </w:rPr>
        <w:t>2021</w:t>
      </w:r>
    </w:p>
    <w:p>
      <w:pPr>
        <w:pStyle w:val="Body"/>
      </w:pPr>
    </w:p>
    <w:p>
      <w:pPr>
        <w:pStyle w:val="Body"/>
      </w:pPr>
    </w:p>
    <w:p>
      <w:pPr>
        <w:pStyle w:val="Body"/>
      </w:pPr>
    </w:p>
    <w:p>
      <w:pPr>
        <w:pStyle w:val="Body"/>
        <w:jc w:val="center"/>
        <w:rPr>
          <w:b w:val="1"/>
          <w:bCs w:val="1"/>
          <w:outline w:val="0"/>
          <w:color w:val="00b050"/>
          <w:sz w:val="48"/>
          <w:szCs w:val="48"/>
          <w:u w:color="00b050"/>
          <w14:textFill>
            <w14:solidFill>
              <w14:srgbClr w14:val="00B050"/>
            </w14:solidFill>
          </w14:textFill>
        </w:rPr>
      </w:pPr>
      <w:r>
        <w:rPr>
          <w:b w:val="1"/>
          <w:bCs w:val="1"/>
          <w:outline w:val="0"/>
          <w:color w:val="00b050"/>
          <w:sz w:val="48"/>
          <w:szCs w:val="48"/>
          <w:u w:color="00b050"/>
          <w:rtl w:val="0"/>
          <w:lang w:val="de-DE"/>
          <w14:textFill>
            <w14:solidFill>
              <w14:srgbClr w14:val="00B050"/>
            </w14:solidFill>
          </w14:textFill>
        </w:rPr>
        <w:t>Abstract</w:t>
      </w:r>
    </w:p>
    <w:p>
      <w:pPr>
        <w:pStyle w:val="Body"/>
      </w:pPr>
    </w:p>
    <w:p>
      <w:pPr>
        <w:pStyle w:val="Body"/>
      </w:pPr>
      <w:r>
        <w:rPr>
          <w:rtl w:val="0"/>
          <w:lang w:val="en-US"/>
        </w:rPr>
        <w:t>This application</w:t>
      </w:r>
      <w:r>
        <w:rPr>
          <w:rtl w:val="1"/>
        </w:rPr>
        <w:t>’</w:t>
      </w:r>
      <w:r>
        <w:rPr>
          <w:rtl w:val="0"/>
          <w:lang w:val="en-US"/>
        </w:rPr>
        <w:t>s main intention is to strengthen the online education system. In these contemporary days, the world shifting towards the virtual mode, schools, colleges, etc., everyone turned up to the online mode. But do we know how many were pragmatically focusing on virtual meet happening? Can we keep check on everybody who</w:t>
      </w:r>
      <w:r>
        <w:rPr>
          <w:rtl w:val="1"/>
        </w:rPr>
        <w:t>’</w:t>
      </w:r>
      <w:r>
        <w:rPr>
          <w:rtl w:val="0"/>
          <w:lang w:val="en-US"/>
        </w:rPr>
        <w:t xml:space="preserve">s online? So we came up with the idea that automatically catches the less attentive persons. This system eliminates the human work to keep an eye on everybody. With this kind of system we can definitely ensure everybody who is online pays their attention towards the meet. The requirement of this system is just a proper working web camera to every device people logged in. We are using python opencv to develop this software. </w:t>
      </w:r>
    </w:p>
    <w:sectPr>
      <w:headerReference w:type="default" r:id="rId5"/>
      <w:footerReference w:type="default" r:id="rId6"/>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