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20305" w14:textId="23AE7A50" w:rsidR="009A0E71" w:rsidRDefault="009A0E71">
      <w:r>
        <w:t xml:space="preserve">Name: Rahul </w:t>
      </w:r>
      <w:proofErr w:type="spellStart"/>
      <w:r>
        <w:t>Thaker</w:t>
      </w:r>
      <w:proofErr w:type="spellEnd"/>
    </w:p>
    <w:p w14:paraId="77971C16" w14:textId="2B3C7EB4" w:rsidR="009A0E71" w:rsidRDefault="009A0E71">
      <w:r>
        <w:t>Email: rthaker3@illinois.edu</w:t>
      </w:r>
    </w:p>
    <w:p w14:paraId="1B9F5954" w14:textId="1AED10B7" w:rsidR="00715C06" w:rsidRDefault="009E6CD3">
      <w:r>
        <w:t>Fetch Insights:</w:t>
      </w:r>
      <w:r w:rsidR="009A0E71">
        <w:t xml:space="preserve"> 3 INSIGHTS</w:t>
      </w:r>
    </w:p>
    <w:p w14:paraId="57E1A9D8" w14:textId="073D9C0A" w:rsidR="001446A8" w:rsidRDefault="001446A8"/>
    <w:p w14:paraId="6197D391" w14:textId="189C5AC3" w:rsidR="001446A8" w:rsidRDefault="001446A8"/>
    <w:p w14:paraId="4152B2B2" w14:textId="33D7A0DB" w:rsidR="001446A8" w:rsidRPr="009A0E71" w:rsidRDefault="001446A8">
      <w:pPr>
        <w:rPr>
          <w:b/>
          <w:bCs/>
          <w:u w:val="single"/>
        </w:rPr>
      </w:pPr>
      <w:r w:rsidRPr="009A0E71">
        <w:rPr>
          <w:b/>
          <w:bCs/>
          <w:u w:val="single"/>
        </w:rPr>
        <w:t>Insight 1: The Starbucks Anomaly</w:t>
      </w:r>
    </w:p>
    <w:p w14:paraId="667D2865" w14:textId="7242CC4B" w:rsidR="001446A8" w:rsidRDefault="001446A8"/>
    <w:p w14:paraId="07A4582E" w14:textId="41C099CC" w:rsidR="001446A8" w:rsidRDefault="001446A8" w:rsidP="006059CA">
      <w:pPr>
        <w:pStyle w:val="ListParagraph"/>
        <w:numPr>
          <w:ilvl w:val="0"/>
          <w:numId w:val="3"/>
        </w:numPr>
      </w:pPr>
      <w:r>
        <w:t xml:space="preserve">In the Year 2022 a majority share of the </w:t>
      </w:r>
      <w:r w:rsidRPr="006059CA">
        <w:rPr>
          <w:highlight w:val="yellow"/>
        </w:rPr>
        <w:t>total points earned is overtaken by Starbucks</w:t>
      </w:r>
      <w:r>
        <w:t>, drastically increasing the points earned for the month of July in 2022</w:t>
      </w:r>
    </w:p>
    <w:p w14:paraId="14D8F45D" w14:textId="2F7F30E5" w:rsidR="001446A8" w:rsidRDefault="001446A8" w:rsidP="006059CA">
      <w:pPr>
        <w:pStyle w:val="ListParagraph"/>
        <w:numPr>
          <w:ilvl w:val="0"/>
          <w:numId w:val="3"/>
        </w:numPr>
      </w:pPr>
      <w:r>
        <w:t>If this is an error, then it could negatively impact reports and models.</w:t>
      </w:r>
    </w:p>
    <w:p w14:paraId="09BB984A" w14:textId="5DB388A3" w:rsidR="001446A8" w:rsidRDefault="001446A8" w:rsidP="006059CA">
      <w:pPr>
        <w:pStyle w:val="ListParagraph"/>
        <w:numPr>
          <w:ilvl w:val="0"/>
          <w:numId w:val="3"/>
        </w:numPr>
      </w:pPr>
      <w:r>
        <w:t xml:space="preserve">If this is the actual </w:t>
      </w:r>
      <w:r w:rsidR="009A0E71">
        <w:t>data,</w:t>
      </w:r>
      <w:r>
        <w:t xml:space="preserve"> then Starbucks should be given very high priority and more </w:t>
      </w:r>
      <w:r w:rsidR="009A0E71">
        <w:t xml:space="preserve">strategies and memberships can be assigned accordingly </w:t>
      </w:r>
    </w:p>
    <w:p w14:paraId="6C1658BE" w14:textId="55F41D46" w:rsidR="009A0E71" w:rsidRDefault="009A0E71" w:rsidP="006059CA">
      <w:pPr>
        <w:pStyle w:val="ListParagraph"/>
        <w:numPr>
          <w:ilvl w:val="0"/>
          <w:numId w:val="3"/>
        </w:numPr>
      </w:pPr>
      <w:r>
        <w:t>The Below Visual shows monthly distribution of points earned in 2021 and 2022</w:t>
      </w:r>
    </w:p>
    <w:p w14:paraId="1113F6E6" w14:textId="0DD9943D" w:rsidR="009A0E71" w:rsidRDefault="009A0E71">
      <w:r w:rsidRPr="009A0E71">
        <w:drawing>
          <wp:inline distT="0" distB="0" distL="0" distR="0" wp14:anchorId="7636C5FE" wp14:editId="5EF59171">
            <wp:extent cx="5943600" cy="3846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A91F" w14:textId="4F68105E" w:rsidR="009A0E71" w:rsidRDefault="009A0E71">
      <w:r>
        <w:t>The Spiked being Starbucks.</w:t>
      </w:r>
    </w:p>
    <w:p w14:paraId="534F1DC4" w14:textId="77777777" w:rsidR="001446A8" w:rsidRDefault="001446A8"/>
    <w:p w14:paraId="48DC0299" w14:textId="3B5C8CD0" w:rsidR="00534239" w:rsidRDefault="00534239"/>
    <w:p w14:paraId="6892CA3F" w14:textId="6265C60D" w:rsidR="00534239" w:rsidRDefault="00534239"/>
    <w:p w14:paraId="756BC187" w14:textId="41EC4BF5" w:rsidR="00534239" w:rsidRPr="009A0E71" w:rsidRDefault="00534239">
      <w:pPr>
        <w:rPr>
          <w:u w:val="single"/>
        </w:rPr>
      </w:pPr>
    </w:p>
    <w:p w14:paraId="2820AA99" w14:textId="5880D59D" w:rsidR="00E23B70" w:rsidRDefault="009A0E71" w:rsidP="009E6CD3">
      <w:pPr>
        <w:rPr>
          <w:b/>
          <w:bCs/>
          <w:u w:val="single"/>
        </w:rPr>
      </w:pPr>
      <w:r w:rsidRPr="009A0E71">
        <w:rPr>
          <w:b/>
          <w:bCs/>
          <w:u w:val="single"/>
        </w:rPr>
        <w:t xml:space="preserve">Insight 2: </w:t>
      </w:r>
      <w:r>
        <w:rPr>
          <w:b/>
          <w:bCs/>
          <w:u w:val="single"/>
        </w:rPr>
        <w:t xml:space="preserve">Spikes in Spending and Brand Codes Unavailability </w:t>
      </w:r>
    </w:p>
    <w:p w14:paraId="618FDBDF" w14:textId="66F2F32B" w:rsidR="009A0E71" w:rsidRDefault="009A0E71" w:rsidP="009E6CD3">
      <w:pPr>
        <w:rPr>
          <w:b/>
          <w:bCs/>
          <w:u w:val="single"/>
        </w:rPr>
      </w:pPr>
    </w:p>
    <w:p w14:paraId="6AFF0C1F" w14:textId="7E24C6B3" w:rsidR="006059CA" w:rsidRDefault="009A0E71" w:rsidP="006059CA">
      <w:pPr>
        <w:pStyle w:val="ListParagraph"/>
        <w:numPr>
          <w:ilvl w:val="0"/>
          <w:numId w:val="4"/>
        </w:numPr>
      </w:pPr>
      <w:r w:rsidRPr="006059CA">
        <w:t xml:space="preserve">The Total amount spent when plotted </w:t>
      </w:r>
      <w:r w:rsidR="006059CA" w:rsidRPr="006059CA">
        <w:t>monthly</w:t>
      </w:r>
      <w:r w:rsidRPr="006059CA">
        <w:t xml:space="preserve"> shows </w:t>
      </w:r>
      <w:r w:rsidRPr="006059CA">
        <w:rPr>
          <w:highlight w:val="yellow"/>
        </w:rPr>
        <w:t>a spike</w:t>
      </w:r>
      <w:r w:rsidRPr="006059CA">
        <w:t xml:space="preserve"> in the month </w:t>
      </w:r>
      <w:r w:rsidR="006059CA" w:rsidRPr="006059CA">
        <w:t xml:space="preserve">of August for 2021 and in the month of July for 2022 (even excluding </w:t>
      </w:r>
      <w:r w:rsidR="006059CA">
        <w:t>S</w:t>
      </w:r>
      <w:r w:rsidR="006059CA" w:rsidRPr="006059CA">
        <w:t>tarbucks)</w:t>
      </w:r>
    </w:p>
    <w:p w14:paraId="1167ADD0" w14:textId="099FE4D0" w:rsidR="009A0E71" w:rsidRDefault="006059CA" w:rsidP="006059CA">
      <w:pPr>
        <w:pStyle w:val="ListParagraph"/>
        <w:numPr>
          <w:ilvl w:val="0"/>
          <w:numId w:val="4"/>
        </w:numPr>
      </w:pPr>
      <w:r>
        <w:lastRenderedPageBreak/>
        <w:t xml:space="preserve">Although the Data Quality can be improved by providing more information about the Brand codes, as for most of the spending </w:t>
      </w:r>
      <w:r w:rsidRPr="006059CA">
        <w:rPr>
          <w:highlight w:val="yellow"/>
        </w:rPr>
        <w:t>Brand Codes are not available</w:t>
      </w:r>
      <w:r>
        <w:t xml:space="preserve"> </w:t>
      </w:r>
    </w:p>
    <w:p w14:paraId="5619B4B0" w14:textId="5FDF1586" w:rsidR="006059CA" w:rsidRPr="006059CA" w:rsidRDefault="006059CA" w:rsidP="006059CA">
      <w:pPr>
        <w:pStyle w:val="ListParagraph"/>
        <w:numPr>
          <w:ilvl w:val="0"/>
          <w:numId w:val="4"/>
        </w:numPr>
      </w:pPr>
      <w:r>
        <w:t xml:space="preserve">If the Brands for the spikes can be known, then Fetch can find opportunities to </w:t>
      </w:r>
      <w:r w:rsidRPr="006059CA">
        <w:rPr>
          <w:highlight w:val="yellow"/>
        </w:rPr>
        <w:t>partner up with Brands whose spending is High as shown</w:t>
      </w:r>
    </w:p>
    <w:p w14:paraId="6048F76C" w14:textId="13A6EB77" w:rsidR="009A0E71" w:rsidRDefault="009A0E71" w:rsidP="009E6CD3">
      <w:pPr>
        <w:rPr>
          <w:b/>
          <w:bCs/>
          <w:u w:val="single"/>
        </w:rPr>
      </w:pPr>
    </w:p>
    <w:p w14:paraId="05A3E370" w14:textId="63E7B8E9" w:rsidR="009A0E71" w:rsidRDefault="009A0E71" w:rsidP="009E6CD3">
      <w:pPr>
        <w:rPr>
          <w:b/>
          <w:bCs/>
          <w:u w:val="single"/>
        </w:rPr>
      </w:pPr>
      <w:r w:rsidRPr="009A0E71">
        <w:rPr>
          <w:b/>
          <w:bCs/>
          <w:u w:val="single"/>
        </w:rPr>
        <w:drawing>
          <wp:inline distT="0" distB="0" distL="0" distR="0" wp14:anchorId="04782919" wp14:editId="6B8FB8C8">
            <wp:extent cx="5943600" cy="38461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B476" w14:textId="61F0E955" w:rsidR="006059CA" w:rsidRDefault="006059CA" w:rsidP="009E6CD3">
      <w:pPr>
        <w:rPr>
          <w:b/>
          <w:bCs/>
          <w:u w:val="single"/>
        </w:rPr>
      </w:pPr>
    </w:p>
    <w:p w14:paraId="7234533E" w14:textId="71CF5507" w:rsidR="006059CA" w:rsidRDefault="006059CA" w:rsidP="009E6CD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Insight 3: Category Anomaly </w:t>
      </w:r>
    </w:p>
    <w:p w14:paraId="39FDDB04" w14:textId="5AC7EA77" w:rsidR="006059CA" w:rsidRDefault="006059CA" w:rsidP="009E6CD3">
      <w:pPr>
        <w:rPr>
          <w:b/>
          <w:bCs/>
          <w:u w:val="single"/>
        </w:rPr>
      </w:pPr>
    </w:p>
    <w:p w14:paraId="427AB20B" w14:textId="088F199D" w:rsidR="006059CA" w:rsidRPr="006059CA" w:rsidRDefault="006059CA" w:rsidP="009E6CD3">
      <w:r w:rsidRPr="006059CA">
        <w:t xml:space="preserve">From the year 2021 to 2022 the </w:t>
      </w:r>
      <w:r w:rsidRPr="006059CA">
        <w:rPr>
          <w:highlight w:val="yellow"/>
        </w:rPr>
        <w:t>points earned</w:t>
      </w:r>
      <w:r w:rsidRPr="006059CA">
        <w:t xml:space="preserve"> for almost all the partner companies in different categories </w:t>
      </w:r>
      <w:r w:rsidRPr="006059CA">
        <w:rPr>
          <w:highlight w:val="yellow"/>
        </w:rPr>
        <w:t>increased.</w:t>
      </w:r>
    </w:p>
    <w:p w14:paraId="27A2DBAD" w14:textId="06B25DEE" w:rsidR="006059CA" w:rsidRPr="006059CA" w:rsidRDefault="006059CA" w:rsidP="009E6CD3">
      <w:r w:rsidRPr="006059CA">
        <w:t xml:space="preserve">Although for the Categories </w:t>
      </w:r>
    </w:p>
    <w:p w14:paraId="03CA3A1F" w14:textId="3FAE5A53" w:rsidR="006059CA" w:rsidRDefault="006059CA" w:rsidP="009E6CD3">
      <w:r w:rsidRPr="006059CA">
        <w:t>‘</w:t>
      </w:r>
      <w:r w:rsidRPr="006059CA">
        <w:rPr>
          <w:highlight w:val="yellow"/>
        </w:rPr>
        <w:t xml:space="preserve">Cleaning &amp; Home </w:t>
      </w:r>
      <w:r w:rsidR="00907208" w:rsidRPr="006059CA">
        <w:rPr>
          <w:highlight w:val="yellow"/>
        </w:rPr>
        <w:t>improvement’</w:t>
      </w:r>
      <w:r w:rsidR="00907208">
        <w:rPr>
          <w:highlight w:val="yellow"/>
        </w:rPr>
        <w:t>, ‘Deli’</w:t>
      </w:r>
      <w:r w:rsidRPr="006059CA">
        <w:rPr>
          <w:highlight w:val="yellow"/>
        </w:rPr>
        <w:t xml:space="preserve"> and ‘Magazines’ </w:t>
      </w:r>
      <w:r w:rsidR="00907208">
        <w:t>there was a drastic Fall</w:t>
      </w:r>
    </w:p>
    <w:p w14:paraId="1ECBEE5B" w14:textId="1EA32664" w:rsidR="00907208" w:rsidRPr="006059CA" w:rsidRDefault="00907208" w:rsidP="009E6CD3">
      <w:r>
        <w:t>*Starbucks is excluded in order to maintain the proportions in case the amount spent for Starbucks is an erroneous outlier.</w:t>
      </w:r>
    </w:p>
    <w:p w14:paraId="1ECAD943" w14:textId="0B407E23" w:rsidR="006059CA" w:rsidRDefault="006059CA" w:rsidP="009E6CD3">
      <w:pPr>
        <w:rPr>
          <w:b/>
          <w:bCs/>
          <w:u w:val="single"/>
        </w:rPr>
      </w:pPr>
      <w:r w:rsidRPr="006059CA">
        <w:rPr>
          <w:b/>
          <w:bCs/>
          <w:u w:val="single"/>
        </w:rPr>
        <w:lastRenderedPageBreak/>
        <w:drawing>
          <wp:inline distT="0" distB="0" distL="0" distR="0" wp14:anchorId="4433C886" wp14:editId="11A0A548">
            <wp:extent cx="3276600" cy="7454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745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51F9E" w14:textId="155ACE83" w:rsidR="009A0E71" w:rsidRDefault="009A0E71" w:rsidP="009E6CD3">
      <w:pPr>
        <w:rPr>
          <w:b/>
          <w:bCs/>
          <w:u w:val="single"/>
        </w:rPr>
      </w:pPr>
    </w:p>
    <w:p w14:paraId="57B13076" w14:textId="7737B259" w:rsidR="009A0E71" w:rsidRPr="009A0E71" w:rsidRDefault="009A0E71" w:rsidP="009E6CD3">
      <w:pPr>
        <w:rPr>
          <w:u w:val="single"/>
        </w:rPr>
      </w:pPr>
    </w:p>
    <w:p w14:paraId="3B664A90" w14:textId="77777777" w:rsidR="00E23B70" w:rsidRDefault="00E23B70" w:rsidP="009E6CD3"/>
    <w:sectPr w:rsidR="00E23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F7238"/>
    <w:multiLevelType w:val="hybridMultilevel"/>
    <w:tmpl w:val="C3B0F12E"/>
    <w:lvl w:ilvl="0" w:tplc="B3B6E7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F0989"/>
    <w:multiLevelType w:val="hybridMultilevel"/>
    <w:tmpl w:val="ED1E2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6770B"/>
    <w:multiLevelType w:val="hybridMultilevel"/>
    <w:tmpl w:val="8E221F10"/>
    <w:lvl w:ilvl="0" w:tplc="2CDE8B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167423"/>
    <w:multiLevelType w:val="hybridMultilevel"/>
    <w:tmpl w:val="6A666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989898">
    <w:abstractNumId w:val="0"/>
  </w:num>
  <w:num w:numId="2" w16cid:durableId="1600528462">
    <w:abstractNumId w:val="2"/>
  </w:num>
  <w:num w:numId="3" w16cid:durableId="315889094">
    <w:abstractNumId w:val="1"/>
  </w:num>
  <w:num w:numId="4" w16cid:durableId="5042472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CD3"/>
    <w:rsid w:val="001446A8"/>
    <w:rsid w:val="0041436F"/>
    <w:rsid w:val="00534239"/>
    <w:rsid w:val="005A5B9B"/>
    <w:rsid w:val="005D505F"/>
    <w:rsid w:val="006059CA"/>
    <w:rsid w:val="00715C06"/>
    <w:rsid w:val="00783E1E"/>
    <w:rsid w:val="00907208"/>
    <w:rsid w:val="00961252"/>
    <w:rsid w:val="009A0E71"/>
    <w:rsid w:val="009E6CD3"/>
    <w:rsid w:val="00E2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1E3B87"/>
  <w15:chartTrackingRefBased/>
  <w15:docId w15:val="{4A1DEDC3-7AAE-5F4F-B4A1-50E0D465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Thaker, Rahul</dc:creator>
  <cp:keywords/>
  <dc:description/>
  <cp:lastModifiedBy>Thaker, Rahul</cp:lastModifiedBy>
  <cp:revision>3</cp:revision>
  <dcterms:created xsi:type="dcterms:W3CDTF">2023-02-05T07:51:00Z</dcterms:created>
  <dcterms:modified xsi:type="dcterms:W3CDTF">2023-02-05T07:53:00Z</dcterms:modified>
</cp:coreProperties>
</file>