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EA7B3">
      <w:pPr>
        <w:rPr>
          <w:color w:val="4D73B9"/>
          <w:u w:val="single"/>
        </w:rPr>
      </w:pPr>
      <w:r>
        <w:rPr>
          <w:b/>
          <w:bCs/>
        </w:rPr>
        <w:t>Name:</w:t>
      </w:r>
      <w:r>
        <w:t xml:space="preserve"> </w:t>
      </w:r>
      <w:r>
        <w:rPr>
          <w:rFonts w:hint="default"/>
          <w:lang w:val="en-US"/>
        </w:rPr>
        <w:t>Rahul Vanukuri</w:t>
      </w:r>
      <w:r>
        <w:t xml:space="preserve"> |</w:t>
      </w:r>
      <w:bookmarkStart w:id="0" w:name="_Hlk211715307"/>
      <w:r>
        <w:rPr>
          <w:b/>
          <w:bCs/>
        </w:rPr>
        <w:t>Title:</w:t>
      </w:r>
      <w:r>
        <w:t xml:space="preserve"> Senior Python Developer </w:t>
      </w:r>
      <w:bookmarkEnd w:id="0"/>
      <w:r>
        <w:t>| Full Stack Engineer | GenAI | Cloud | Devops</w:t>
      </w:r>
    </w:p>
    <w:p w14:paraId="16045D0A">
      <w:pPr>
        <w:rPr>
          <w:color w:val="C04F15" w:themeColor="accent2" w:themeShade="BF"/>
          <w:u w:val="single"/>
        </w:rPr>
      </w:pPr>
      <w:r>
        <mc:AlternateContent>
          <mc:Choice Requires="wps">
            <w:drawing>
              <wp:anchor distT="0" distB="0" distL="114300" distR="114300" simplePos="0" relativeHeight="251660288" behindDoc="0" locked="0" layoutInCell="1" allowOverlap="1">
                <wp:simplePos x="0" y="0"/>
                <wp:positionH relativeFrom="margin">
                  <wp:posOffset>-97790</wp:posOffset>
                </wp:positionH>
                <wp:positionV relativeFrom="paragraph">
                  <wp:posOffset>302260</wp:posOffset>
                </wp:positionV>
                <wp:extent cx="6838315" cy="17145"/>
                <wp:effectExtent l="0" t="0" r="19685" b="21590"/>
                <wp:wrapTopAndBottom/>
                <wp:docPr id="192992595"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flip:y;margin-left:-7.7pt;margin-top:23.8pt;height:1.35pt;width:538.45pt;mso-position-horizontal-relative:margin;mso-wrap-distance-bottom:0pt;mso-wrap-distance-top:0pt;z-index:251660288;mso-width-relative:page;mso-height-relative:page;" filled="f" stroked="t" coordsize="21600,21600" o:gfxdata="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7bRXJ2AAA&#10;AAoBAAAPAAAAAAAAAAEAIAAAACIAAABkcnMvZG93bnJldi54bWxQSwECFAAUAAAACACHTuJAIxGQ&#10;6eUBAADKAwAADgAAAAAAAAABACAAAAAnAQAAZHJzL2Uyb0RvYy54bWxQSwUGAAAAAAYABgBZAQAA&#10;fgUAAAAA&#10;">
                <v:fill on="f" focussize="0,0"/>
                <v:stroke weight="0.5pt" color="#000000 [3213]" miterlimit="8" joinstyle="miter"/>
                <v:imagedata o:title=""/>
                <o:lock v:ext="edit" aspectratio="f"/>
                <w10:wrap type="topAndBottom"/>
              </v:line>
            </w:pict>
          </mc:Fallback>
        </mc:AlternateContent>
      </w:r>
      <w:r>
        <w:rPr>
          <w:b/>
          <w:bCs/>
        </w:rPr>
        <w:t>Mobile:</w:t>
      </w:r>
      <w:r>
        <w:t xml:space="preserve"> (</w:t>
      </w:r>
      <w:r>
        <w:rPr>
          <w:rFonts w:hint="default"/>
          <w:lang w:val="en-US"/>
        </w:rPr>
        <w:t>6824068390)</w:t>
      </w:r>
      <w:r>
        <w:t xml:space="preserve"> |</w:t>
      </w:r>
      <w:r>
        <w:rPr>
          <w:b/>
          <w:bCs/>
        </w:rPr>
        <w:t>Email:</w:t>
      </w:r>
      <w:r>
        <w:rPr>
          <w:rFonts w:hint="default"/>
          <w:b/>
          <w:bCs/>
          <w:lang w:val="en-US"/>
        </w:rPr>
        <w:t>rahulvankuri62@gmail.c</w:t>
      </w:r>
      <w:bookmarkStart w:id="1" w:name="_GoBack"/>
      <w:bookmarkEnd w:id="1"/>
      <w:r>
        <w:rPr>
          <w:rFonts w:hint="default"/>
          <w:b/>
          <w:bCs/>
          <w:lang w:val="en-US"/>
        </w:rPr>
        <w:t>om</w:t>
      </w:r>
      <w:r>
        <w:t xml:space="preserve">| </w:t>
      </w:r>
      <w:r>
        <w:rPr>
          <w:b/>
          <w:bCs/>
        </w:rPr>
        <w:t>LinkedIn</w:t>
      </w:r>
      <w:r>
        <w:t xml:space="preserve">: </w:t>
      </w:r>
      <w:r>
        <w:fldChar w:fldCharType="begin"/>
      </w:r>
      <w:r>
        <w:instrText xml:space="preserve"> HYPERLINK "https://www.linkedin.com/in/ganeshgouru91" </w:instrText>
      </w:r>
      <w:r>
        <w:fldChar w:fldCharType="separate"/>
      </w:r>
      <w:r>
        <w:rPr>
          <w:color w:val="C04F15" w:themeColor="accent2" w:themeShade="BF"/>
          <w:u w:val="single"/>
        </w:rPr>
        <w:t>linkedin.com/in/ganeshgouru91</w:t>
      </w:r>
      <w:r>
        <w:rPr>
          <w:color w:val="C04F15" w:themeColor="accent2" w:themeShade="BF"/>
          <w:u w:val="single"/>
        </w:rPr>
        <w:fldChar w:fldCharType="end"/>
      </w:r>
    </w:p>
    <w:p w14:paraId="40720866">
      <w:pPr>
        <w:rPr>
          <w:rFonts w:eastAsia="Times New Roman"/>
          <w:b/>
          <w:bCs/>
          <w:color w:val="C04F15" w:themeColor="accent2" w:themeShade="BF"/>
          <w:u w:val="single"/>
          <w:lang w:eastAsia="en-IN"/>
        </w:rPr>
      </w:pPr>
      <w:r>
        <w:drawing>
          <wp:anchor distT="0" distB="0" distL="114300" distR="114300" simplePos="0" relativeHeight="251663360" behindDoc="0" locked="0" layoutInCell="1" allowOverlap="1">
            <wp:simplePos x="0" y="0"/>
            <wp:positionH relativeFrom="column">
              <wp:posOffset>4823460</wp:posOffset>
            </wp:positionH>
            <wp:positionV relativeFrom="paragraph">
              <wp:posOffset>165100</wp:posOffset>
            </wp:positionV>
            <wp:extent cx="936625" cy="936625"/>
            <wp:effectExtent l="0" t="0" r="0" b="0"/>
            <wp:wrapNone/>
            <wp:docPr id="1764861594" name="Picture 5" descr="Professional Cloud Developer Certification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61594" name="Picture 5" descr="Professional Cloud Developer Certification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936346" cy="936346"/>
                    </a:xfrm>
                    <a:prstGeom prst="rect">
                      <a:avLst/>
                    </a:prstGeom>
                    <a:noFill/>
                    <a:ln>
                      <a:noFill/>
                    </a:ln>
                  </pic:spPr>
                </pic:pic>
              </a:graphicData>
            </a:graphic>
          </wp:anchor>
        </w:drawing>
      </w:r>
      <w:r>
        <w:rPr>
          <w:color w:val="C04F15" w:themeColor="accent2" w:themeShade="BF"/>
        </w:rPr>
        <w:drawing>
          <wp:anchor distT="0" distB="0" distL="114300" distR="114300" simplePos="0" relativeHeight="251659264" behindDoc="0" locked="0" layoutInCell="1" allowOverlap="1">
            <wp:simplePos x="0" y="0"/>
            <wp:positionH relativeFrom="margin">
              <wp:posOffset>3829685</wp:posOffset>
            </wp:positionH>
            <wp:positionV relativeFrom="paragraph">
              <wp:posOffset>183515</wp:posOffset>
            </wp:positionV>
            <wp:extent cx="882015" cy="882015"/>
            <wp:effectExtent l="0" t="0" r="0" b="0"/>
            <wp:wrapNone/>
            <wp:docPr id="517246404"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46404" name="Picture 4" descr="A close up of a logo&#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882015" cy="882015"/>
                    </a:xfrm>
                    <a:prstGeom prst="rect">
                      <a:avLst/>
                    </a:prstGeom>
                  </pic:spPr>
                </pic:pic>
              </a:graphicData>
            </a:graphic>
          </wp:anchor>
        </w:drawing>
      </w:r>
      <w:r>
        <w:rPr>
          <w:color w:val="C04F15" w:themeColor="accent2" w:themeShade="BF"/>
        </w:rPr>
        <w:drawing>
          <wp:anchor distT="0" distB="0" distL="114300" distR="114300" simplePos="0" relativeHeight="251662336" behindDoc="0" locked="0" layoutInCell="1" allowOverlap="1">
            <wp:simplePos x="0" y="0"/>
            <wp:positionH relativeFrom="margin">
              <wp:posOffset>5761355</wp:posOffset>
            </wp:positionH>
            <wp:positionV relativeFrom="paragraph">
              <wp:posOffset>183515</wp:posOffset>
            </wp:positionV>
            <wp:extent cx="874395" cy="874395"/>
            <wp:effectExtent l="0" t="0" r="1905" b="1905"/>
            <wp:wrapNone/>
            <wp:docPr id="1294922359"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22359" name="Picture 3"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4395" cy="874395"/>
                    </a:xfrm>
                    <a:prstGeom prst="rect">
                      <a:avLst/>
                    </a:prstGeom>
                  </pic:spPr>
                </pic:pic>
              </a:graphicData>
            </a:graphic>
          </wp:anchor>
        </w:drawing>
      </w:r>
      <w:r>
        <w:rPr>
          <w:rFonts w:eastAsia="Times New Roman"/>
          <w:b/>
          <w:bCs/>
          <w:color w:val="C04F15" w:themeColor="accent2" w:themeShade="BF"/>
          <w:u w:val="single"/>
          <w:lang w:eastAsia="en-IN"/>
        </w:rPr>
        <w:t>CERTIFICATIONS</w:t>
      </w:r>
    </w:p>
    <w:p w14:paraId="71B8FAA2">
      <w:pPr>
        <w:pStyle w:val="38"/>
        <w:numPr>
          <w:ilvl w:val="0"/>
          <w:numId w:val="1"/>
        </w:numPr>
        <w:tabs>
          <w:tab w:val="right" w:pos="10450"/>
        </w:tabs>
        <w:spacing w:before="0"/>
        <w:rPr>
          <w:rFonts w:ascii="Calibri" w:hAnsi="Calibri" w:eastAsia="Calibri" w:cs="Calibri"/>
          <w:b/>
          <w:bCs/>
          <w:color w:val="000000"/>
          <w:sz w:val="24"/>
          <w:szCs w:val="24"/>
        </w:rPr>
      </w:pPr>
      <w:r>
        <w:rPr>
          <w:rFonts w:ascii="Calibri" w:hAnsi="Calibri" w:cs="Calibri"/>
          <w:b/>
          <w:bCs/>
          <w:sz w:val="24"/>
          <w:szCs w:val="24"/>
        </w:rPr>
        <w:t>PCPP1™ - Certified Professional Python Programmer</w:t>
      </w:r>
    </w:p>
    <w:p w14:paraId="607400ED">
      <w:pPr>
        <w:pStyle w:val="38"/>
        <w:numPr>
          <w:ilvl w:val="0"/>
          <w:numId w:val="1"/>
        </w:numPr>
        <w:tabs>
          <w:tab w:val="right" w:pos="10450"/>
        </w:tabs>
        <w:spacing w:before="0"/>
        <w:rPr>
          <w:rFonts w:ascii="Calibri" w:hAnsi="Calibri" w:eastAsia="Calibri" w:cs="Calibri"/>
          <w:b/>
          <w:bCs/>
          <w:color w:val="000000"/>
          <w:sz w:val="24"/>
          <w:szCs w:val="24"/>
        </w:rPr>
      </w:pPr>
      <w:r>
        <w:rPr>
          <w:rFonts w:ascii="Calibri" w:hAnsi="Calibri" w:cs="Calibri"/>
          <w:b/>
          <w:bCs/>
          <w:sz w:val="24"/>
          <w:szCs w:val="24"/>
        </w:rPr>
        <w:t>Google Cloud Certified Professional</w:t>
      </w:r>
    </w:p>
    <w:p w14:paraId="5D546979">
      <w:pPr>
        <w:pStyle w:val="38"/>
        <w:numPr>
          <w:ilvl w:val="0"/>
          <w:numId w:val="1"/>
        </w:numPr>
        <w:tabs>
          <w:tab w:val="right" w:pos="10450"/>
        </w:tabs>
        <w:spacing w:before="0"/>
        <w:rPr>
          <w:rFonts w:ascii="Calibri" w:hAnsi="Calibri" w:eastAsia="Calibri" w:cs="Calibri"/>
          <w:b/>
          <w:bCs/>
          <w:color w:val="000000"/>
          <w:sz w:val="24"/>
          <w:szCs w:val="24"/>
        </w:rPr>
      </w:pPr>
      <w:r>
        <w:rPr>
          <w:rFonts w:ascii="Calibri" w:hAnsi="Calibri" w:cs="Calibri"/>
          <w:b/>
          <w:bCs/>
          <w:sz w:val="24"/>
          <w:szCs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418465</wp:posOffset>
                </wp:positionV>
                <wp:extent cx="6838315" cy="17145"/>
                <wp:effectExtent l="0" t="0" r="19685" b="21590"/>
                <wp:wrapTopAndBottom/>
                <wp:docPr id="525417092" name="Straight Connector 2"/>
                <wp:cNvGraphicFramePr/>
                <a:graphic xmlns:a="http://schemas.openxmlformats.org/drawingml/2006/main">
                  <a:graphicData uri="http://schemas.microsoft.com/office/word/2010/wordprocessingShape">
                    <wps:wsp>
                      <wps:cNvCnPr/>
                      <wps:spPr>
                        <a:xfrm flipV="1">
                          <a:off x="0" y="0"/>
                          <a:ext cx="6838499" cy="16878"/>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o:spt="20" style="position:absolute;left:0pt;flip:y;margin-top:32.95pt;height:1.35pt;width:538.45pt;mso-position-horizontal:center;mso-position-horizontal-relative:margin;mso-wrap-distance-bottom:0pt;mso-wrap-distance-top:0pt;z-index:251661312;mso-width-relative:page;mso-height-relative:page;" filled="f" stroked="t" coordsize="21600,21600" o:gfxdata="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9FpwDWAAAA&#10;BwEAAA8AAAAAAAAAAQAgAAAAIgAAAGRycy9kb3ducmV2LnhtbFBLAQIUABQAAAAIAIdO4kB3Av6B&#10;5gEAAMoDAAAOAAAAAAAAAAEAIAAAACUBAABkcnMvZTJvRG9jLnhtbFBLBQYAAAAABgAGAFkBAAB9&#10;BQAAAAA=&#10;">
                <v:fill on="f" focussize="0,0"/>
                <v:stroke weight="0.5pt" color="#000000 [3200]" miterlimit="8" joinstyle="miter"/>
                <v:imagedata o:title=""/>
                <o:lock v:ext="edit" aspectratio="f"/>
                <w10:wrap type="topAndBottom"/>
              </v:line>
            </w:pict>
          </mc:Fallback>
        </mc:AlternateContent>
      </w:r>
      <w:r>
        <w:rPr>
          <w:rFonts w:ascii="Calibri" w:hAnsi="Calibri" w:cs="Calibri"/>
          <w:b/>
          <w:bCs/>
          <w:sz w:val="24"/>
          <w:szCs w:val="24"/>
        </w:rPr>
        <w:t>Azure Developer Associate</w:t>
      </w:r>
    </w:p>
    <w:p w14:paraId="47C41245"/>
    <w:p w14:paraId="40CCADE2">
      <w:pPr>
        <w:pStyle w:val="15"/>
        <w:spacing w:after="0" w:afterAutospacing="0"/>
        <w:rPr>
          <w:rStyle w:val="46"/>
        </w:rPr>
      </w:pPr>
      <w:r>
        <w:rPr>
          <w:rFonts w:ascii="Calibri" w:hAnsi="Calibri" w:cs="Calibri"/>
          <w:b/>
          <w:bCs/>
          <w:color w:val="C04F15" w:themeColor="accent2" w:themeShade="BF"/>
          <w:u w:val="single"/>
        </w:rPr>
        <w:t>PROFESSIONAL SUMMARY</w:t>
      </w:r>
      <w:r>
        <w:rPr>
          <w:rFonts w:ascii="Calibri" w:hAnsi="Calibri" w:cs="Calibri"/>
          <w:color w:val="C04F15" w:themeColor="accent2" w:themeShade="BF"/>
        </w:rPr>
        <w:t xml:space="preserve">                                                                                                                                                    </w:t>
      </w:r>
      <w:r>
        <w:rPr>
          <w:rFonts w:ascii="Calibri" w:hAnsi="Calibri" w:cs="Calibri"/>
          <w:color w:val="C04F15" w:themeColor="accent2" w:themeShade="BF"/>
        </w:rPr>
        <w:br w:type="textWrapping"/>
      </w:r>
      <w:r>
        <w:rPr>
          <w:rStyle w:val="46"/>
        </w:rPr>
        <w:t>{% for k in SUMMARY %}</w:t>
      </w:r>
    </w:p>
    <w:p w14:paraId="20A45A4E">
      <w:pPr>
        <w:pStyle w:val="15"/>
        <w:numPr>
          <w:ilvl w:val="0"/>
          <w:numId w:val="2"/>
        </w:numPr>
        <w:spacing w:before="0" w:beforeAutospacing="0"/>
        <w:rPr>
          <w:rStyle w:val="46"/>
        </w:rPr>
      </w:pPr>
      <w:r>
        <w:rPr>
          <w:rStyle w:val="46"/>
        </w:rPr>
        <w:t>{{r k }} {% endfor %}</w:t>
      </w:r>
    </w:p>
    <w:p w14:paraId="56D847B2">
      <w:pPr>
        <w:pStyle w:val="15"/>
        <w:spacing w:after="0" w:afterAutospacing="0"/>
        <w:rPr>
          <w:rFonts w:ascii="Calibri" w:hAnsi="Calibri" w:cs="Calibri"/>
          <w:b/>
          <w:bCs/>
          <w:color w:val="C04F15" w:themeColor="accent2" w:themeShade="BF"/>
          <w:u w:val="single"/>
        </w:rPr>
      </w:pPr>
      <w:r>
        <w:rPr>
          <w:rFonts w:ascii="Calibri" w:hAnsi="Calibri" w:cs="Calibri"/>
          <w:b/>
          <w:bCs/>
          <w:color w:val="C04F15" w:themeColor="accent2" w:themeShade="BF"/>
          <w:u w:val="single"/>
        </w:rPr>
        <w:t>TECHNICAL SKILLS</w:t>
      </w:r>
      <w:r>
        <w:rPr>
          <w:rFonts w:ascii="Calibri" w:hAnsi="Calibri" w:cs="Calibri"/>
          <w:b/>
          <w:bCs/>
          <w:color w:val="C04F15" w:themeColor="accent2" w:themeShade="BF"/>
          <w:u w:val="single"/>
        </w:rPr>
        <w:br w:type="textWrapping"/>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8"/>
        <w:gridCol w:w="7042"/>
      </w:tblGrid>
      <w:tr w14:paraId="29EC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3208" w:type="dxa"/>
          </w:tcPr>
          <w:p w14:paraId="19DB9286">
            <w:pPr>
              <w:pStyle w:val="15"/>
              <w:spacing w:before="0" w:beforeAutospacing="0" w:after="0" w:afterAutospacing="0"/>
              <w:rPr>
                <w:rFonts w:ascii="Calibri" w:hAnsi="Calibri" w:cs="Calibri"/>
                <w:b/>
                <w:bCs/>
              </w:rPr>
            </w:pPr>
            <w:r>
              <w:rPr>
                <w:rFonts w:ascii="Calibri" w:hAnsi="Calibri" w:cs="Calibri"/>
              </w:rPr>
              <w:t xml:space="preserve">{%tr for category in TECHNICAL_SKILLS %} </w:t>
            </w:r>
          </w:p>
        </w:tc>
        <w:tc>
          <w:tcPr>
            <w:tcW w:w="7042" w:type="dxa"/>
          </w:tcPr>
          <w:p w14:paraId="1790D29C">
            <w:pPr>
              <w:pStyle w:val="15"/>
              <w:spacing w:before="0" w:beforeAutospacing="0" w:after="0" w:afterAutospacing="0"/>
              <w:rPr>
                <w:rFonts w:ascii="Calibri" w:hAnsi="Calibri" w:cs="Calibri"/>
                <w:b/>
                <w:bCs/>
              </w:rPr>
            </w:pPr>
          </w:p>
        </w:tc>
      </w:tr>
      <w:tr w14:paraId="722C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3208" w:type="dxa"/>
          </w:tcPr>
          <w:p w14:paraId="6601359F">
            <w:pPr>
              <w:pStyle w:val="15"/>
              <w:spacing w:before="0" w:beforeAutospacing="0" w:after="0" w:afterAutospacing="0"/>
              <w:rPr>
                <w:rFonts w:ascii="Calibri" w:hAnsi="Calibri" w:cs="Calibri"/>
              </w:rPr>
            </w:pPr>
            <w:r>
              <w:rPr>
                <w:rFonts w:ascii="Calibri" w:hAnsi="Calibri" w:cs="Calibri"/>
                <w:b/>
                <w:bCs/>
              </w:rPr>
              <w:t>{{ category.NAME }}</w:t>
            </w:r>
          </w:p>
        </w:tc>
        <w:tc>
          <w:tcPr>
            <w:tcW w:w="7042" w:type="dxa"/>
          </w:tcPr>
          <w:p w14:paraId="5773024E">
            <w:pPr>
              <w:pStyle w:val="15"/>
              <w:spacing w:before="0" w:beforeAutospacing="0" w:after="0" w:afterAutospacing="0"/>
              <w:rPr>
                <w:rFonts w:ascii="Calibri" w:hAnsi="Calibri" w:cs="Calibri"/>
              </w:rPr>
            </w:pPr>
            <w:r>
              <w:rPr>
                <w:rFonts w:ascii="Calibri" w:hAnsi="Calibri" w:cs="Calibri"/>
              </w:rPr>
              <w:t>{{ category.SKILLS }}</w:t>
            </w:r>
          </w:p>
        </w:tc>
      </w:tr>
      <w:tr w14:paraId="228F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trPr>
        <w:tc>
          <w:tcPr>
            <w:tcW w:w="3208" w:type="dxa"/>
          </w:tcPr>
          <w:p w14:paraId="2106D277">
            <w:pPr>
              <w:pStyle w:val="15"/>
              <w:spacing w:before="0" w:beforeAutospacing="0" w:after="0" w:afterAutospacing="0"/>
              <w:rPr>
                <w:rFonts w:ascii="Calibri" w:hAnsi="Calibri" w:cs="Calibri"/>
                <w:b/>
                <w:bCs/>
              </w:rPr>
            </w:pPr>
            <w:r>
              <w:rPr>
                <w:rFonts w:ascii="Calibri" w:hAnsi="Calibri" w:cs="Calibri"/>
              </w:rPr>
              <w:t>{%tr endfor %}</w:t>
            </w:r>
          </w:p>
        </w:tc>
        <w:tc>
          <w:tcPr>
            <w:tcW w:w="7042" w:type="dxa"/>
          </w:tcPr>
          <w:p w14:paraId="1DC4D0E9">
            <w:pPr>
              <w:pStyle w:val="15"/>
              <w:spacing w:before="0" w:beforeAutospacing="0" w:after="0" w:afterAutospacing="0"/>
              <w:rPr>
                <w:rFonts w:ascii="Calibri" w:hAnsi="Calibri" w:cs="Calibri"/>
              </w:rPr>
            </w:pPr>
          </w:p>
        </w:tc>
      </w:tr>
    </w:tbl>
    <w:p w14:paraId="500A4247">
      <w:pPr>
        <w:pStyle w:val="15"/>
        <w:spacing w:before="0" w:beforeAutospacing="0"/>
        <w:rPr>
          <w:rFonts w:ascii="Calibri" w:hAnsi="Calibri" w:cs="Calibri"/>
        </w:rPr>
      </w:pPr>
      <w:r>
        <w:rPr>
          <w:rFonts w:ascii="Calibri" w:hAnsi="Calibri" w:cs="Calibri"/>
          <w:b/>
          <w:bCs/>
          <w:color w:val="C04F15" w:themeColor="accent2" w:themeShade="BF"/>
          <w:u w:val="single"/>
        </w:rPr>
        <w:br w:type="textWrapping"/>
      </w:r>
      <w:r>
        <w:rPr>
          <w:rFonts w:ascii="Calibri" w:hAnsi="Calibri" w:cs="Calibri"/>
          <w:b/>
          <w:bCs/>
          <w:color w:val="C04F15" w:themeColor="accent2" w:themeShade="BF"/>
          <w:u w:val="single"/>
        </w:rPr>
        <w:t>PROFESSIONAL EXPERIENCE</w:t>
      </w:r>
    </w:p>
    <w:p w14:paraId="349D6DF8">
      <w:pPr>
        <w:rPr>
          <w:b/>
          <w:bCs/>
          <w:color w:val="4D73B9"/>
        </w:rPr>
      </w:pPr>
      <w:r>
        <w:rPr>
          <w:b/>
          <w:bCs/>
          <w:color w:val="C04F15" w:themeColor="accent2" w:themeShade="BF"/>
          <w:highlight w:val="lightGray"/>
        </w:rPr>
        <w:t xml:space="preserve">CLIENT: </w:t>
      </w:r>
      <w:r>
        <w:rPr>
          <w:b/>
          <w:bCs/>
          <w:color w:val="000000" w:themeColor="text1"/>
          <w:highlight w:val="lightGray"/>
          <w14:textFill>
            <w14:solidFill>
              <w14:schemeClr w14:val="tx1"/>
            </w14:solidFill>
          </w14:textFill>
        </w:rPr>
        <w:t>Atlantic Health, Remote                                                                                                  Dec 2022 – Present</w:t>
      </w:r>
    </w:p>
    <w:p w14:paraId="16908436">
      <w:pPr>
        <w:rPr>
          <w:b/>
          <w:bCs/>
          <w:color w:val="000000" w:themeColor="text1"/>
          <w14:textFill>
            <w14:solidFill>
              <w14:schemeClr w14:val="tx1"/>
            </w14:solidFill>
          </w14:textFill>
        </w:rPr>
      </w:pPr>
      <w:r>
        <w:rPr>
          <w:b/>
          <w:bCs/>
          <w:color w:val="C04F15" w:themeColor="accent2" w:themeShade="BF"/>
        </w:rPr>
        <w:t xml:space="preserve">ROLE: </w:t>
      </w:r>
      <w:r>
        <w:rPr>
          <w:b/>
          <w:bCs/>
          <w:color w:val="000000" w:themeColor="text1"/>
          <w14:textFill>
            <w14:solidFill>
              <w14:schemeClr w14:val="tx1"/>
            </w14:solidFill>
          </w14:textFill>
        </w:rPr>
        <w:t>Senior Python Developer</w:t>
      </w:r>
    </w:p>
    <w:p w14:paraId="0AB9E232">
      <w:pPr>
        <w:rPr>
          <w:b/>
          <w:bCs/>
          <w:color w:val="000000" w:themeColor="text1"/>
          <w14:textFill>
            <w14:solidFill>
              <w14:schemeClr w14:val="tx1"/>
            </w14:solidFill>
          </w14:textFill>
        </w:rPr>
      </w:pPr>
      <w:r>
        <w:br w:type="textWrapping"/>
      </w:r>
      <w:r>
        <w:rPr>
          <w:b/>
          <w:bCs/>
          <w:color w:val="C04F15" w:themeColor="accent2" w:themeShade="BF"/>
          <w:u w:val="single"/>
        </w:rPr>
        <w:t>RESPONSIBILITIES</w:t>
      </w:r>
      <w:r>
        <w:rPr>
          <w:b/>
          <w:bCs/>
          <w:color w:val="C04F15" w:themeColor="accent2" w:themeShade="BF"/>
          <w:u w:val="single"/>
        </w:rPr>
        <w:br w:type="textWrapping"/>
      </w:r>
      <w:r>
        <w:t>{% for k in RESPONSIBILITES_AL %}</w:t>
      </w:r>
    </w:p>
    <w:p w14:paraId="3D2906BD">
      <w:pPr>
        <w:pStyle w:val="33"/>
        <w:numPr>
          <w:ilvl w:val="0"/>
          <w:numId w:val="3"/>
        </w:numPr>
        <w:ind w:left="714" w:hanging="357"/>
        <w:jc w:val="left"/>
      </w:pPr>
      <w:r>
        <w:t>{{r k }} {% endfor %}</w:t>
      </w:r>
      <w:r>
        <w:br w:type="textWrapping"/>
      </w:r>
    </w:p>
    <w:p w14:paraId="31425228">
      <w:pPr>
        <w:tabs>
          <w:tab w:val="left" w:pos="7672"/>
        </w:tabs>
      </w:pPr>
      <w:r>
        <w:rPr>
          <w:b/>
          <w:bCs/>
          <w:color w:val="C04F15" w:themeColor="accent2" w:themeShade="BF"/>
          <w:u w:val="single"/>
        </w:rPr>
        <w:t>ENVIRONMENT</w:t>
      </w:r>
      <w:r>
        <w:rPr>
          <w:b/>
          <w:bCs/>
          <w:color w:val="C04F15" w:themeColor="accent2" w:themeShade="BF"/>
          <w:u w:val="single"/>
        </w:rPr>
        <w:br w:type="textWrapping"/>
      </w:r>
      <w:r>
        <w:t>{{ENVIRONMENT_AL}}</w:t>
      </w:r>
      <w:r>
        <w:br w:type="textWrapping"/>
      </w:r>
    </w:p>
    <w:p w14:paraId="12A88CFA">
      <w:pPr>
        <w:rPr>
          <w:b/>
          <w:bCs/>
          <w:color w:val="C04F15" w:themeColor="accent2" w:themeShade="BF"/>
          <w:highlight w:val="lightGray"/>
        </w:rPr>
      </w:pPr>
      <w:r>
        <w:rPr>
          <w:b/>
          <w:bCs/>
          <w:color w:val="C04F15" w:themeColor="accent2" w:themeShade="BF"/>
          <w:highlight w:val="lightGray"/>
        </w:rPr>
        <w:t>CLIENT:</w:t>
      </w:r>
      <w:r>
        <w:rPr>
          <w:b/>
          <w:bCs/>
          <w:color w:val="4D73B9"/>
          <w:highlight w:val="lightGray"/>
        </w:rPr>
        <w:t xml:space="preserve"> </w:t>
      </w:r>
      <w:r>
        <w:rPr>
          <w:b/>
          <w:bCs/>
          <w:color w:val="000000" w:themeColor="text1"/>
          <w:highlight w:val="lightGray"/>
          <w14:textFill>
            <w14:solidFill>
              <w14:schemeClr w14:val="tx1"/>
            </w14:solidFill>
          </w14:textFill>
        </w:rPr>
        <w:t>Fidelity, Mckinney, Tx                                                                                                   Dec 2020 – Nov 2022</w:t>
      </w:r>
    </w:p>
    <w:p w14:paraId="6735047F">
      <w:pPr>
        <w:rPr>
          <w:b/>
          <w:bCs/>
          <w:color w:val="000000" w:themeColor="text1"/>
          <w14:textFill>
            <w14:solidFill>
              <w14:schemeClr w14:val="tx1"/>
            </w14:solidFill>
          </w14:textFill>
        </w:rPr>
      </w:pPr>
      <w:r>
        <w:rPr>
          <w:b/>
          <w:bCs/>
          <w:color w:val="C04F15" w:themeColor="accent2" w:themeShade="BF"/>
        </w:rPr>
        <w:t>ROLE:</w:t>
      </w:r>
      <w:r>
        <w:rPr>
          <w:b/>
          <w:bCs/>
          <w:color w:val="4D73B9"/>
        </w:rPr>
        <w:t xml:space="preserve"> </w:t>
      </w:r>
      <w:r>
        <w:rPr>
          <w:b/>
          <w:bCs/>
          <w:color w:val="000000" w:themeColor="text1"/>
          <w14:textFill>
            <w14:solidFill>
              <w14:schemeClr w14:val="tx1"/>
            </w14:solidFill>
          </w14:textFill>
        </w:rPr>
        <w:t>Senior Full Stack Developer</w:t>
      </w:r>
    </w:p>
    <w:p w14:paraId="565F0E96"/>
    <w:p w14:paraId="3576151A">
      <w:pPr>
        <w:rPr>
          <w:b/>
          <w:bCs/>
          <w:color w:val="000000" w:themeColor="text1"/>
          <w14:textFill>
            <w14:solidFill>
              <w14:schemeClr w14:val="tx1"/>
            </w14:solidFill>
          </w14:textFill>
        </w:rPr>
      </w:pPr>
      <w:r>
        <w:rPr>
          <w:b/>
          <w:bCs/>
          <w:color w:val="C04F15" w:themeColor="accent2" w:themeShade="BF"/>
          <w:u w:val="single"/>
        </w:rPr>
        <w:t>RESPONSIBILITIES</w:t>
      </w:r>
      <w:r>
        <w:rPr>
          <w:b/>
          <w:bCs/>
          <w:color w:val="000000" w:themeColor="text1"/>
          <w14:textFill>
            <w14:solidFill>
              <w14:schemeClr w14:val="tx1"/>
            </w14:solidFill>
          </w14:textFill>
        </w:rPr>
        <w:br w:type="textWrapping"/>
      </w:r>
      <w:r>
        <w:t>{% for k in RESPONSIBILITES_FD %}</w:t>
      </w:r>
    </w:p>
    <w:p w14:paraId="4C0E5B77">
      <w:pPr>
        <w:pStyle w:val="33"/>
        <w:numPr>
          <w:ilvl w:val="0"/>
          <w:numId w:val="3"/>
        </w:numPr>
        <w:ind w:left="714" w:hanging="357"/>
        <w:jc w:val="left"/>
      </w:pPr>
      <w:r>
        <w:t>{{r k }} {% endfor %}</w:t>
      </w:r>
      <w:r>
        <w:br w:type="textWrapping"/>
      </w:r>
    </w:p>
    <w:p w14:paraId="5DD7B41A">
      <w:pPr>
        <w:tabs>
          <w:tab w:val="left" w:pos="7672"/>
        </w:tabs>
      </w:pPr>
      <w:r>
        <w:rPr>
          <w:b/>
          <w:bCs/>
          <w:color w:val="C04F15" w:themeColor="accent2" w:themeShade="BF"/>
          <w:u w:val="single"/>
        </w:rPr>
        <w:t>ENVIRONMENT</w:t>
      </w:r>
      <w:r>
        <w:rPr>
          <w:b/>
          <w:bCs/>
          <w:color w:val="C04F15" w:themeColor="accent2" w:themeShade="BF"/>
          <w:u w:val="single"/>
        </w:rPr>
        <w:br w:type="textWrapping"/>
      </w:r>
      <w:r>
        <w:t>{{ENVIRONMENT_FD}}</w:t>
      </w:r>
    </w:p>
    <w:p w14:paraId="5CF6978F">
      <w:pPr>
        <w:tabs>
          <w:tab w:val="left" w:pos="7672"/>
        </w:tabs>
      </w:pPr>
    </w:p>
    <w:p w14:paraId="6A5AD713">
      <w:pPr>
        <w:jc w:val="both"/>
        <w:rPr>
          <w:b/>
          <w:bCs/>
          <w:color w:val="4D73B9"/>
        </w:rPr>
      </w:pPr>
      <w:r>
        <w:rPr>
          <w:b/>
          <w:bCs/>
          <w:color w:val="C04F15" w:themeColor="accent2" w:themeShade="BF"/>
          <w:highlight w:val="lightGray"/>
        </w:rPr>
        <w:t xml:space="preserve">CLIENT: </w:t>
      </w:r>
      <w:r>
        <w:rPr>
          <w:b/>
          <w:bCs/>
          <w:color w:val="000000" w:themeColor="text1"/>
          <w:highlight w:val="lightGray"/>
          <w14:textFill>
            <w14:solidFill>
              <w14:schemeClr w14:val="tx1"/>
            </w14:solidFill>
          </w14:textFill>
        </w:rPr>
        <w:t>State of Michigan, Lansing, MI                                                                                      Jul 2017 – Nov 2020</w:t>
      </w:r>
    </w:p>
    <w:p w14:paraId="39F9F6F4">
      <w:pPr>
        <w:jc w:val="both"/>
        <w:rPr>
          <w:b/>
          <w:bCs/>
          <w:color w:val="000000" w:themeColor="text1"/>
          <w14:textFill>
            <w14:solidFill>
              <w14:schemeClr w14:val="tx1"/>
            </w14:solidFill>
          </w14:textFill>
        </w:rPr>
      </w:pPr>
      <w:r>
        <w:rPr>
          <w:b/>
          <w:bCs/>
          <w:color w:val="C04F15" w:themeColor="accent2" w:themeShade="BF"/>
        </w:rPr>
        <w:t>ROLE:</w:t>
      </w:r>
      <w:r>
        <w:rPr>
          <w:b/>
          <w:bCs/>
          <w:color w:val="4D73B9"/>
        </w:rPr>
        <w:t xml:space="preserve"> </w:t>
      </w:r>
      <w:r>
        <w:rPr>
          <w:b/>
          <w:bCs/>
          <w:color w:val="000000" w:themeColor="text1"/>
          <w14:textFill>
            <w14:solidFill>
              <w14:schemeClr w14:val="tx1"/>
            </w14:solidFill>
          </w14:textFill>
        </w:rPr>
        <w:t>Python Developer</w:t>
      </w:r>
    </w:p>
    <w:p w14:paraId="685627DE">
      <w:pPr>
        <w:rPr>
          <w:b/>
          <w:bCs/>
          <w:color w:val="000000" w:themeColor="text1"/>
          <w14:textFill>
            <w14:solidFill>
              <w14:schemeClr w14:val="tx1"/>
            </w14:solidFill>
          </w14:textFill>
        </w:rPr>
      </w:pPr>
      <w:r>
        <w:br w:type="textWrapping"/>
      </w:r>
      <w:r>
        <w:rPr>
          <w:b/>
          <w:bCs/>
          <w:color w:val="C04F15" w:themeColor="accent2" w:themeShade="BF"/>
          <w:u w:val="single"/>
        </w:rPr>
        <w:t>RESPONSIBILITIES</w:t>
      </w:r>
      <w:r>
        <w:rPr>
          <w:b/>
          <w:bCs/>
          <w:color w:val="C04F15" w:themeColor="accent2" w:themeShade="BF"/>
          <w:u w:val="single"/>
        </w:rPr>
        <w:br w:type="textWrapping"/>
      </w:r>
      <w:r>
        <w:t>{% for k in RESPONSIBILITES_SM %}</w:t>
      </w:r>
    </w:p>
    <w:p w14:paraId="0C7E163D">
      <w:pPr>
        <w:pStyle w:val="33"/>
        <w:numPr>
          <w:ilvl w:val="0"/>
          <w:numId w:val="3"/>
        </w:numPr>
        <w:ind w:left="714" w:hanging="357"/>
        <w:jc w:val="left"/>
      </w:pPr>
      <w:r>
        <w:t>{{r k }} {% endfor %}</w:t>
      </w:r>
    </w:p>
    <w:p w14:paraId="7BB6663D">
      <w:r>
        <w:rPr>
          <w:b/>
          <w:bCs/>
          <w:color w:val="C04F15" w:themeColor="accent2" w:themeShade="BF"/>
          <w:u w:val="single"/>
        </w:rPr>
        <w:br w:type="textWrapping"/>
      </w:r>
      <w:r>
        <w:rPr>
          <w:b/>
          <w:bCs/>
          <w:color w:val="C04F15" w:themeColor="accent2" w:themeShade="BF"/>
          <w:u w:val="single"/>
        </w:rPr>
        <w:t>ENVIRONMENT</w:t>
      </w:r>
      <w:r>
        <w:rPr>
          <w:b/>
          <w:bCs/>
          <w:color w:val="C04F15" w:themeColor="accent2" w:themeShade="BF"/>
          <w:u w:val="single"/>
        </w:rPr>
        <w:br w:type="textWrapping"/>
      </w:r>
      <w:r>
        <w:t>{{ENVIRONMENT_SM}}</w:t>
      </w:r>
    </w:p>
    <w:p w14:paraId="36A4CB26">
      <w:pPr>
        <w:jc w:val="both"/>
        <w:rPr>
          <w:b/>
          <w:bCs/>
          <w:color w:val="4D73B9"/>
        </w:rPr>
      </w:pPr>
      <w:r>
        <w:br w:type="textWrapping"/>
      </w:r>
      <w:r>
        <w:rPr>
          <w:b/>
          <w:bCs/>
          <w:color w:val="C04F15" w:themeColor="accent2" w:themeShade="BF"/>
          <w:highlight w:val="lightGray"/>
        </w:rPr>
        <w:t xml:space="preserve">CLIENT: </w:t>
      </w:r>
      <w:r>
        <w:rPr>
          <w:b/>
          <w:bCs/>
          <w:color w:val="000000" w:themeColor="text1"/>
          <w:highlight w:val="lightGray"/>
          <w14:textFill>
            <w14:solidFill>
              <w14:schemeClr w14:val="tx1"/>
            </w14:solidFill>
          </w14:textFill>
        </w:rPr>
        <w:t>Airtel, Mumbai, India                                                                                                     May 2012 – Jul 2015</w:t>
      </w:r>
    </w:p>
    <w:p w14:paraId="6B123117">
      <w:pPr>
        <w:jc w:val="both"/>
        <w:rPr>
          <w:b/>
          <w:bCs/>
          <w:color w:val="000000" w:themeColor="text1"/>
          <w14:textFill>
            <w14:solidFill>
              <w14:schemeClr w14:val="tx1"/>
            </w14:solidFill>
          </w14:textFill>
        </w:rPr>
      </w:pPr>
      <w:r>
        <w:rPr>
          <w:b/>
          <w:bCs/>
          <w:color w:val="C04F15" w:themeColor="accent2" w:themeShade="BF"/>
        </w:rPr>
        <w:t xml:space="preserve">ROLE: </w:t>
      </w:r>
      <w:r>
        <w:rPr>
          <w:b/>
          <w:bCs/>
          <w:color w:val="000000" w:themeColor="text1"/>
          <w14:textFill>
            <w14:solidFill>
              <w14:schemeClr w14:val="tx1"/>
            </w14:solidFill>
          </w14:textFill>
        </w:rPr>
        <w:t>Software Engineer</w:t>
      </w:r>
    </w:p>
    <w:p w14:paraId="33F239B7">
      <w:pPr>
        <w:jc w:val="both"/>
        <w:rPr>
          <w:color w:val="000000" w:themeColor="text1"/>
          <w14:textFill>
            <w14:solidFill>
              <w14:schemeClr w14:val="tx1"/>
            </w14:solidFill>
          </w14:textFill>
        </w:rPr>
      </w:pPr>
    </w:p>
    <w:p w14:paraId="1B7D997F">
      <w:pPr>
        <w:jc w:val="both"/>
        <w:rPr>
          <w:b/>
          <w:bCs/>
          <w:color w:val="C04F15" w:themeColor="accent2" w:themeShade="BF"/>
          <w:u w:val="single"/>
        </w:rPr>
      </w:pPr>
      <w:r>
        <w:rPr>
          <w:b/>
          <w:bCs/>
          <w:color w:val="C04F15" w:themeColor="accent2" w:themeShade="BF"/>
          <w:u w:val="single"/>
        </w:rPr>
        <w:t>RESPONSIBILITIES</w:t>
      </w:r>
    </w:p>
    <w:p w14:paraId="3C764D9E">
      <w:pPr>
        <w:pStyle w:val="15"/>
        <w:numPr>
          <w:ilvl w:val="0"/>
          <w:numId w:val="4"/>
        </w:numPr>
        <w:rPr>
          <w:rFonts w:ascii="Calibri" w:hAnsi="Calibri" w:cs="Calibri"/>
        </w:rPr>
      </w:pPr>
      <w:r>
        <w:rPr>
          <w:rFonts w:ascii="Calibri" w:hAnsi="Calibri" w:cs="Calibri"/>
        </w:rPr>
        <w:t xml:space="preserve">Developed </w:t>
      </w:r>
      <w:r>
        <w:rPr>
          <w:rStyle w:val="16"/>
          <w:rFonts w:ascii="Calibri" w:hAnsi="Calibri" w:cs="Calibri" w:eastAsiaTheme="majorEastAsia"/>
          <w:bCs/>
        </w:rPr>
        <w:t>Java 7/8 (Spring MVC)</w:t>
      </w:r>
      <w:r>
        <w:rPr>
          <w:rFonts w:ascii="Calibri" w:hAnsi="Calibri" w:cs="Calibri"/>
        </w:rPr>
        <w:t xml:space="preserve"> and early </w:t>
      </w:r>
      <w:r>
        <w:rPr>
          <w:rStyle w:val="16"/>
          <w:rFonts w:ascii="Calibri" w:hAnsi="Calibri" w:cs="Calibri" w:eastAsiaTheme="majorEastAsia"/>
          <w:bCs/>
        </w:rPr>
        <w:t>Spring Boot 1.x</w:t>
      </w:r>
      <w:r>
        <w:rPr>
          <w:rFonts w:ascii="Calibri" w:hAnsi="Calibri" w:cs="Calibri"/>
        </w:rPr>
        <w:t xml:space="preserve"> backend APIs for billing, customer profiles, and CRM modules.</w:t>
      </w:r>
    </w:p>
    <w:p w14:paraId="218C6DE2">
      <w:pPr>
        <w:pStyle w:val="15"/>
        <w:numPr>
          <w:ilvl w:val="0"/>
          <w:numId w:val="4"/>
        </w:numPr>
        <w:rPr>
          <w:rFonts w:ascii="Calibri" w:hAnsi="Calibri" w:cs="Calibri"/>
        </w:rPr>
      </w:pPr>
      <w:r>
        <w:rPr>
          <w:rFonts w:ascii="Calibri" w:hAnsi="Calibri" w:cs="Calibri"/>
        </w:rPr>
        <w:t xml:space="preserve">Built small </w:t>
      </w:r>
      <w:r>
        <w:rPr>
          <w:rStyle w:val="16"/>
          <w:rFonts w:ascii="Calibri" w:hAnsi="Calibri" w:cs="Calibri" w:eastAsiaTheme="majorEastAsia"/>
          <w:bCs/>
        </w:rPr>
        <w:t>Flask (Python)</w:t>
      </w:r>
      <w:r>
        <w:rPr>
          <w:rFonts w:ascii="Calibri" w:hAnsi="Calibri" w:cs="Calibri"/>
        </w:rPr>
        <w:t xml:space="preserve"> tools for automation, log parsing, and internal data sync.</w:t>
      </w:r>
    </w:p>
    <w:p w14:paraId="23603585">
      <w:pPr>
        <w:pStyle w:val="15"/>
        <w:numPr>
          <w:ilvl w:val="0"/>
          <w:numId w:val="4"/>
        </w:numPr>
        <w:rPr>
          <w:rFonts w:ascii="Calibri" w:hAnsi="Calibri" w:cs="Calibri"/>
        </w:rPr>
      </w:pPr>
      <w:r>
        <w:rPr>
          <w:rFonts w:ascii="Calibri" w:hAnsi="Calibri" w:cs="Calibri"/>
        </w:rPr>
        <w:t xml:space="preserve">Designed and optimized </w:t>
      </w:r>
      <w:r>
        <w:rPr>
          <w:rStyle w:val="16"/>
          <w:rFonts w:ascii="Calibri" w:hAnsi="Calibri" w:cs="Calibri" w:eastAsiaTheme="majorEastAsia"/>
          <w:bCs/>
        </w:rPr>
        <w:t>Oracle 11g / MySQL</w:t>
      </w:r>
      <w:r>
        <w:rPr>
          <w:rFonts w:ascii="Calibri" w:hAnsi="Calibri" w:cs="Calibri"/>
        </w:rPr>
        <w:t xml:space="preserve"> queries, stored procedures, and views to serve web applications efficiently.</w:t>
      </w:r>
    </w:p>
    <w:p w14:paraId="3CF1EE8E">
      <w:pPr>
        <w:pStyle w:val="15"/>
        <w:numPr>
          <w:ilvl w:val="0"/>
          <w:numId w:val="4"/>
        </w:numPr>
        <w:rPr>
          <w:rFonts w:ascii="Calibri" w:hAnsi="Calibri" w:cs="Calibri"/>
        </w:rPr>
      </w:pPr>
      <w:r>
        <w:rPr>
          <w:rFonts w:ascii="Calibri" w:hAnsi="Calibri" w:cs="Calibri"/>
        </w:rPr>
        <w:t xml:space="preserve">Created </w:t>
      </w:r>
      <w:r>
        <w:rPr>
          <w:rStyle w:val="16"/>
          <w:rFonts w:ascii="Calibri" w:hAnsi="Calibri" w:cs="Calibri" w:eastAsiaTheme="majorEastAsia"/>
          <w:bCs/>
        </w:rPr>
        <w:t>AngularJS 1.x</w:t>
      </w:r>
      <w:r>
        <w:rPr>
          <w:rFonts w:ascii="Calibri" w:hAnsi="Calibri" w:cs="Calibri"/>
        </w:rPr>
        <w:t xml:space="preserve"> and </w:t>
      </w:r>
      <w:r>
        <w:rPr>
          <w:rStyle w:val="16"/>
          <w:rFonts w:ascii="Calibri" w:hAnsi="Calibri" w:cs="Calibri" w:eastAsiaTheme="majorEastAsia"/>
          <w:bCs/>
        </w:rPr>
        <w:t>Bootstrap</w:t>
      </w:r>
      <w:r>
        <w:rPr>
          <w:rFonts w:ascii="Calibri" w:hAnsi="Calibri" w:cs="Calibri"/>
        </w:rPr>
        <w:t xml:space="preserve"> dashboards for internal teams, integrating with backend REST APIs.</w:t>
      </w:r>
    </w:p>
    <w:p w14:paraId="2859A31E">
      <w:pPr>
        <w:pStyle w:val="15"/>
        <w:numPr>
          <w:ilvl w:val="0"/>
          <w:numId w:val="4"/>
        </w:numPr>
        <w:rPr>
          <w:rFonts w:ascii="Calibri" w:hAnsi="Calibri" w:cs="Calibri"/>
        </w:rPr>
      </w:pPr>
      <w:r>
        <w:rPr>
          <w:rFonts w:ascii="Calibri" w:hAnsi="Calibri" w:cs="Calibri"/>
        </w:rPr>
        <w:t xml:space="preserve">Automated frontend packaging using </w:t>
      </w:r>
      <w:r>
        <w:rPr>
          <w:rStyle w:val="16"/>
          <w:rFonts w:ascii="Calibri" w:hAnsi="Calibri" w:cs="Calibri" w:eastAsiaTheme="majorEastAsia"/>
          <w:bCs/>
        </w:rPr>
        <w:t>Grunt</w:t>
      </w:r>
      <w:r>
        <w:rPr>
          <w:rFonts w:ascii="Calibri" w:hAnsi="Calibri" w:cs="Calibri"/>
        </w:rPr>
        <w:t xml:space="preserve"> and </w:t>
      </w:r>
      <w:r>
        <w:rPr>
          <w:rStyle w:val="16"/>
          <w:rFonts w:ascii="Calibri" w:hAnsi="Calibri" w:cs="Calibri" w:eastAsiaTheme="majorEastAsia"/>
          <w:bCs/>
        </w:rPr>
        <w:t>Gulp</w:t>
      </w:r>
      <w:r>
        <w:rPr>
          <w:rFonts w:ascii="Calibri" w:hAnsi="Calibri" w:cs="Calibri"/>
        </w:rPr>
        <w:t xml:space="preserve"> to streamline deployments.</w:t>
      </w:r>
    </w:p>
    <w:p w14:paraId="11D36E19">
      <w:pPr>
        <w:pStyle w:val="15"/>
        <w:numPr>
          <w:ilvl w:val="0"/>
          <w:numId w:val="4"/>
        </w:numPr>
        <w:rPr>
          <w:rFonts w:ascii="Calibri" w:hAnsi="Calibri" w:cs="Calibri"/>
        </w:rPr>
      </w:pPr>
      <w:r>
        <w:rPr>
          <w:rFonts w:ascii="Calibri" w:hAnsi="Calibri" w:cs="Calibri"/>
        </w:rPr>
        <w:t xml:space="preserve">Implemented </w:t>
      </w:r>
      <w:r>
        <w:rPr>
          <w:rStyle w:val="16"/>
          <w:rFonts w:ascii="Calibri" w:hAnsi="Calibri" w:cs="Calibri" w:eastAsiaTheme="majorEastAsia"/>
          <w:bCs/>
        </w:rPr>
        <w:t>REST / SOAP APIs</w:t>
      </w:r>
      <w:r>
        <w:rPr>
          <w:rFonts w:ascii="Calibri" w:hAnsi="Calibri" w:cs="Calibri"/>
        </w:rPr>
        <w:t xml:space="preserve"> for partner onboarding, payment gateways, and service orchestration.</w:t>
      </w:r>
    </w:p>
    <w:p w14:paraId="77337165">
      <w:pPr>
        <w:pStyle w:val="15"/>
        <w:numPr>
          <w:ilvl w:val="0"/>
          <w:numId w:val="4"/>
        </w:numPr>
        <w:rPr>
          <w:rFonts w:ascii="Calibri" w:hAnsi="Calibri" w:cs="Calibri"/>
        </w:rPr>
      </w:pPr>
      <w:r>
        <w:rPr>
          <w:rFonts w:ascii="Calibri" w:hAnsi="Calibri" w:cs="Calibri"/>
        </w:rPr>
        <w:t xml:space="preserve">Integrated </w:t>
      </w:r>
      <w:r>
        <w:rPr>
          <w:rStyle w:val="16"/>
          <w:rFonts w:ascii="Calibri" w:hAnsi="Calibri" w:cs="Calibri" w:eastAsiaTheme="majorEastAsia"/>
          <w:bCs/>
        </w:rPr>
        <w:t>RabbitMQ</w:t>
      </w:r>
      <w:r>
        <w:rPr>
          <w:rFonts w:ascii="Calibri" w:hAnsi="Calibri" w:cs="Calibri"/>
        </w:rPr>
        <w:t xml:space="preserve"> and </w:t>
      </w:r>
      <w:r>
        <w:rPr>
          <w:rStyle w:val="16"/>
          <w:rFonts w:ascii="Calibri" w:hAnsi="Calibri" w:cs="Calibri" w:eastAsiaTheme="majorEastAsia"/>
          <w:bCs/>
        </w:rPr>
        <w:t>ActiveMQ</w:t>
      </w:r>
      <w:r>
        <w:rPr>
          <w:rFonts w:ascii="Calibri" w:hAnsi="Calibri" w:cs="Calibri"/>
        </w:rPr>
        <w:t xml:space="preserve"> for asynchronous message processing between backend systems.</w:t>
      </w:r>
    </w:p>
    <w:p w14:paraId="0B92385D">
      <w:pPr>
        <w:pStyle w:val="15"/>
        <w:numPr>
          <w:ilvl w:val="0"/>
          <w:numId w:val="4"/>
        </w:numPr>
        <w:rPr>
          <w:rFonts w:ascii="Calibri" w:hAnsi="Calibri" w:cs="Calibri"/>
        </w:rPr>
      </w:pPr>
      <w:r>
        <w:rPr>
          <w:rFonts w:ascii="Calibri" w:hAnsi="Calibri" w:cs="Calibri"/>
        </w:rPr>
        <w:t xml:space="preserve">Deployed and managed services on </w:t>
      </w:r>
      <w:r>
        <w:rPr>
          <w:rStyle w:val="16"/>
          <w:rFonts w:ascii="Calibri" w:hAnsi="Calibri" w:cs="Calibri" w:eastAsiaTheme="majorEastAsia"/>
          <w:bCs/>
        </w:rPr>
        <w:t>AWS EC2</w:t>
      </w:r>
      <w:r>
        <w:rPr>
          <w:rFonts w:ascii="Calibri" w:hAnsi="Calibri" w:cs="Calibri"/>
        </w:rPr>
        <w:t xml:space="preserve">, </w:t>
      </w:r>
      <w:r>
        <w:rPr>
          <w:rStyle w:val="16"/>
          <w:rFonts w:ascii="Calibri" w:hAnsi="Calibri" w:cs="Calibri" w:eastAsiaTheme="majorEastAsia"/>
          <w:bCs/>
        </w:rPr>
        <w:t>Tomcat</w:t>
      </w:r>
      <w:r>
        <w:rPr>
          <w:rFonts w:ascii="Calibri" w:hAnsi="Calibri" w:cs="Calibri"/>
        </w:rPr>
        <w:t xml:space="preserve">, and </w:t>
      </w:r>
      <w:r>
        <w:rPr>
          <w:rStyle w:val="16"/>
          <w:rFonts w:ascii="Calibri" w:hAnsi="Calibri" w:cs="Calibri" w:eastAsiaTheme="majorEastAsia"/>
          <w:bCs/>
        </w:rPr>
        <w:t>Apache</w:t>
      </w:r>
      <w:r>
        <w:rPr>
          <w:rFonts w:ascii="Calibri" w:hAnsi="Calibri" w:cs="Calibri"/>
        </w:rPr>
        <w:t xml:space="preserve">, using </w:t>
      </w:r>
      <w:r>
        <w:rPr>
          <w:rStyle w:val="16"/>
          <w:rFonts w:ascii="Calibri" w:hAnsi="Calibri" w:cs="Calibri" w:eastAsiaTheme="majorEastAsia"/>
          <w:bCs/>
        </w:rPr>
        <w:t>S3</w:t>
      </w:r>
      <w:r>
        <w:rPr>
          <w:rFonts w:ascii="Calibri" w:hAnsi="Calibri" w:cs="Calibri"/>
        </w:rPr>
        <w:t xml:space="preserve"> for content delivery.</w:t>
      </w:r>
    </w:p>
    <w:p w14:paraId="03890741">
      <w:pPr>
        <w:pStyle w:val="15"/>
        <w:numPr>
          <w:ilvl w:val="0"/>
          <w:numId w:val="4"/>
        </w:numPr>
        <w:rPr>
          <w:rFonts w:ascii="Calibri" w:hAnsi="Calibri" w:cs="Calibri"/>
        </w:rPr>
      </w:pPr>
      <w:r>
        <w:rPr>
          <w:rFonts w:ascii="Calibri" w:hAnsi="Calibri" w:cs="Calibri"/>
        </w:rPr>
        <w:t xml:space="preserve">Applied </w:t>
      </w:r>
      <w:r>
        <w:rPr>
          <w:rStyle w:val="16"/>
          <w:rFonts w:ascii="Calibri" w:hAnsi="Calibri" w:cs="Calibri" w:eastAsiaTheme="majorEastAsia"/>
          <w:bCs/>
        </w:rPr>
        <w:t>Jasmine</w:t>
      </w:r>
      <w:r>
        <w:rPr>
          <w:rFonts w:ascii="Calibri" w:hAnsi="Calibri" w:cs="Calibri"/>
        </w:rPr>
        <w:t xml:space="preserve">, </w:t>
      </w:r>
      <w:r>
        <w:rPr>
          <w:rStyle w:val="16"/>
          <w:rFonts w:ascii="Calibri" w:hAnsi="Calibri" w:cs="Calibri" w:eastAsiaTheme="majorEastAsia"/>
          <w:bCs/>
        </w:rPr>
        <w:t>Karma</w:t>
      </w:r>
      <w:r>
        <w:rPr>
          <w:rFonts w:ascii="Calibri" w:hAnsi="Calibri" w:cs="Calibri"/>
        </w:rPr>
        <w:t xml:space="preserve">, </w:t>
      </w:r>
      <w:r>
        <w:rPr>
          <w:rStyle w:val="16"/>
          <w:rFonts w:ascii="Calibri" w:hAnsi="Calibri" w:cs="Calibri" w:eastAsiaTheme="majorEastAsia"/>
          <w:bCs/>
        </w:rPr>
        <w:t>JUnit</w:t>
      </w:r>
      <w:r>
        <w:rPr>
          <w:rFonts w:ascii="Calibri" w:hAnsi="Calibri" w:cs="Calibri"/>
        </w:rPr>
        <w:t xml:space="preserve">, and </w:t>
      </w:r>
      <w:r>
        <w:rPr>
          <w:rStyle w:val="16"/>
          <w:rFonts w:ascii="Calibri" w:hAnsi="Calibri" w:cs="Calibri" w:eastAsiaTheme="majorEastAsia"/>
          <w:bCs/>
        </w:rPr>
        <w:t>Mockito</w:t>
      </w:r>
      <w:r>
        <w:rPr>
          <w:rFonts w:ascii="Calibri" w:hAnsi="Calibri" w:cs="Calibri"/>
        </w:rPr>
        <w:t xml:space="preserve"> for unit and integration testing.</w:t>
      </w:r>
    </w:p>
    <w:p w14:paraId="3AE7F652">
      <w:pPr>
        <w:pStyle w:val="15"/>
        <w:numPr>
          <w:ilvl w:val="0"/>
          <w:numId w:val="4"/>
        </w:numPr>
        <w:rPr>
          <w:rFonts w:ascii="Calibri" w:hAnsi="Calibri" w:cs="Calibri"/>
        </w:rPr>
      </w:pPr>
      <w:r>
        <w:rPr>
          <w:rFonts w:ascii="Calibri" w:hAnsi="Calibri" w:cs="Calibri"/>
        </w:rPr>
        <w:t xml:space="preserve">Used </w:t>
      </w:r>
      <w:r>
        <w:rPr>
          <w:rStyle w:val="16"/>
          <w:rFonts w:ascii="Calibri" w:hAnsi="Calibri" w:cs="Calibri" w:eastAsiaTheme="majorEastAsia"/>
          <w:bCs/>
        </w:rPr>
        <w:t>ELK Stack</w:t>
      </w:r>
      <w:r>
        <w:rPr>
          <w:rFonts w:ascii="Calibri" w:hAnsi="Calibri" w:cs="Calibri"/>
        </w:rPr>
        <w:t xml:space="preserve">, </w:t>
      </w:r>
      <w:r>
        <w:rPr>
          <w:rStyle w:val="16"/>
          <w:rFonts w:ascii="Calibri" w:hAnsi="Calibri" w:cs="Calibri" w:eastAsiaTheme="majorEastAsia"/>
          <w:bCs/>
        </w:rPr>
        <w:t>Nagios</w:t>
      </w:r>
      <w:r>
        <w:rPr>
          <w:rFonts w:ascii="Calibri" w:hAnsi="Calibri" w:cs="Calibri"/>
        </w:rPr>
        <w:t xml:space="preserve">, and </w:t>
      </w:r>
      <w:r>
        <w:rPr>
          <w:rStyle w:val="16"/>
          <w:rFonts w:ascii="Calibri" w:hAnsi="Calibri" w:cs="Calibri" w:eastAsiaTheme="majorEastAsia"/>
          <w:bCs/>
        </w:rPr>
        <w:t>New Relic</w:t>
      </w:r>
      <w:r>
        <w:rPr>
          <w:rFonts w:ascii="Calibri" w:hAnsi="Calibri" w:cs="Calibri"/>
        </w:rPr>
        <w:t xml:space="preserve"> for log monitoring and performance tracking.</w:t>
      </w:r>
    </w:p>
    <w:p w14:paraId="6FE179FC">
      <w:pPr>
        <w:pStyle w:val="15"/>
        <w:numPr>
          <w:ilvl w:val="0"/>
          <w:numId w:val="4"/>
        </w:numPr>
        <w:rPr>
          <w:rFonts w:ascii="Calibri" w:hAnsi="Calibri" w:cs="Calibri"/>
        </w:rPr>
      </w:pPr>
      <w:r>
        <w:rPr>
          <w:rFonts w:ascii="Calibri" w:hAnsi="Calibri" w:cs="Calibri"/>
        </w:rPr>
        <w:t xml:space="preserve">Maintained builds and CI pipelines with </w:t>
      </w:r>
      <w:r>
        <w:rPr>
          <w:rStyle w:val="16"/>
          <w:rFonts w:ascii="Calibri" w:hAnsi="Calibri" w:cs="Calibri" w:eastAsiaTheme="majorEastAsia"/>
          <w:bCs/>
        </w:rPr>
        <w:t>Jenkins</w:t>
      </w:r>
      <w:r>
        <w:rPr>
          <w:rFonts w:ascii="Calibri" w:hAnsi="Calibri" w:cs="Calibri"/>
        </w:rPr>
        <w:t xml:space="preserve">, </w:t>
      </w:r>
      <w:r>
        <w:rPr>
          <w:rStyle w:val="16"/>
          <w:rFonts w:ascii="Calibri" w:hAnsi="Calibri" w:cs="Calibri" w:eastAsiaTheme="majorEastAsia"/>
          <w:bCs/>
        </w:rPr>
        <w:t>Maven</w:t>
      </w:r>
      <w:r>
        <w:rPr>
          <w:rFonts w:ascii="Calibri" w:hAnsi="Calibri" w:cs="Calibri"/>
        </w:rPr>
        <w:t xml:space="preserve">, and </w:t>
      </w:r>
      <w:r>
        <w:rPr>
          <w:rStyle w:val="16"/>
          <w:rFonts w:ascii="Calibri" w:hAnsi="Calibri" w:cs="Calibri" w:eastAsiaTheme="majorEastAsia"/>
          <w:bCs/>
        </w:rPr>
        <w:t>SonarQube</w:t>
      </w:r>
      <w:r>
        <w:rPr>
          <w:rFonts w:ascii="Calibri" w:hAnsi="Calibri" w:cs="Calibri"/>
        </w:rPr>
        <w:t xml:space="preserve"> under </w:t>
      </w:r>
      <w:r>
        <w:rPr>
          <w:rStyle w:val="16"/>
          <w:rFonts w:ascii="Calibri" w:hAnsi="Calibri" w:cs="Calibri" w:eastAsiaTheme="majorEastAsia"/>
          <w:bCs/>
        </w:rPr>
        <w:t>Agile (Scrum)</w:t>
      </w:r>
      <w:r>
        <w:rPr>
          <w:rFonts w:ascii="Calibri" w:hAnsi="Calibri" w:cs="Calibri"/>
        </w:rPr>
        <w:t xml:space="preserve"> development using </w:t>
      </w:r>
      <w:r>
        <w:rPr>
          <w:rStyle w:val="16"/>
          <w:rFonts w:ascii="Calibri" w:hAnsi="Calibri" w:cs="Calibri" w:eastAsiaTheme="majorEastAsia"/>
          <w:bCs/>
        </w:rPr>
        <w:t>Git</w:t>
      </w:r>
      <w:r>
        <w:rPr>
          <w:rFonts w:ascii="Calibri" w:hAnsi="Calibri" w:cs="Calibri"/>
        </w:rPr>
        <w:t xml:space="preserve"> and </w:t>
      </w:r>
      <w:r>
        <w:rPr>
          <w:rStyle w:val="16"/>
          <w:rFonts w:ascii="Calibri" w:hAnsi="Calibri" w:cs="Calibri" w:eastAsiaTheme="majorEastAsia"/>
          <w:bCs/>
        </w:rPr>
        <w:t>TFS</w:t>
      </w:r>
      <w:r>
        <w:rPr>
          <w:rFonts w:ascii="Calibri" w:hAnsi="Calibri" w:cs="Calibri"/>
        </w:rPr>
        <w:t>.</w:t>
      </w:r>
    </w:p>
    <w:p w14:paraId="38119C5A">
      <w:pPr>
        <w:jc w:val="both"/>
        <w:rPr>
          <w:b/>
          <w:bCs/>
          <w:color w:val="C04F15" w:themeColor="accent2" w:themeShade="BF"/>
          <w:u w:val="single"/>
        </w:rPr>
      </w:pPr>
      <w:r>
        <w:rPr>
          <w:b/>
          <w:bCs/>
          <w:color w:val="C04F15" w:themeColor="accent2" w:themeShade="BF"/>
          <w:u w:val="single"/>
        </w:rPr>
        <w:t>ENVIRORNMENT</w:t>
      </w:r>
    </w:p>
    <w:p w14:paraId="16A80070">
      <w:pPr>
        <w:pStyle w:val="42"/>
        <w:jc w:val="both"/>
        <w:rPr>
          <w:sz w:val="24"/>
          <w:szCs w:val="24"/>
        </w:rPr>
      </w:pPr>
      <w:r>
        <w:rPr>
          <w:sz w:val="24"/>
          <w:szCs w:val="24"/>
        </w:rPr>
        <w:t>Java 7/8, Spring MVC, Spring Boot 1.x, Flask, Python, AngularJS 1.x, Bootstrap, jQuery, Grunt, Gulp, Oracle 11g, MySQL, MongoDB, Redis, RabbitMQ, ActiveMQ, AWS (EC2, S3, RDS), Jenkins, Maven, SonarQube, Tomcat, Apache, ELK Stack, Nagios, New Relic, Git, TFS, Agile (Scrum)</w:t>
      </w:r>
    </w:p>
    <w:p w14:paraId="513E8C05">
      <w:pPr>
        <w:pStyle w:val="42"/>
        <w:jc w:val="both"/>
        <w:rPr>
          <w:rFonts w:cs="Calibri"/>
          <w:bCs/>
          <w:color w:val="000000"/>
          <w:sz w:val="24"/>
          <w:szCs w:val="24"/>
        </w:rPr>
      </w:pPr>
    </w:p>
    <w:p w14:paraId="678E8B28">
      <w:pPr>
        <w:jc w:val="both"/>
        <w:rPr>
          <w:b/>
          <w:bCs/>
          <w:color w:val="C04F15" w:themeColor="accent2" w:themeShade="BF"/>
          <w:u w:val="single"/>
        </w:rPr>
      </w:pPr>
      <w:r>
        <w:rPr>
          <w:b/>
          <w:bCs/>
          <w:color w:val="C04F15" w:themeColor="accent2" w:themeShade="BF"/>
          <w:u w:val="single"/>
        </w:rPr>
        <w:t>EDUCATION DETAILS</w:t>
      </w:r>
    </w:p>
    <w:p w14:paraId="627D7A96">
      <w:pPr>
        <w:jc w:val="both"/>
        <w:rPr>
          <w:b/>
          <w:bCs/>
          <w:color w:val="4D73B9"/>
          <w:u w:val="single"/>
        </w:rPr>
      </w:pPr>
    </w:p>
    <w:p w14:paraId="06E95C94">
      <w:pPr>
        <w:jc w:val="both"/>
      </w:pPr>
      <w:r>
        <w:t xml:space="preserve">Master’s in computer science, </w:t>
      </w:r>
      <w:r>
        <w:tab/>
      </w:r>
      <w:r>
        <w:tab/>
      </w:r>
      <w:r>
        <w:tab/>
      </w:r>
      <w:r>
        <w:t xml:space="preserve">           </w:t>
      </w:r>
      <w:r>
        <w:tab/>
      </w:r>
      <w:r>
        <w:tab/>
      </w:r>
      <w:r>
        <w:t xml:space="preserve">                                 Aug 2015 - May 2017</w:t>
      </w:r>
      <w:r>
        <w:br w:type="textWrapping"/>
      </w:r>
      <w:r>
        <w:t xml:space="preserve">Florida Atlantic University Boca Raton     </w:t>
      </w:r>
    </w:p>
    <w:p w14:paraId="57279B7A">
      <w:pPr>
        <w:jc w:val="both"/>
      </w:pPr>
    </w:p>
    <w:p w14:paraId="33E6B214">
      <w:pPr>
        <w:jc w:val="both"/>
      </w:pPr>
      <w:r>
        <w:t>Bachelor’s in computer science</w:t>
      </w:r>
      <w:r>
        <w:tab/>
      </w:r>
      <w:r>
        <w:tab/>
      </w:r>
      <w:r>
        <w:tab/>
      </w:r>
      <w:r>
        <w:tab/>
      </w:r>
      <w:r>
        <w:tab/>
      </w:r>
      <w:r>
        <w:tab/>
      </w:r>
      <w:r>
        <w:t xml:space="preserve">     </w:t>
      </w:r>
      <w:r>
        <w:tab/>
      </w:r>
      <w:r>
        <w:t xml:space="preserve">      June 2008 - Apr 2012</w:t>
      </w:r>
      <w:r>
        <w:br w:type="textWrapping"/>
      </w:r>
      <w:r>
        <w:t>Parul Institute of Science and technology, India</w:t>
      </w:r>
    </w:p>
    <w:p w14:paraId="3FD37026">
      <w:pPr>
        <w:tabs>
          <w:tab w:val="left" w:pos="7672"/>
        </w:tabs>
      </w:pPr>
      <w:r>
        <w:br w:type="textWrapping"/>
      </w:r>
      <w:r>
        <w:br w:type="textWrapping"/>
      </w:r>
    </w:p>
    <w:sectPr>
      <w:footerReference r:id="rId3" w:type="default"/>
      <w:pgSz w:w="11906" w:h="16838"/>
      <w:pgMar w:top="720" w:right="720" w:bottom="720" w:left="72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603233"/>
      <w:docPartObj>
        <w:docPartGallery w:val="AutoText"/>
      </w:docPartObj>
    </w:sdtPr>
    <w:sdtContent>
      <w:sdt>
        <w:sdtPr>
          <w:id w:val="-1769616900"/>
          <w:docPartObj>
            <w:docPartGallery w:val="AutoText"/>
          </w:docPartObj>
        </w:sdtPr>
        <w:sdtContent>
          <w:p w14:paraId="53D4B5AB">
            <w:pPr>
              <w:pStyle w:val="13"/>
              <w:jc w:val="right"/>
            </w:pPr>
            <w:r>
              <w:t xml:space="preserve">Page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w:t>
            </w:r>
            <w:r>
              <w:rPr>
                <w:b/>
                <w:bCs/>
              </w:rPr>
              <w:fldChar w:fldCharType="end"/>
            </w:r>
          </w:p>
        </w:sdtContent>
      </w:sdt>
    </w:sdtContent>
  </w:sdt>
  <w:p w14:paraId="7341E184">
    <w:pPr>
      <w:pStyle w:val="1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E77905"/>
    <w:multiLevelType w:val="multilevel"/>
    <w:tmpl w:val="0EE779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20A0D0F"/>
    <w:multiLevelType w:val="multilevel"/>
    <w:tmpl w:val="220A0D0F"/>
    <w:lvl w:ilvl="0" w:tentative="0">
      <w:start w:val="1"/>
      <w:numFmt w:val="bullet"/>
      <w:lvlText w:val=""/>
      <w:lvlJc w:val="left"/>
      <w:pPr>
        <w:tabs>
          <w:tab w:val="left" w:pos="720"/>
        </w:tabs>
        <w:ind w:left="720" w:hanging="360"/>
      </w:pPr>
      <w:rPr>
        <w:rFonts w:hint="default" w:ascii="Symbol" w:hAnsi="Symbol"/>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E5515F0"/>
    <w:multiLevelType w:val="multilevel"/>
    <w:tmpl w:val="3E5515F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4D4DE4"/>
    <w:multiLevelType w:val="multilevel"/>
    <w:tmpl w:val="754D4D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965"/>
    <w:rsid w:val="000316C8"/>
    <w:rsid w:val="0007004E"/>
    <w:rsid w:val="00076276"/>
    <w:rsid w:val="000B5232"/>
    <w:rsid w:val="000C47B8"/>
    <w:rsid w:val="000C7176"/>
    <w:rsid w:val="000E121C"/>
    <w:rsid w:val="000F61C3"/>
    <w:rsid w:val="00102109"/>
    <w:rsid w:val="001127DA"/>
    <w:rsid w:val="00113FB5"/>
    <w:rsid w:val="0015106A"/>
    <w:rsid w:val="0017629C"/>
    <w:rsid w:val="001A1CC0"/>
    <w:rsid w:val="001C0A93"/>
    <w:rsid w:val="001C3F4C"/>
    <w:rsid w:val="001E3B9D"/>
    <w:rsid w:val="001F46B9"/>
    <w:rsid w:val="0024721A"/>
    <w:rsid w:val="00260E96"/>
    <w:rsid w:val="0026335F"/>
    <w:rsid w:val="002A4546"/>
    <w:rsid w:val="002A75A5"/>
    <w:rsid w:val="002D6AB1"/>
    <w:rsid w:val="003030D4"/>
    <w:rsid w:val="00340742"/>
    <w:rsid w:val="00361E46"/>
    <w:rsid w:val="00362456"/>
    <w:rsid w:val="00393745"/>
    <w:rsid w:val="003D344B"/>
    <w:rsid w:val="003D6C32"/>
    <w:rsid w:val="003F10F1"/>
    <w:rsid w:val="003F1557"/>
    <w:rsid w:val="003F665E"/>
    <w:rsid w:val="00422F32"/>
    <w:rsid w:val="004251F2"/>
    <w:rsid w:val="00434746"/>
    <w:rsid w:val="00443591"/>
    <w:rsid w:val="004801D6"/>
    <w:rsid w:val="0049545A"/>
    <w:rsid w:val="004A2B00"/>
    <w:rsid w:val="004C18E1"/>
    <w:rsid w:val="004C6A64"/>
    <w:rsid w:val="004C709B"/>
    <w:rsid w:val="004D4894"/>
    <w:rsid w:val="004F2143"/>
    <w:rsid w:val="0052167F"/>
    <w:rsid w:val="005443A9"/>
    <w:rsid w:val="0055344D"/>
    <w:rsid w:val="00573AB7"/>
    <w:rsid w:val="00586F15"/>
    <w:rsid w:val="005A069B"/>
    <w:rsid w:val="005A356B"/>
    <w:rsid w:val="005D6186"/>
    <w:rsid w:val="005E4A46"/>
    <w:rsid w:val="005E668C"/>
    <w:rsid w:val="00645C22"/>
    <w:rsid w:val="006507C9"/>
    <w:rsid w:val="00653D73"/>
    <w:rsid w:val="0068312B"/>
    <w:rsid w:val="00692802"/>
    <w:rsid w:val="006A4935"/>
    <w:rsid w:val="006B0B0B"/>
    <w:rsid w:val="006B25EE"/>
    <w:rsid w:val="006B63BC"/>
    <w:rsid w:val="006D20F0"/>
    <w:rsid w:val="006D7553"/>
    <w:rsid w:val="007042D1"/>
    <w:rsid w:val="00733C62"/>
    <w:rsid w:val="00751361"/>
    <w:rsid w:val="00790E50"/>
    <w:rsid w:val="007B43AC"/>
    <w:rsid w:val="007B466F"/>
    <w:rsid w:val="007F1F2A"/>
    <w:rsid w:val="007F49ED"/>
    <w:rsid w:val="008310EF"/>
    <w:rsid w:val="00860E76"/>
    <w:rsid w:val="00894799"/>
    <w:rsid w:val="008B5904"/>
    <w:rsid w:val="008F7AA8"/>
    <w:rsid w:val="0090124E"/>
    <w:rsid w:val="009143FD"/>
    <w:rsid w:val="00920967"/>
    <w:rsid w:val="009422D5"/>
    <w:rsid w:val="00955552"/>
    <w:rsid w:val="009562EA"/>
    <w:rsid w:val="00966519"/>
    <w:rsid w:val="009A05D9"/>
    <w:rsid w:val="009C7893"/>
    <w:rsid w:val="009D38B7"/>
    <w:rsid w:val="009F66D3"/>
    <w:rsid w:val="009F7022"/>
    <w:rsid w:val="00A0594C"/>
    <w:rsid w:val="00A2436C"/>
    <w:rsid w:val="00A31319"/>
    <w:rsid w:val="00A34CC1"/>
    <w:rsid w:val="00A5543F"/>
    <w:rsid w:val="00AA0073"/>
    <w:rsid w:val="00AC1AB5"/>
    <w:rsid w:val="00AC7462"/>
    <w:rsid w:val="00AD4CBB"/>
    <w:rsid w:val="00B02222"/>
    <w:rsid w:val="00B03CAE"/>
    <w:rsid w:val="00B13E7B"/>
    <w:rsid w:val="00B26156"/>
    <w:rsid w:val="00B3260D"/>
    <w:rsid w:val="00B46AE3"/>
    <w:rsid w:val="00B51692"/>
    <w:rsid w:val="00B6175A"/>
    <w:rsid w:val="00B71614"/>
    <w:rsid w:val="00B75048"/>
    <w:rsid w:val="00B857B1"/>
    <w:rsid w:val="00B948B5"/>
    <w:rsid w:val="00C05130"/>
    <w:rsid w:val="00C1464D"/>
    <w:rsid w:val="00C23136"/>
    <w:rsid w:val="00C731A0"/>
    <w:rsid w:val="00C74477"/>
    <w:rsid w:val="00C74B24"/>
    <w:rsid w:val="00C7689C"/>
    <w:rsid w:val="00CA5DDE"/>
    <w:rsid w:val="00CB56FB"/>
    <w:rsid w:val="00CD0C0A"/>
    <w:rsid w:val="00CE36D3"/>
    <w:rsid w:val="00CF0B9D"/>
    <w:rsid w:val="00CF44C7"/>
    <w:rsid w:val="00CF5CCF"/>
    <w:rsid w:val="00D038A7"/>
    <w:rsid w:val="00D144DA"/>
    <w:rsid w:val="00D41594"/>
    <w:rsid w:val="00D543B6"/>
    <w:rsid w:val="00D6670A"/>
    <w:rsid w:val="00D70C25"/>
    <w:rsid w:val="00D731DD"/>
    <w:rsid w:val="00D800C4"/>
    <w:rsid w:val="00DA0D2A"/>
    <w:rsid w:val="00DA2AD9"/>
    <w:rsid w:val="00DE3E3E"/>
    <w:rsid w:val="00DF4521"/>
    <w:rsid w:val="00E01026"/>
    <w:rsid w:val="00E14410"/>
    <w:rsid w:val="00E215F7"/>
    <w:rsid w:val="00E43D9E"/>
    <w:rsid w:val="00E51419"/>
    <w:rsid w:val="00E55C2B"/>
    <w:rsid w:val="00E57158"/>
    <w:rsid w:val="00EB5EAE"/>
    <w:rsid w:val="00EC5F08"/>
    <w:rsid w:val="00ED748D"/>
    <w:rsid w:val="00ED7D69"/>
    <w:rsid w:val="00F045B0"/>
    <w:rsid w:val="00F04929"/>
    <w:rsid w:val="00F277B0"/>
    <w:rsid w:val="00F3008D"/>
    <w:rsid w:val="00F44B29"/>
    <w:rsid w:val="00F45C9B"/>
    <w:rsid w:val="00F467EE"/>
    <w:rsid w:val="00F512BA"/>
    <w:rsid w:val="00F548C7"/>
    <w:rsid w:val="00F6437B"/>
    <w:rsid w:val="00F66E2E"/>
    <w:rsid w:val="00F744E6"/>
    <w:rsid w:val="00F815CF"/>
    <w:rsid w:val="00F9093D"/>
    <w:rsid w:val="00FA16E7"/>
    <w:rsid w:val="00FC6835"/>
    <w:rsid w:val="00FD487B"/>
    <w:rsid w:val="00FD6965"/>
    <w:rsid w:val="00FF2B32"/>
    <w:rsid w:val="06A46545"/>
    <w:rsid w:val="485321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HAns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eastAsiaTheme="minorHAnsi"/>
      <w:color w:val="auto"/>
      <w:sz w:val="24"/>
      <w:szCs w:val="24"/>
      <w:lang w:val="en-IN"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pPr>
  </w:style>
  <w:style w:type="paragraph" w:styleId="14">
    <w:name w:val="header"/>
    <w:basedOn w:val="1"/>
    <w:link w:val="39"/>
    <w:unhideWhenUsed/>
    <w:uiPriority w:val="99"/>
    <w:pPr>
      <w:tabs>
        <w:tab w:val="center" w:pos="4513"/>
        <w:tab w:val="right" w:pos="9026"/>
      </w:tabs>
    </w:pPr>
  </w:style>
  <w:style w:type="paragraph" w:styleId="15">
    <w:name w:val="Normal (Web)"/>
    <w:basedOn w:val="1"/>
    <w:unhideWhenUsed/>
    <w:uiPriority w:val="99"/>
    <w:pPr>
      <w:spacing w:before="100" w:beforeAutospacing="1" w:after="100" w:afterAutospacing="1"/>
    </w:pPr>
    <w:rPr>
      <w:rFonts w:ascii="Times New Roman" w:hAnsi="Times New Roman" w:eastAsia="Times New Roman" w:cs="Times New Roman"/>
      <w:lang w:eastAsia="en-IN"/>
    </w:rPr>
  </w:style>
  <w:style w:type="character" w:styleId="16">
    <w:name w:val="Strong"/>
    <w:basedOn w:val="11"/>
    <w:qFormat/>
    <w:uiPriority w:val="22"/>
    <w:rPr>
      <w:b/>
    </w:rPr>
  </w:style>
  <w:style w:type="paragraph" w:styleId="17">
    <w:name w:val="Subtitle"/>
    <w:basedOn w:val="1"/>
    <w:next w:val="1"/>
    <w:link w:val="3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uiPriority w:val="9"/>
    <w:rPr>
      <w:rFonts w:asciiTheme="minorHAnsi" w:hAnsiTheme="minorHAnsi" w:eastAsiaTheme="majorEastAsia" w:cstheme="majorBidi"/>
      <w:color w:val="104862" w:themeColor="accent1" w:themeShade="BF"/>
      <w:sz w:val="28"/>
      <w:szCs w:val="28"/>
    </w:rPr>
  </w:style>
  <w:style w:type="character" w:customStyle="1" w:styleId="23">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24">
    <w:name w:val="Heading 5 Char"/>
    <w:basedOn w:val="11"/>
    <w:link w:val="6"/>
    <w:semiHidden/>
    <w:uiPriority w:val="9"/>
    <w:rPr>
      <w:rFonts w:asciiTheme="minorHAnsi" w:hAnsiTheme="minorHAnsi" w:eastAsiaTheme="majorEastAsia" w:cstheme="majorBidi"/>
      <w:color w:val="104862" w:themeColor="accent1" w:themeShade="BF"/>
    </w:rPr>
  </w:style>
  <w:style w:type="character" w:customStyle="1" w:styleId="25">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color w:val="auto"/>
      <w:spacing w:val="-10"/>
      <w:kern w:val="28"/>
      <w:sz w:val="56"/>
      <w:szCs w:val="56"/>
    </w:rPr>
  </w:style>
  <w:style w:type="character" w:customStyle="1" w:styleId="30">
    <w:name w:val="Subtitle Char"/>
    <w:basedOn w:val="11"/>
    <w:link w:val="17"/>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425"/>
      <w:contextualSpacing/>
      <w:jc w:val="both"/>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uiPriority w:val="30"/>
    <w:rPr>
      <w:i/>
      <w:iCs/>
      <w:color w:val="104862" w:themeColor="accent1" w:themeShade="BF"/>
    </w:rPr>
  </w:style>
  <w:style w:type="character" w:customStyle="1" w:styleId="37">
    <w:name w:val="Intense Reference"/>
    <w:basedOn w:val="11"/>
    <w:qFormat/>
    <w:uiPriority w:val="32"/>
    <w:rPr>
      <w:b/>
      <w:smallCaps/>
      <w:color w:val="104862" w:themeColor="accent1" w:themeShade="BF"/>
      <w:spacing w:val="5"/>
    </w:rPr>
  </w:style>
  <w:style w:type="paragraph" w:customStyle="1" w:styleId="38">
    <w:name w:val="titleHeadingWithRow"/>
    <w:qFormat/>
    <w:uiPriority w:val="0"/>
    <w:pPr>
      <w:suppressAutoHyphens/>
      <w:spacing w:before="200"/>
    </w:pPr>
    <w:rPr>
      <w:rFonts w:ascii="Times New Roman" w:hAnsi="Times New Roman" w:eastAsia="NSimSun" w:cs="Arial"/>
      <w:color w:val="auto"/>
      <w:sz w:val="20"/>
      <w:szCs w:val="20"/>
      <w:lang w:val="en-US" w:eastAsia="zh-CN" w:bidi="hi-IN"/>
    </w:rPr>
  </w:style>
  <w:style w:type="character" w:customStyle="1" w:styleId="39">
    <w:name w:val="Header Char"/>
    <w:basedOn w:val="11"/>
    <w:link w:val="14"/>
    <w:uiPriority w:val="99"/>
    <w:rPr>
      <w:color w:val="auto"/>
    </w:rPr>
  </w:style>
  <w:style w:type="character" w:customStyle="1" w:styleId="40">
    <w:name w:val="Footer Char"/>
    <w:basedOn w:val="11"/>
    <w:link w:val="13"/>
    <w:uiPriority w:val="99"/>
    <w:rPr>
      <w:color w:val="auto"/>
    </w:rPr>
  </w:style>
  <w:style w:type="table" w:customStyle="1" w:styleId="41">
    <w:name w:val="Grid Table Light"/>
    <w:basedOn w:val="12"/>
    <w:uiPriority w:val="40"/>
    <w:rPr>
      <w:color w:val="auto"/>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42">
    <w:name w:val="No Spacing"/>
    <w:link w:val="43"/>
    <w:qFormat/>
    <w:uiPriority w:val="1"/>
    <w:pPr>
      <w:suppressAutoHyphens/>
    </w:pPr>
    <w:rPr>
      <w:rFonts w:ascii="Calibri" w:hAnsi="Calibri" w:eastAsia="Arial" w:cs="Times New Roman"/>
      <w:color w:val="auto"/>
      <w:sz w:val="22"/>
      <w:szCs w:val="22"/>
      <w:lang w:val="en-US" w:eastAsia="ar-SA" w:bidi="ar-SA"/>
    </w:rPr>
  </w:style>
  <w:style w:type="character" w:customStyle="1" w:styleId="43">
    <w:name w:val="No Spacing Char"/>
    <w:link w:val="42"/>
    <w:qFormat/>
    <w:locked/>
    <w:uiPriority w:val="1"/>
    <w:rPr>
      <w:rFonts w:eastAsia="Arial" w:cs="Times New Roman"/>
      <w:color w:val="auto"/>
      <w:sz w:val="22"/>
      <w:szCs w:val="22"/>
      <w:lang w:val="en-US" w:eastAsia="ar-SA"/>
    </w:rPr>
  </w:style>
  <w:style w:type="table" w:customStyle="1" w:styleId="44">
    <w:name w:val="Plain Table 1"/>
    <w:basedOn w:val="12"/>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5">
    <w:name w:val="Grid Table 1 Light"/>
    <w:basedOn w:val="12"/>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character" w:customStyle="1" w:styleId="46">
    <w:name w:val="SummaryText"/>
    <w:qFormat/>
    <w:uiPriority w:val="1"/>
    <w:rPr>
      <w:rFonts w:ascii="Calibri" w:hAnsi="Calibri" w:eastAsiaTheme="minorHAnsi"/>
      <w:color w:val="000000" w:themeColor="text1"/>
      <w:sz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518</Words>
  <Characters>2959</Characters>
  <Lines>24</Lines>
  <Paragraphs>6</Paragraphs>
  <TotalTime>239</TotalTime>
  <ScaleCrop>false</ScaleCrop>
  <LinksUpToDate>false</LinksUpToDate>
  <CharactersWithSpaces>3471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2025-10-29T19:14:00Z</dcterms:created>
  <dc:creator>Gouru, Ganesh</dc:creator>
  <cp:lastModifiedBy>Rahul VANUKURI</cp:lastModifiedBy>
  <dcterms:modified xsi:type="dcterms:W3CDTF">2026-02-09T00:40:02Z</dcterms:modified>
  <cp:revision>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A38A0EEB56F0415AA22C7DB549A6F3BD_12</vt:lpwstr>
  </property>
</Properties>
</file>