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3A2" w:rsidRPr="00590E49" w:rsidRDefault="004A43A2" w:rsidP="004A43A2">
      <w:pPr>
        <w:pStyle w:val="CompanyName"/>
      </w:pPr>
      <w:r w:rsidRPr="00590E49">
        <w:t>Boardwalktech Inc.</w:t>
      </w:r>
      <w:r>
        <w:t xml:space="preserve"> </w:t>
      </w:r>
    </w:p>
    <w:p w:rsidR="004A43A2" w:rsidRPr="00590E49" w:rsidRDefault="004A43A2" w:rsidP="004A43A2">
      <w:pPr>
        <w:pStyle w:val="Coverpagesubheading"/>
        <w:tabs>
          <w:tab w:val="left" w:pos="540"/>
        </w:tabs>
        <w:spacing w:line="360" w:lineRule="auto"/>
        <w:ind w:left="-1080"/>
        <w:jc w:val="both"/>
        <w:rPr>
          <w:rFonts w:asciiTheme="minorHAnsi" w:hAnsiTheme="minorHAnsi" w:cstheme="minorHAnsi"/>
        </w:rPr>
      </w:pPr>
    </w:p>
    <w:p w:rsidR="004A43A2" w:rsidRDefault="004A43A2" w:rsidP="004A43A2">
      <w:pPr>
        <w:pStyle w:val="Coverpagesubheading"/>
        <w:tabs>
          <w:tab w:val="left" w:pos="540"/>
        </w:tabs>
        <w:spacing w:before="0" w:after="4000" w:line="360" w:lineRule="auto"/>
        <w:jc w:val="both"/>
        <w:rPr>
          <w:rFonts w:ascii="Garamond" w:hAnsi="Garamond" w:cstheme="minorHAnsi"/>
          <w:i/>
          <w:sz w:val="40"/>
          <w:szCs w:val="40"/>
        </w:rPr>
      </w:pPr>
      <w:r w:rsidRPr="007B4ACE">
        <w:rPr>
          <w:rFonts w:ascii="Garamond" w:hAnsi="Garamond" w:cstheme="minorHAnsi"/>
          <w:i/>
          <w:sz w:val="40"/>
          <w:szCs w:val="40"/>
        </w:rPr>
        <w:t>User</w:t>
      </w:r>
      <w:r>
        <w:rPr>
          <w:rFonts w:ascii="Garamond" w:hAnsi="Garamond" w:cstheme="minorHAnsi"/>
          <w:i/>
          <w:sz w:val="40"/>
          <w:szCs w:val="40"/>
        </w:rPr>
        <w:t>’s Manual</w:t>
      </w:r>
    </w:p>
    <w:p w:rsidR="004A43A2" w:rsidRDefault="004A43A2" w:rsidP="004A43A2">
      <w:pPr>
        <w:pStyle w:val="Coverpagesubheading"/>
        <w:tabs>
          <w:tab w:val="left" w:pos="540"/>
        </w:tabs>
        <w:spacing w:before="0" w:after="4000" w:line="360" w:lineRule="auto"/>
        <w:jc w:val="both"/>
        <w:rPr>
          <w:rFonts w:asciiTheme="minorHAnsi" w:hAnsiTheme="minorHAnsi" w:cstheme="minorHAnsi"/>
        </w:rPr>
      </w:pPr>
      <w:r w:rsidRPr="00D04109">
        <w:rPr>
          <w:rFonts w:asciiTheme="minorHAnsi" w:hAnsiTheme="minorHAnsi" w:cstheme="minorHAnsi"/>
          <w:noProof/>
          <w:lang w:val="en-US"/>
        </w:rPr>
        <w:drawing>
          <wp:anchor distT="0" distB="0" distL="114300" distR="114300" simplePos="0" relativeHeight="251661312" behindDoc="0" locked="0" layoutInCell="1" allowOverlap="1" wp14:anchorId="1E92D90A" wp14:editId="029D0F88">
            <wp:simplePos x="0" y="0"/>
            <wp:positionH relativeFrom="margin">
              <wp:posOffset>4781550</wp:posOffset>
            </wp:positionH>
            <wp:positionV relativeFrom="margin">
              <wp:posOffset>-524510</wp:posOffset>
            </wp:positionV>
            <wp:extent cx="2061845" cy="352425"/>
            <wp:effectExtent l="0" t="0" r="0" b="0"/>
            <wp:wrapSquare wrapText="bothSides"/>
            <wp:docPr id="224" name="Picture 10" descr="http://yashinfotech.in/yahoo_site_admin/assets/images/boardwalktech.64124857_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yashinfotech.in/yahoo_site_admin/assets/images/boardwalktech.64124857_st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1845" cy="3524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Garamond" w:eastAsia="Times New Roman" w:hAnsi="Garamond"/>
          <w:color w:val="4F81BD" w:themeColor="accent1"/>
          <w:spacing w:val="-120"/>
          <w:sz w:val="144"/>
          <w:szCs w:val="20"/>
        </w:rPr>
        <w:t>Super Merge</w:t>
      </w:r>
      <w:r w:rsidRPr="007B4ACE">
        <w:rPr>
          <w:rFonts w:ascii="Garamond" w:hAnsi="Garamond" w:cstheme="minorHAnsi"/>
          <w:sz w:val="144"/>
          <w:szCs w:val="144"/>
        </w:rPr>
        <w:t xml:space="preserve"> </w:t>
      </w:r>
      <w:r w:rsidRPr="007B4ACE">
        <w:rPr>
          <w:rFonts w:ascii="Garamond" w:eastAsia="Times New Roman" w:hAnsi="Garamond"/>
          <w:color w:val="4F81BD" w:themeColor="accent1"/>
          <w:spacing w:val="-120"/>
          <w:sz w:val="144"/>
          <w:szCs w:val="20"/>
        </w:rPr>
        <w:t>Guide</w:t>
      </w:r>
    </w:p>
    <w:p w:rsidR="00044F03" w:rsidRDefault="00621728" w:rsidP="00035009">
      <w:pPr>
        <w:rPr>
          <w:color w:val="548DD4" w:themeColor="text2" w:themeTint="99"/>
          <w:sz w:val="32"/>
          <w:szCs w:val="32"/>
        </w:rPr>
      </w:pPr>
      <w:r w:rsidRPr="00035009">
        <w:rPr>
          <w:color w:val="548DD4" w:themeColor="text2" w:themeTint="99"/>
          <w:sz w:val="32"/>
          <w:szCs w:val="32"/>
        </w:rPr>
        <w:lastRenderedPageBreak/>
        <w:t>Table of Contents</w:t>
      </w:r>
    </w:p>
    <w:p w:rsidR="008163AC" w:rsidRDefault="00333EF6">
      <w:pPr>
        <w:pStyle w:val="TOC1"/>
        <w:tabs>
          <w:tab w:val="left" w:pos="440"/>
          <w:tab w:val="right" w:leader="dot" w:pos="10430"/>
        </w:tabs>
        <w:rPr>
          <w:rFonts w:eastAsiaTheme="minorEastAsia" w:cstheme="minorBidi"/>
          <w:b w:val="0"/>
          <w:bCs w:val="0"/>
          <w:noProof/>
          <w:kern w:val="0"/>
          <w:sz w:val="22"/>
          <w:szCs w:val="22"/>
        </w:rPr>
      </w:pPr>
      <w:r>
        <w:rPr>
          <w:rStyle w:val="IntenseEmphasis"/>
          <w:color w:val="548DD4" w:themeColor="text2" w:themeTint="99"/>
          <w:sz w:val="32"/>
          <w:szCs w:val="32"/>
        </w:rPr>
        <w:fldChar w:fldCharType="begin"/>
      </w:r>
      <w:r>
        <w:rPr>
          <w:rStyle w:val="IntenseEmphasis"/>
          <w:color w:val="548DD4" w:themeColor="text2" w:themeTint="99"/>
          <w:sz w:val="32"/>
          <w:szCs w:val="32"/>
        </w:rPr>
        <w:instrText xml:space="preserve"> TOC \o "1-3" \h \z \u </w:instrText>
      </w:r>
      <w:r>
        <w:rPr>
          <w:rStyle w:val="IntenseEmphasis"/>
          <w:color w:val="548DD4" w:themeColor="text2" w:themeTint="99"/>
          <w:sz w:val="32"/>
          <w:szCs w:val="32"/>
        </w:rPr>
        <w:fldChar w:fldCharType="separate"/>
      </w:r>
      <w:hyperlink w:anchor="_Toc391491504" w:history="1">
        <w:r w:rsidR="008163AC" w:rsidRPr="00486040">
          <w:rPr>
            <w:rStyle w:val="Hyperlink"/>
            <w:noProof/>
          </w:rPr>
          <w:t>1</w:t>
        </w:r>
        <w:r w:rsidR="008163AC">
          <w:rPr>
            <w:rFonts w:eastAsiaTheme="minorEastAsia" w:cstheme="minorBidi"/>
            <w:b w:val="0"/>
            <w:bCs w:val="0"/>
            <w:noProof/>
            <w:kern w:val="0"/>
            <w:sz w:val="22"/>
            <w:szCs w:val="22"/>
          </w:rPr>
          <w:tab/>
        </w:r>
        <w:r w:rsidR="008163AC" w:rsidRPr="00486040">
          <w:rPr>
            <w:rStyle w:val="Hyperlink"/>
            <w:noProof/>
          </w:rPr>
          <w:t>GENERAL INFORMATION</w:t>
        </w:r>
        <w:r w:rsidR="008163AC">
          <w:rPr>
            <w:noProof/>
            <w:webHidden/>
          </w:rPr>
          <w:tab/>
        </w:r>
        <w:r w:rsidR="008163AC">
          <w:rPr>
            <w:noProof/>
            <w:webHidden/>
          </w:rPr>
          <w:fldChar w:fldCharType="begin"/>
        </w:r>
        <w:r w:rsidR="008163AC">
          <w:rPr>
            <w:noProof/>
            <w:webHidden/>
          </w:rPr>
          <w:instrText xml:space="preserve"> PAGEREF _Toc391491504 \h </w:instrText>
        </w:r>
        <w:r w:rsidR="008163AC">
          <w:rPr>
            <w:noProof/>
            <w:webHidden/>
          </w:rPr>
        </w:r>
        <w:r w:rsidR="008163AC">
          <w:rPr>
            <w:noProof/>
            <w:webHidden/>
          </w:rPr>
          <w:fldChar w:fldCharType="separate"/>
        </w:r>
        <w:r w:rsidR="008163AC">
          <w:rPr>
            <w:noProof/>
            <w:webHidden/>
          </w:rPr>
          <w:t>3</w:t>
        </w:r>
        <w:r w:rsidR="008163AC">
          <w:rPr>
            <w:noProof/>
            <w:webHidden/>
          </w:rPr>
          <w:fldChar w:fldCharType="end"/>
        </w:r>
      </w:hyperlink>
    </w:p>
    <w:p w:rsidR="008163AC" w:rsidRDefault="00FD03EE">
      <w:pPr>
        <w:pStyle w:val="TOC2"/>
        <w:tabs>
          <w:tab w:val="left" w:pos="880"/>
          <w:tab w:val="right" w:leader="dot" w:pos="10430"/>
        </w:tabs>
        <w:rPr>
          <w:rFonts w:eastAsiaTheme="minorEastAsia" w:cstheme="minorBidi"/>
          <w:b w:val="0"/>
          <w:iCs w:val="0"/>
          <w:noProof/>
          <w:color w:val="auto"/>
          <w:kern w:val="0"/>
          <w:sz w:val="22"/>
          <w:szCs w:val="22"/>
        </w:rPr>
      </w:pPr>
      <w:hyperlink w:anchor="_Toc391491505" w:history="1">
        <w:r w:rsidR="008163AC" w:rsidRPr="00486040">
          <w:rPr>
            <w:rStyle w:val="Hyperlink"/>
            <w:noProof/>
          </w:rPr>
          <w:t>1.1</w:t>
        </w:r>
        <w:r w:rsidR="008163AC">
          <w:rPr>
            <w:rFonts w:eastAsiaTheme="minorEastAsia" w:cstheme="minorBidi"/>
            <w:b w:val="0"/>
            <w:iCs w:val="0"/>
            <w:noProof/>
            <w:color w:val="auto"/>
            <w:kern w:val="0"/>
            <w:sz w:val="22"/>
            <w:szCs w:val="22"/>
          </w:rPr>
          <w:tab/>
        </w:r>
        <w:r w:rsidR="008163AC" w:rsidRPr="00486040">
          <w:rPr>
            <w:rStyle w:val="Hyperlink"/>
            <w:noProof/>
          </w:rPr>
          <w:t>Overview</w:t>
        </w:r>
        <w:r w:rsidR="008163AC">
          <w:rPr>
            <w:noProof/>
            <w:webHidden/>
          </w:rPr>
          <w:tab/>
        </w:r>
        <w:r w:rsidR="008163AC">
          <w:rPr>
            <w:noProof/>
            <w:webHidden/>
          </w:rPr>
          <w:fldChar w:fldCharType="begin"/>
        </w:r>
        <w:r w:rsidR="008163AC">
          <w:rPr>
            <w:noProof/>
            <w:webHidden/>
          </w:rPr>
          <w:instrText xml:space="preserve"> PAGEREF _Toc391491505 \h </w:instrText>
        </w:r>
        <w:r w:rsidR="008163AC">
          <w:rPr>
            <w:noProof/>
            <w:webHidden/>
          </w:rPr>
        </w:r>
        <w:r w:rsidR="008163AC">
          <w:rPr>
            <w:noProof/>
            <w:webHidden/>
          </w:rPr>
          <w:fldChar w:fldCharType="separate"/>
        </w:r>
        <w:r w:rsidR="008163AC">
          <w:rPr>
            <w:noProof/>
            <w:webHidden/>
          </w:rPr>
          <w:t>3</w:t>
        </w:r>
        <w:r w:rsidR="008163AC">
          <w:rPr>
            <w:noProof/>
            <w:webHidden/>
          </w:rPr>
          <w:fldChar w:fldCharType="end"/>
        </w:r>
      </w:hyperlink>
    </w:p>
    <w:p w:rsidR="008163AC" w:rsidRDefault="00FD03EE">
      <w:pPr>
        <w:pStyle w:val="TOC2"/>
        <w:tabs>
          <w:tab w:val="left" w:pos="880"/>
          <w:tab w:val="right" w:leader="dot" w:pos="10430"/>
        </w:tabs>
        <w:rPr>
          <w:rFonts w:eastAsiaTheme="minorEastAsia" w:cstheme="minorBidi"/>
          <w:b w:val="0"/>
          <w:iCs w:val="0"/>
          <w:noProof/>
          <w:color w:val="auto"/>
          <w:kern w:val="0"/>
          <w:sz w:val="22"/>
          <w:szCs w:val="22"/>
        </w:rPr>
      </w:pPr>
      <w:hyperlink w:anchor="_Toc391491506" w:history="1">
        <w:r w:rsidR="008163AC" w:rsidRPr="00486040">
          <w:rPr>
            <w:rStyle w:val="Hyperlink"/>
            <w:noProof/>
          </w:rPr>
          <w:t>1.2</w:t>
        </w:r>
        <w:r w:rsidR="008163AC">
          <w:rPr>
            <w:rFonts w:eastAsiaTheme="minorEastAsia" w:cstheme="minorBidi"/>
            <w:b w:val="0"/>
            <w:iCs w:val="0"/>
            <w:noProof/>
            <w:color w:val="auto"/>
            <w:kern w:val="0"/>
            <w:sz w:val="22"/>
            <w:szCs w:val="22"/>
          </w:rPr>
          <w:tab/>
        </w:r>
        <w:r w:rsidR="008163AC" w:rsidRPr="00486040">
          <w:rPr>
            <w:rStyle w:val="Hyperlink"/>
            <w:noProof/>
          </w:rPr>
          <w:t>Purpose</w:t>
        </w:r>
        <w:r w:rsidR="008163AC">
          <w:rPr>
            <w:noProof/>
            <w:webHidden/>
          </w:rPr>
          <w:tab/>
        </w:r>
        <w:r w:rsidR="008163AC">
          <w:rPr>
            <w:noProof/>
            <w:webHidden/>
          </w:rPr>
          <w:fldChar w:fldCharType="begin"/>
        </w:r>
        <w:r w:rsidR="008163AC">
          <w:rPr>
            <w:noProof/>
            <w:webHidden/>
          </w:rPr>
          <w:instrText xml:space="preserve"> PAGEREF _Toc391491506 \h </w:instrText>
        </w:r>
        <w:r w:rsidR="008163AC">
          <w:rPr>
            <w:noProof/>
            <w:webHidden/>
          </w:rPr>
        </w:r>
        <w:r w:rsidR="008163AC">
          <w:rPr>
            <w:noProof/>
            <w:webHidden/>
          </w:rPr>
          <w:fldChar w:fldCharType="separate"/>
        </w:r>
        <w:r w:rsidR="008163AC">
          <w:rPr>
            <w:noProof/>
            <w:webHidden/>
          </w:rPr>
          <w:t>3</w:t>
        </w:r>
        <w:r w:rsidR="008163AC">
          <w:rPr>
            <w:noProof/>
            <w:webHidden/>
          </w:rPr>
          <w:fldChar w:fldCharType="end"/>
        </w:r>
      </w:hyperlink>
    </w:p>
    <w:p w:rsidR="008163AC" w:rsidRDefault="00FD03EE">
      <w:pPr>
        <w:pStyle w:val="TOC1"/>
        <w:tabs>
          <w:tab w:val="left" w:pos="440"/>
          <w:tab w:val="right" w:leader="dot" w:pos="10430"/>
        </w:tabs>
        <w:rPr>
          <w:rFonts w:eastAsiaTheme="minorEastAsia" w:cstheme="minorBidi"/>
          <w:b w:val="0"/>
          <w:bCs w:val="0"/>
          <w:noProof/>
          <w:kern w:val="0"/>
          <w:sz w:val="22"/>
          <w:szCs w:val="22"/>
        </w:rPr>
      </w:pPr>
      <w:hyperlink w:anchor="_Toc391491507" w:history="1">
        <w:r w:rsidR="008163AC" w:rsidRPr="00486040">
          <w:rPr>
            <w:rStyle w:val="Hyperlink"/>
            <w:noProof/>
            <w:lang w:eastAsia="en-GB"/>
          </w:rPr>
          <w:t>2</w:t>
        </w:r>
        <w:r w:rsidR="008163AC">
          <w:rPr>
            <w:rFonts w:eastAsiaTheme="minorEastAsia" w:cstheme="minorBidi"/>
            <w:b w:val="0"/>
            <w:bCs w:val="0"/>
            <w:noProof/>
            <w:kern w:val="0"/>
            <w:sz w:val="22"/>
            <w:szCs w:val="22"/>
          </w:rPr>
          <w:tab/>
        </w:r>
        <w:r w:rsidR="008163AC" w:rsidRPr="00486040">
          <w:rPr>
            <w:rStyle w:val="Hyperlink"/>
            <w:noProof/>
            <w:lang w:eastAsia="en-GB"/>
          </w:rPr>
          <w:t>GETTING STARTED</w:t>
        </w:r>
        <w:r w:rsidR="008163AC">
          <w:rPr>
            <w:noProof/>
            <w:webHidden/>
          </w:rPr>
          <w:tab/>
        </w:r>
        <w:r w:rsidR="008163AC">
          <w:rPr>
            <w:noProof/>
            <w:webHidden/>
          </w:rPr>
          <w:fldChar w:fldCharType="begin"/>
        </w:r>
        <w:r w:rsidR="008163AC">
          <w:rPr>
            <w:noProof/>
            <w:webHidden/>
          </w:rPr>
          <w:instrText xml:space="preserve"> PAGEREF _Toc391491507 \h </w:instrText>
        </w:r>
        <w:r w:rsidR="008163AC">
          <w:rPr>
            <w:noProof/>
            <w:webHidden/>
          </w:rPr>
        </w:r>
        <w:r w:rsidR="008163AC">
          <w:rPr>
            <w:noProof/>
            <w:webHidden/>
          </w:rPr>
          <w:fldChar w:fldCharType="separate"/>
        </w:r>
        <w:r w:rsidR="008163AC">
          <w:rPr>
            <w:noProof/>
            <w:webHidden/>
          </w:rPr>
          <w:t>4</w:t>
        </w:r>
        <w:r w:rsidR="008163AC">
          <w:rPr>
            <w:noProof/>
            <w:webHidden/>
          </w:rPr>
          <w:fldChar w:fldCharType="end"/>
        </w:r>
      </w:hyperlink>
    </w:p>
    <w:p w:rsidR="008163AC" w:rsidRDefault="00FD03EE">
      <w:pPr>
        <w:pStyle w:val="TOC2"/>
        <w:tabs>
          <w:tab w:val="left" w:pos="880"/>
          <w:tab w:val="right" w:leader="dot" w:pos="10430"/>
        </w:tabs>
        <w:rPr>
          <w:rFonts w:eastAsiaTheme="minorEastAsia" w:cstheme="minorBidi"/>
          <w:b w:val="0"/>
          <w:iCs w:val="0"/>
          <w:noProof/>
          <w:color w:val="auto"/>
          <w:kern w:val="0"/>
          <w:sz w:val="22"/>
          <w:szCs w:val="22"/>
        </w:rPr>
      </w:pPr>
      <w:hyperlink w:anchor="_Toc391491508" w:history="1">
        <w:r w:rsidR="008163AC" w:rsidRPr="00486040">
          <w:rPr>
            <w:rStyle w:val="Hyperlink"/>
            <w:noProof/>
          </w:rPr>
          <w:t>2.1</w:t>
        </w:r>
        <w:r w:rsidR="008163AC">
          <w:rPr>
            <w:rFonts w:eastAsiaTheme="minorEastAsia" w:cstheme="minorBidi"/>
            <w:b w:val="0"/>
            <w:iCs w:val="0"/>
            <w:noProof/>
            <w:color w:val="auto"/>
            <w:kern w:val="0"/>
            <w:sz w:val="22"/>
            <w:szCs w:val="22"/>
          </w:rPr>
          <w:tab/>
        </w:r>
        <w:r w:rsidR="008163AC" w:rsidRPr="00486040">
          <w:rPr>
            <w:rStyle w:val="Hyperlink"/>
            <w:noProof/>
          </w:rPr>
          <w:t>Pre – Requisite</w:t>
        </w:r>
        <w:r w:rsidR="0072352C">
          <w:rPr>
            <w:rStyle w:val="Hyperlink"/>
            <w:noProof/>
          </w:rPr>
          <w:t>s</w:t>
        </w:r>
        <w:r w:rsidR="008163AC">
          <w:rPr>
            <w:noProof/>
            <w:webHidden/>
          </w:rPr>
          <w:tab/>
        </w:r>
        <w:r w:rsidR="008163AC">
          <w:rPr>
            <w:noProof/>
            <w:webHidden/>
          </w:rPr>
          <w:fldChar w:fldCharType="begin"/>
        </w:r>
        <w:r w:rsidR="008163AC">
          <w:rPr>
            <w:noProof/>
            <w:webHidden/>
          </w:rPr>
          <w:instrText xml:space="preserve"> PAGEREF _Toc391491508 \h </w:instrText>
        </w:r>
        <w:r w:rsidR="008163AC">
          <w:rPr>
            <w:noProof/>
            <w:webHidden/>
          </w:rPr>
        </w:r>
        <w:r w:rsidR="008163AC">
          <w:rPr>
            <w:noProof/>
            <w:webHidden/>
          </w:rPr>
          <w:fldChar w:fldCharType="separate"/>
        </w:r>
        <w:r w:rsidR="008163AC">
          <w:rPr>
            <w:noProof/>
            <w:webHidden/>
          </w:rPr>
          <w:t>4</w:t>
        </w:r>
        <w:r w:rsidR="008163AC">
          <w:rPr>
            <w:noProof/>
            <w:webHidden/>
          </w:rPr>
          <w:fldChar w:fldCharType="end"/>
        </w:r>
      </w:hyperlink>
    </w:p>
    <w:p w:rsidR="008163AC" w:rsidRDefault="00FD03EE">
      <w:pPr>
        <w:pStyle w:val="TOC2"/>
        <w:tabs>
          <w:tab w:val="left" w:pos="880"/>
          <w:tab w:val="right" w:leader="dot" w:pos="10430"/>
        </w:tabs>
        <w:rPr>
          <w:rFonts w:eastAsiaTheme="minorEastAsia" w:cstheme="minorBidi"/>
          <w:b w:val="0"/>
          <w:iCs w:val="0"/>
          <w:noProof/>
          <w:color w:val="auto"/>
          <w:kern w:val="0"/>
          <w:sz w:val="22"/>
          <w:szCs w:val="22"/>
        </w:rPr>
      </w:pPr>
      <w:hyperlink w:anchor="_Toc391491510" w:history="1">
        <w:r w:rsidR="008163AC" w:rsidRPr="00486040">
          <w:rPr>
            <w:rStyle w:val="Hyperlink"/>
            <w:noProof/>
          </w:rPr>
          <w:t>2.</w:t>
        </w:r>
        <w:r w:rsidR="0072352C">
          <w:rPr>
            <w:rStyle w:val="Hyperlink"/>
            <w:noProof/>
          </w:rPr>
          <w:t>2</w:t>
        </w:r>
        <w:r w:rsidR="008163AC">
          <w:rPr>
            <w:rFonts w:eastAsiaTheme="minorEastAsia" w:cstheme="minorBidi"/>
            <w:b w:val="0"/>
            <w:iCs w:val="0"/>
            <w:noProof/>
            <w:color w:val="auto"/>
            <w:kern w:val="0"/>
            <w:sz w:val="22"/>
            <w:szCs w:val="22"/>
          </w:rPr>
          <w:tab/>
        </w:r>
        <w:r w:rsidR="008163AC" w:rsidRPr="00486040">
          <w:rPr>
            <w:rStyle w:val="Hyperlink"/>
            <w:noProof/>
          </w:rPr>
          <w:t>Create SQL Staging Table</w:t>
        </w:r>
        <w:r w:rsidR="008163AC">
          <w:rPr>
            <w:noProof/>
            <w:webHidden/>
          </w:rPr>
          <w:tab/>
        </w:r>
        <w:r w:rsidR="0072352C">
          <w:rPr>
            <w:noProof/>
            <w:webHidden/>
          </w:rPr>
          <w:t>4</w:t>
        </w:r>
      </w:hyperlink>
    </w:p>
    <w:p w:rsidR="008163AC" w:rsidRDefault="00FD03EE">
      <w:pPr>
        <w:pStyle w:val="TOC1"/>
        <w:tabs>
          <w:tab w:val="left" w:pos="440"/>
          <w:tab w:val="right" w:leader="dot" w:pos="10430"/>
        </w:tabs>
        <w:rPr>
          <w:rFonts w:eastAsiaTheme="minorEastAsia" w:cstheme="minorBidi"/>
          <w:b w:val="0"/>
          <w:bCs w:val="0"/>
          <w:noProof/>
          <w:kern w:val="0"/>
          <w:sz w:val="22"/>
          <w:szCs w:val="22"/>
        </w:rPr>
      </w:pPr>
      <w:hyperlink w:anchor="_Toc391491511" w:history="1">
        <w:r w:rsidR="008163AC" w:rsidRPr="00486040">
          <w:rPr>
            <w:rStyle w:val="Hyperlink"/>
            <w:noProof/>
            <w:lang w:eastAsia="en-GB"/>
          </w:rPr>
          <w:t>3</w:t>
        </w:r>
        <w:r w:rsidR="008163AC">
          <w:rPr>
            <w:rFonts w:eastAsiaTheme="minorEastAsia" w:cstheme="minorBidi"/>
            <w:b w:val="0"/>
            <w:bCs w:val="0"/>
            <w:noProof/>
            <w:kern w:val="0"/>
            <w:sz w:val="22"/>
            <w:szCs w:val="22"/>
          </w:rPr>
          <w:tab/>
        </w:r>
        <w:r w:rsidR="008163AC" w:rsidRPr="00486040">
          <w:rPr>
            <w:rStyle w:val="Hyperlink"/>
            <w:noProof/>
            <w:lang w:eastAsia="en-GB"/>
          </w:rPr>
          <w:t>PROCESSING MERGE</w:t>
        </w:r>
        <w:r w:rsidR="008163AC">
          <w:rPr>
            <w:noProof/>
            <w:webHidden/>
          </w:rPr>
          <w:tab/>
        </w:r>
        <w:r w:rsidR="0072352C">
          <w:rPr>
            <w:noProof/>
            <w:webHidden/>
          </w:rPr>
          <w:t>5</w:t>
        </w:r>
      </w:hyperlink>
    </w:p>
    <w:p w:rsidR="008163AC" w:rsidRDefault="00FD03EE">
      <w:pPr>
        <w:pStyle w:val="TOC2"/>
        <w:tabs>
          <w:tab w:val="left" w:pos="880"/>
          <w:tab w:val="right" w:leader="dot" w:pos="10430"/>
        </w:tabs>
        <w:rPr>
          <w:rFonts w:eastAsiaTheme="minorEastAsia" w:cstheme="minorBidi"/>
          <w:b w:val="0"/>
          <w:iCs w:val="0"/>
          <w:noProof/>
          <w:color w:val="auto"/>
          <w:kern w:val="0"/>
          <w:sz w:val="22"/>
          <w:szCs w:val="22"/>
        </w:rPr>
      </w:pPr>
      <w:hyperlink w:anchor="_Toc391491512" w:history="1">
        <w:r w:rsidR="008163AC" w:rsidRPr="00486040">
          <w:rPr>
            <w:rStyle w:val="Hyperlink"/>
            <w:noProof/>
          </w:rPr>
          <w:t>3.1</w:t>
        </w:r>
        <w:r w:rsidR="008163AC">
          <w:rPr>
            <w:rFonts w:eastAsiaTheme="minorEastAsia" w:cstheme="minorBidi"/>
            <w:b w:val="0"/>
            <w:iCs w:val="0"/>
            <w:noProof/>
            <w:color w:val="auto"/>
            <w:kern w:val="0"/>
            <w:sz w:val="22"/>
            <w:szCs w:val="22"/>
          </w:rPr>
          <w:tab/>
        </w:r>
        <w:r w:rsidR="005F264B" w:rsidRPr="005F264B">
          <w:rPr>
            <w:rStyle w:val="Hyperlink"/>
            <w:noProof/>
          </w:rPr>
          <w:t>BRectDefinition</w:t>
        </w:r>
        <w:r w:rsidR="008163AC" w:rsidRPr="00486040">
          <w:rPr>
            <w:rStyle w:val="Hyperlink"/>
            <w:noProof/>
          </w:rPr>
          <w:t xml:space="preserve"> </w:t>
        </w:r>
        <w:r w:rsidR="00D16214">
          <w:rPr>
            <w:rStyle w:val="Hyperlink"/>
            <w:noProof/>
          </w:rPr>
          <w:t xml:space="preserve">Cuboid </w:t>
        </w:r>
        <w:r w:rsidR="008163AC" w:rsidRPr="00486040">
          <w:rPr>
            <w:rStyle w:val="Hyperlink"/>
            <w:noProof/>
          </w:rPr>
          <w:t>(Boardwalk Rectangle Definition)</w:t>
        </w:r>
        <w:r w:rsidR="008163AC">
          <w:rPr>
            <w:noProof/>
            <w:webHidden/>
          </w:rPr>
          <w:tab/>
        </w:r>
        <w:r w:rsidR="00587B08">
          <w:rPr>
            <w:noProof/>
            <w:webHidden/>
          </w:rPr>
          <w:t>5</w:t>
        </w:r>
      </w:hyperlink>
    </w:p>
    <w:p w:rsidR="008163AC" w:rsidRDefault="00FD03EE">
      <w:pPr>
        <w:pStyle w:val="TOC2"/>
        <w:tabs>
          <w:tab w:val="left" w:pos="880"/>
          <w:tab w:val="right" w:leader="dot" w:pos="10430"/>
        </w:tabs>
        <w:rPr>
          <w:rFonts w:eastAsiaTheme="minorEastAsia" w:cstheme="minorBidi"/>
          <w:b w:val="0"/>
          <w:iCs w:val="0"/>
          <w:noProof/>
          <w:color w:val="auto"/>
          <w:kern w:val="0"/>
          <w:sz w:val="22"/>
          <w:szCs w:val="22"/>
        </w:rPr>
      </w:pPr>
      <w:hyperlink w:anchor="_Toc391491514" w:history="1">
        <w:r w:rsidR="008163AC" w:rsidRPr="00486040">
          <w:rPr>
            <w:rStyle w:val="Hyperlink"/>
            <w:noProof/>
          </w:rPr>
          <w:t>3.</w:t>
        </w:r>
        <w:r w:rsidR="00450ED0">
          <w:rPr>
            <w:rStyle w:val="Hyperlink"/>
            <w:noProof/>
          </w:rPr>
          <w:t>2</w:t>
        </w:r>
        <w:r w:rsidR="008163AC">
          <w:rPr>
            <w:rFonts w:eastAsiaTheme="minorEastAsia" w:cstheme="minorBidi"/>
            <w:b w:val="0"/>
            <w:iCs w:val="0"/>
            <w:noProof/>
            <w:color w:val="auto"/>
            <w:kern w:val="0"/>
            <w:sz w:val="22"/>
            <w:szCs w:val="22"/>
          </w:rPr>
          <w:tab/>
        </w:r>
        <w:r w:rsidR="00DF63CD">
          <w:rPr>
            <w:rStyle w:val="Hyperlink"/>
            <w:noProof/>
          </w:rPr>
          <w:t>Key</w:t>
        </w:r>
        <w:r w:rsidR="008163AC" w:rsidRPr="00486040">
          <w:rPr>
            <w:rStyle w:val="Hyperlink"/>
            <w:noProof/>
          </w:rPr>
          <w:t>S</w:t>
        </w:r>
        <w:r w:rsidR="00DF63CD">
          <w:rPr>
            <w:rStyle w:val="Hyperlink"/>
            <w:noProof/>
          </w:rPr>
          <w:t>tore</w:t>
        </w:r>
        <w:r w:rsidR="008163AC" w:rsidRPr="00486040">
          <w:rPr>
            <w:rStyle w:val="Hyperlink"/>
            <w:noProof/>
          </w:rPr>
          <w:t xml:space="preserve"> Cuboid</w:t>
        </w:r>
        <w:r w:rsidR="008163AC">
          <w:rPr>
            <w:noProof/>
            <w:webHidden/>
          </w:rPr>
          <w:tab/>
        </w:r>
        <w:r w:rsidR="00587B08">
          <w:rPr>
            <w:noProof/>
            <w:webHidden/>
          </w:rPr>
          <w:t>6</w:t>
        </w:r>
      </w:hyperlink>
    </w:p>
    <w:p w:rsidR="008163AC" w:rsidRDefault="00FD03EE">
      <w:pPr>
        <w:pStyle w:val="TOC2"/>
        <w:tabs>
          <w:tab w:val="left" w:pos="880"/>
          <w:tab w:val="right" w:leader="dot" w:pos="10430"/>
        </w:tabs>
        <w:rPr>
          <w:rFonts w:eastAsiaTheme="minorEastAsia" w:cstheme="minorBidi"/>
          <w:b w:val="0"/>
          <w:iCs w:val="0"/>
          <w:noProof/>
          <w:color w:val="auto"/>
          <w:kern w:val="0"/>
          <w:sz w:val="22"/>
          <w:szCs w:val="22"/>
        </w:rPr>
      </w:pPr>
      <w:hyperlink w:anchor="_Toc391491515" w:history="1">
        <w:r w:rsidR="008163AC" w:rsidRPr="00486040">
          <w:rPr>
            <w:rStyle w:val="Hyperlink"/>
            <w:noProof/>
          </w:rPr>
          <w:t>3.</w:t>
        </w:r>
        <w:r w:rsidR="00450ED0">
          <w:rPr>
            <w:rStyle w:val="Hyperlink"/>
            <w:noProof/>
          </w:rPr>
          <w:t>3</w:t>
        </w:r>
        <w:r w:rsidR="008163AC">
          <w:rPr>
            <w:rFonts w:eastAsiaTheme="minorEastAsia" w:cstheme="minorBidi"/>
            <w:b w:val="0"/>
            <w:iCs w:val="0"/>
            <w:noProof/>
            <w:color w:val="auto"/>
            <w:kern w:val="0"/>
            <w:sz w:val="22"/>
            <w:szCs w:val="22"/>
          </w:rPr>
          <w:tab/>
        </w:r>
        <w:r w:rsidR="008163AC" w:rsidRPr="00486040">
          <w:rPr>
            <w:rStyle w:val="Hyperlink"/>
            <w:noProof/>
          </w:rPr>
          <w:t>SQL Table to B</w:t>
        </w:r>
        <w:r w:rsidR="00190FB7">
          <w:rPr>
            <w:rStyle w:val="Hyperlink"/>
            <w:noProof/>
          </w:rPr>
          <w:t>oardwalk</w:t>
        </w:r>
        <w:r w:rsidR="008163AC" w:rsidRPr="00486040">
          <w:rPr>
            <w:rStyle w:val="Hyperlink"/>
            <w:noProof/>
          </w:rPr>
          <w:t xml:space="preserve"> Cuboid</w:t>
        </w:r>
        <w:r w:rsidR="008163AC">
          <w:rPr>
            <w:noProof/>
            <w:webHidden/>
          </w:rPr>
          <w:tab/>
        </w:r>
        <w:r w:rsidR="00587B08">
          <w:rPr>
            <w:noProof/>
            <w:webHidden/>
          </w:rPr>
          <w:t>7</w:t>
        </w:r>
      </w:hyperlink>
    </w:p>
    <w:p w:rsidR="008163AC" w:rsidRDefault="00FD03EE">
      <w:pPr>
        <w:pStyle w:val="TOC3"/>
        <w:tabs>
          <w:tab w:val="left" w:pos="1100"/>
          <w:tab w:val="right" w:leader="dot" w:pos="10430"/>
        </w:tabs>
        <w:rPr>
          <w:rFonts w:eastAsiaTheme="minorEastAsia" w:cstheme="minorBidi"/>
          <w:noProof/>
          <w:kern w:val="0"/>
          <w:sz w:val="22"/>
          <w:szCs w:val="22"/>
        </w:rPr>
      </w:pPr>
      <w:hyperlink w:anchor="_Toc391491516" w:history="1">
        <w:r w:rsidR="008163AC" w:rsidRPr="00486040">
          <w:rPr>
            <w:rStyle w:val="Hyperlink"/>
            <w:noProof/>
          </w:rPr>
          <w:t>3.</w:t>
        </w:r>
        <w:r w:rsidR="00450ED0">
          <w:rPr>
            <w:rStyle w:val="Hyperlink"/>
            <w:noProof/>
          </w:rPr>
          <w:t>3</w:t>
        </w:r>
        <w:r w:rsidR="008163AC" w:rsidRPr="00486040">
          <w:rPr>
            <w:rStyle w:val="Hyperlink"/>
            <w:noProof/>
          </w:rPr>
          <w:t>.1</w:t>
        </w:r>
        <w:r w:rsidR="008163AC">
          <w:rPr>
            <w:rFonts w:eastAsiaTheme="minorEastAsia" w:cstheme="minorBidi"/>
            <w:noProof/>
            <w:kern w:val="0"/>
            <w:sz w:val="22"/>
            <w:szCs w:val="22"/>
          </w:rPr>
          <w:tab/>
        </w:r>
        <w:r w:rsidR="008163AC" w:rsidRPr="00486040">
          <w:rPr>
            <w:rStyle w:val="Hyperlink"/>
            <w:noProof/>
          </w:rPr>
          <w:t xml:space="preserve">Configure SQL Table to </w:t>
        </w:r>
        <w:r w:rsidR="00D16214">
          <w:rPr>
            <w:rStyle w:val="Hyperlink"/>
            <w:noProof/>
          </w:rPr>
          <w:t xml:space="preserve">Boardwalk </w:t>
        </w:r>
        <w:r w:rsidR="008163AC" w:rsidRPr="00486040">
          <w:rPr>
            <w:rStyle w:val="Hyperlink"/>
            <w:noProof/>
          </w:rPr>
          <w:t xml:space="preserve">Cuboid </w:t>
        </w:r>
        <w:r w:rsidR="00D16214">
          <w:rPr>
            <w:rStyle w:val="Hyperlink"/>
            <w:noProof/>
          </w:rPr>
          <w:t xml:space="preserve">Super </w:t>
        </w:r>
        <w:r w:rsidR="008163AC" w:rsidRPr="00486040">
          <w:rPr>
            <w:rStyle w:val="Hyperlink"/>
            <w:noProof/>
          </w:rPr>
          <w:t>Merge Rule</w:t>
        </w:r>
        <w:r w:rsidR="008163AC">
          <w:rPr>
            <w:noProof/>
            <w:webHidden/>
          </w:rPr>
          <w:tab/>
        </w:r>
        <w:r w:rsidR="008163AC">
          <w:rPr>
            <w:noProof/>
            <w:webHidden/>
          </w:rPr>
          <w:fldChar w:fldCharType="begin"/>
        </w:r>
        <w:r w:rsidR="008163AC">
          <w:rPr>
            <w:noProof/>
            <w:webHidden/>
          </w:rPr>
          <w:instrText xml:space="preserve"> PAGEREF _Toc391491516 \h </w:instrText>
        </w:r>
        <w:r w:rsidR="008163AC">
          <w:rPr>
            <w:noProof/>
            <w:webHidden/>
          </w:rPr>
        </w:r>
        <w:r w:rsidR="008163AC">
          <w:rPr>
            <w:noProof/>
            <w:webHidden/>
          </w:rPr>
          <w:fldChar w:fldCharType="separate"/>
        </w:r>
        <w:r w:rsidR="008163AC">
          <w:rPr>
            <w:noProof/>
            <w:webHidden/>
          </w:rPr>
          <w:t>1</w:t>
        </w:r>
        <w:r w:rsidR="00587B08">
          <w:rPr>
            <w:noProof/>
            <w:webHidden/>
          </w:rPr>
          <w:t>0</w:t>
        </w:r>
        <w:r w:rsidR="008163AC">
          <w:rPr>
            <w:noProof/>
            <w:webHidden/>
          </w:rPr>
          <w:fldChar w:fldCharType="end"/>
        </w:r>
      </w:hyperlink>
    </w:p>
    <w:p w:rsidR="00D16214" w:rsidRDefault="00FD03EE" w:rsidP="00D16214">
      <w:pPr>
        <w:pStyle w:val="TOC2"/>
        <w:tabs>
          <w:tab w:val="left" w:pos="880"/>
          <w:tab w:val="right" w:leader="dot" w:pos="10430"/>
        </w:tabs>
        <w:rPr>
          <w:rFonts w:eastAsiaTheme="minorEastAsia" w:cstheme="minorBidi"/>
          <w:b w:val="0"/>
          <w:iCs w:val="0"/>
          <w:noProof/>
          <w:color w:val="auto"/>
          <w:kern w:val="0"/>
          <w:sz w:val="22"/>
          <w:szCs w:val="22"/>
        </w:rPr>
      </w:pPr>
      <w:hyperlink w:anchor="_Toc391491521" w:history="1">
        <w:r w:rsidR="00D16214" w:rsidRPr="00486040">
          <w:rPr>
            <w:rStyle w:val="Hyperlink"/>
            <w:noProof/>
          </w:rPr>
          <w:t>3.</w:t>
        </w:r>
        <w:r w:rsidR="00626979">
          <w:rPr>
            <w:rStyle w:val="Hyperlink"/>
            <w:noProof/>
          </w:rPr>
          <w:t>4</w:t>
        </w:r>
        <w:r w:rsidR="00D16214">
          <w:rPr>
            <w:rFonts w:eastAsiaTheme="minorEastAsia" w:cstheme="minorBidi"/>
            <w:b w:val="0"/>
            <w:iCs w:val="0"/>
            <w:noProof/>
            <w:color w:val="auto"/>
            <w:kern w:val="0"/>
            <w:sz w:val="22"/>
            <w:szCs w:val="22"/>
          </w:rPr>
          <w:tab/>
        </w:r>
        <w:r w:rsidR="00D16214" w:rsidRPr="00486040">
          <w:rPr>
            <w:rStyle w:val="Hyperlink"/>
            <w:noProof/>
          </w:rPr>
          <w:t>B</w:t>
        </w:r>
        <w:r w:rsidR="006253D5">
          <w:rPr>
            <w:rStyle w:val="Hyperlink"/>
            <w:noProof/>
          </w:rPr>
          <w:t>oardwalk</w:t>
        </w:r>
        <w:r w:rsidR="00D16214" w:rsidRPr="00486040">
          <w:rPr>
            <w:rStyle w:val="Hyperlink"/>
            <w:noProof/>
          </w:rPr>
          <w:t xml:space="preserve"> Cuboid to SQL Table</w:t>
        </w:r>
        <w:r w:rsidR="00D16214">
          <w:rPr>
            <w:noProof/>
            <w:webHidden/>
          </w:rPr>
          <w:tab/>
        </w:r>
        <w:r w:rsidR="001255FC">
          <w:rPr>
            <w:noProof/>
            <w:webHidden/>
          </w:rPr>
          <w:t>11</w:t>
        </w:r>
      </w:hyperlink>
    </w:p>
    <w:p w:rsidR="00D16214" w:rsidRDefault="00FD03EE" w:rsidP="00D16214">
      <w:pPr>
        <w:pStyle w:val="TOC3"/>
        <w:tabs>
          <w:tab w:val="left" w:pos="1100"/>
          <w:tab w:val="right" w:leader="dot" w:pos="10430"/>
        </w:tabs>
        <w:rPr>
          <w:rFonts w:eastAsiaTheme="minorEastAsia" w:cstheme="minorBidi"/>
          <w:noProof/>
          <w:kern w:val="0"/>
          <w:sz w:val="22"/>
          <w:szCs w:val="22"/>
        </w:rPr>
      </w:pPr>
      <w:hyperlink w:anchor="_Toc391491522" w:history="1">
        <w:r w:rsidR="00D16214" w:rsidRPr="00486040">
          <w:rPr>
            <w:rStyle w:val="Hyperlink"/>
            <w:noProof/>
          </w:rPr>
          <w:t>3.</w:t>
        </w:r>
        <w:r w:rsidR="001255FC">
          <w:rPr>
            <w:rStyle w:val="Hyperlink"/>
            <w:noProof/>
          </w:rPr>
          <w:t>4</w:t>
        </w:r>
        <w:r w:rsidR="00D16214" w:rsidRPr="00486040">
          <w:rPr>
            <w:rStyle w:val="Hyperlink"/>
            <w:noProof/>
          </w:rPr>
          <w:t>.1</w:t>
        </w:r>
        <w:r w:rsidR="00D16214">
          <w:rPr>
            <w:rFonts w:eastAsiaTheme="minorEastAsia" w:cstheme="minorBidi"/>
            <w:noProof/>
            <w:kern w:val="0"/>
            <w:sz w:val="22"/>
            <w:szCs w:val="22"/>
          </w:rPr>
          <w:tab/>
        </w:r>
        <w:r w:rsidR="00D16214" w:rsidRPr="00486040">
          <w:rPr>
            <w:rStyle w:val="Hyperlink"/>
            <w:noProof/>
          </w:rPr>
          <w:t xml:space="preserve">Configure Cuboid to SQL Table </w:t>
        </w:r>
        <w:r w:rsidR="000355C9" w:rsidRPr="000355C9">
          <w:rPr>
            <w:rStyle w:val="Hyperlink"/>
            <w:noProof/>
          </w:rPr>
          <w:t xml:space="preserve">Super </w:t>
        </w:r>
        <w:r w:rsidR="00D16214" w:rsidRPr="00486040">
          <w:rPr>
            <w:rStyle w:val="Hyperlink"/>
            <w:noProof/>
          </w:rPr>
          <w:t>Merge Rule</w:t>
        </w:r>
        <w:r w:rsidR="00D16214">
          <w:rPr>
            <w:noProof/>
            <w:webHidden/>
          </w:rPr>
          <w:tab/>
        </w:r>
        <w:r w:rsidR="001255FC">
          <w:rPr>
            <w:noProof/>
            <w:webHidden/>
          </w:rPr>
          <w:t>13</w:t>
        </w:r>
      </w:hyperlink>
    </w:p>
    <w:p w:rsidR="008163AC" w:rsidRDefault="00FD03EE">
      <w:pPr>
        <w:pStyle w:val="TOC2"/>
        <w:tabs>
          <w:tab w:val="left" w:pos="880"/>
          <w:tab w:val="right" w:leader="dot" w:pos="10430"/>
        </w:tabs>
        <w:rPr>
          <w:rFonts w:eastAsiaTheme="minorEastAsia" w:cstheme="minorBidi"/>
          <w:b w:val="0"/>
          <w:iCs w:val="0"/>
          <w:noProof/>
          <w:color w:val="auto"/>
          <w:kern w:val="0"/>
          <w:sz w:val="22"/>
          <w:szCs w:val="22"/>
        </w:rPr>
      </w:pPr>
      <w:hyperlink w:anchor="_Toc391491519" w:history="1">
        <w:r w:rsidR="008163AC" w:rsidRPr="00486040">
          <w:rPr>
            <w:rStyle w:val="Hyperlink"/>
            <w:noProof/>
          </w:rPr>
          <w:t>3.</w:t>
        </w:r>
        <w:r w:rsidR="00450ED0">
          <w:rPr>
            <w:rStyle w:val="Hyperlink"/>
            <w:noProof/>
          </w:rPr>
          <w:t>5</w:t>
        </w:r>
        <w:r w:rsidR="008163AC">
          <w:rPr>
            <w:rFonts w:eastAsiaTheme="minorEastAsia" w:cstheme="minorBidi"/>
            <w:b w:val="0"/>
            <w:iCs w:val="0"/>
            <w:noProof/>
            <w:color w:val="auto"/>
            <w:kern w:val="0"/>
            <w:sz w:val="22"/>
            <w:szCs w:val="22"/>
          </w:rPr>
          <w:tab/>
        </w:r>
        <w:r w:rsidR="00F81C36">
          <w:rPr>
            <w:rStyle w:val="Hyperlink"/>
            <w:noProof/>
          </w:rPr>
          <w:t xml:space="preserve">Boardwalk </w:t>
        </w:r>
        <w:r w:rsidR="008163AC" w:rsidRPr="00486040">
          <w:rPr>
            <w:rStyle w:val="Hyperlink"/>
            <w:noProof/>
          </w:rPr>
          <w:t xml:space="preserve">Cuboid to </w:t>
        </w:r>
        <w:r w:rsidR="00F81C36" w:rsidRPr="00F81C36">
          <w:rPr>
            <w:rStyle w:val="Hyperlink"/>
            <w:noProof/>
          </w:rPr>
          <w:t xml:space="preserve">Boardwalk </w:t>
        </w:r>
        <w:r w:rsidR="008163AC" w:rsidRPr="00486040">
          <w:rPr>
            <w:rStyle w:val="Hyperlink"/>
            <w:noProof/>
          </w:rPr>
          <w:t>Cuboid</w:t>
        </w:r>
        <w:r w:rsidR="008163AC">
          <w:rPr>
            <w:noProof/>
            <w:webHidden/>
          </w:rPr>
          <w:tab/>
        </w:r>
        <w:r w:rsidR="007F266B">
          <w:rPr>
            <w:noProof/>
            <w:webHidden/>
          </w:rPr>
          <w:t>14</w:t>
        </w:r>
      </w:hyperlink>
    </w:p>
    <w:p w:rsidR="008163AC" w:rsidRDefault="00FD03EE">
      <w:pPr>
        <w:pStyle w:val="TOC3"/>
        <w:tabs>
          <w:tab w:val="left" w:pos="1100"/>
          <w:tab w:val="right" w:leader="dot" w:pos="10430"/>
        </w:tabs>
        <w:rPr>
          <w:noProof/>
        </w:rPr>
      </w:pPr>
      <w:hyperlink w:anchor="_Toc391491520" w:history="1">
        <w:r w:rsidR="008163AC" w:rsidRPr="00486040">
          <w:rPr>
            <w:rStyle w:val="Hyperlink"/>
            <w:noProof/>
          </w:rPr>
          <w:t>3.</w:t>
        </w:r>
        <w:r w:rsidR="00450ED0">
          <w:rPr>
            <w:rStyle w:val="Hyperlink"/>
            <w:noProof/>
          </w:rPr>
          <w:t>5</w:t>
        </w:r>
        <w:r w:rsidR="008163AC" w:rsidRPr="00486040">
          <w:rPr>
            <w:rStyle w:val="Hyperlink"/>
            <w:noProof/>
          </w:rPr>
          <w:t>.1</w:t>
        </w:r>
        <w:r w:rsidR="008163AC">
          <w:rPr>
            <w:rFonts w:eastAsiaTheme="minorEastAsia" w:cstheme="minorBidi"/>
            <w:noProof/>
            <w:kern w:val="0"/>
            <w:sz w:val="22"/>
            <w:szCs w:val="22"/>
          </w:rPr>
          <w:tab/>
        </w:r>
        <w:r w:rsidR="008163AC" w:rsidRPr="00486040">
          <w:rPr>
            <w:rStyle w:val="Hyperlink"/>
            <w:noProof/>
          </w:rPr>
          <w:t xml:space="preserve">Configure Cuboid to Cuboid </w:t>
        </w:r>
        <w:r w:rsidR="000355C9" w:rsidRPr="000355C9">
          <w:rPr>
            <w:rStyle w:val="Hyperlink"/>
            <w:noProof/>
          </w:rPr>
          <w:t xml:space="preserve">Super </w:t>
        </w:r>
        <w:r w:rsidR="008163AC" w:rsidRPr="00486040">
          <w:rPr>
            <w:rStyle w:val="Hyperlink"/>
            <w:noProof/>
          </w:rPr>
          <w:t>Merge Rule</w:t>
        </w:r>
        <w:r w:rsidR="008163AC">
          <w:rPr>
            <w:noProof/>
            <w:webHidden/>
          </w:rPr>
          <w:tab/>
        </w:r>
        <w:r w:rsidR="008163AC">
          <w:rPr>
            <w:noProof/>
            <w:webHidden/>
          </w:rPr>
          <w:fldChar w:fldCharType="begin"/>
        </w:r>
        <w:r w:rsidR="008163AC">
          <w:rPr>
            <w:noProof/>
            <w:webHidden/>
          </w:rPr>
          <w:instrText xml:space="preserve"> PAGEREF _Toc391491520 \h </w:instrText>
        </w:r>
        <w:r w:rsidR="008163AC">
          <w:rPr>
            <w:noProof/>
            <w:webHidden/>
          </w:rPr>
        </w:r>
        <w:r w:rsidR="008163AC">
          <w:rPr>
            <w:noProof/>
            <w:webHidden/>
          </w:rPr>
          <w:fldChar w:fldCharType="separate"/>
        </w:r>
        <w:r w:rsidR="008163AC">
          <w:rPr>
            <w:noProof/>
            <w:webHidden/>
          </w:rPr>
          <w:t>1</w:t>
        </w:r>
        <w:r w:rsidR="007F266B">
          <w:rPr>
            <w:noProof/>
            <w:webHidden/>
          </w:rPr>
          <w:t>6</w:t>
        </w:r>
        <w:r w:rsidR="008163AC">
          <w:rPr>
            <w:noProof/>
            <w:webHidden/>
          </w:rPr>
          <w:fldChar w:fldCharType="end"/>
        </w:r>
      </w:hyperlink>
    </w:p>
    <w:p w:rsidR="00D16214" w:rsidRDefault="00FD03EE" w:rsidP="00D16214">
      <w:pPr>
        <w:pStyle w:val="TOC2"/>
        <w:tabs>
          <w:tab w:val="left" w:pos="880"/>
          <w:tab w:val="right" w:leader="dot" w:pos="10430"/>
        </w:tabs>
        <w:rPr>
          <w:rFonts w:eastAsiaTheme="minorEastAsia" w:cstheme="minorBidi"/>
          <w:b w:val="0"/>
          <w:iCs w:val="0"/>
          <w:noProof/>
          <w:color w:val="auto"/>
          <w:kern w:val="0"/>
          <w:sz w:val="22"/>
          <w:szCs w:val="22"/>
        </w:rPr>
      </w:pPr>
      <w:hyperlink w:anchor="_Toc391491517" w:history="1">
        <w:r w:rsidR="00D16214" w:rsidRPr="00486040">
          <w:rPr>
            <w:rStyle w:val="Hyperlink"/>
            <w:noProof/>
          </w:rPr>
          <w:t>3.</w:t>
        </w:r>
        <w:r w:rsidR="00626979">
          <w:rPr>
            <w:rStyle w:val="Hyperlink"/>
            <w:noProof/>
          </w:rPr>
          <w:t>6</w:t>
        </w:r>
        <w:r w:rsidR="00D16214">
          <w:rPr>
            <w:rFonts w:eastAsiaTheme="minorEastAsia" w:cstheme="minorBidi"/>
            <w:b w:val="0"/>
            <w:iCs w:val="0"/>
            <w:noProof/>
            <w:color w:val="auto"/>
            <w:kern w:val="0"/>
            <w:sz w:val="22"/>
            <w:szCs w:val="22"/>
          </w:rPr>
          <w:tab/>
        </w:r>
        <w:r w:rsidR="00D16214" w:rsidRPr="00486040">
          <w:rPr>
            <w:rStyle w:val="Hyperlink"/>
            <w:noProof/>
          </w:rPr>
          <w:t xml:space="preserve">Multiple </w:t>
        </w:r>
        <w:r w:rsidR="00A66C85" w:rsidRPr="00A66C85">
          <w:rPr>
            <w:rStyle w:val="Hyperlink"/>
            <w:noProof/>
          </w:rPr>
          <w:t xml:space="preserve">Boardwalk </w:t>
        </w:r>
        <w:r w:rsidR="00D16214" w:rsidRPr="00486040">
          <w:rPr>
            <w:rStyle w:val="Hyperlink"/>
            <w:noProof/>
          </w:rPr>
          <w:t xml:space="preserve">Cuboids to One </w:t>
        </w:r>
        <w:r w:rsidR="00A66C85" w:rsidRPr="00A66C85">
          <w:rPr>
            <w:rStyle w:val="Hyperlink"/>
            <w:noProof/>
          </w:rPr>
          <w:t xml:space="preserve">Boardwalk </w:t>
        </w:r>
        <w:r w:rsidR="00A66C85">
          <w:rPr>
            <w:rStyle w:val="Hyperlink"/>
            <w:noProof/>
          </w:rPr>
          <w:t>C</w:t>
        </w:r>
        <w:r w:rsidR="00D16214" w:rsidRPr="00486040">
          <w:rPr>
            <w:rStyle w:val="Hyperlink"/>
            <w:noProof/>
          </w:rPr>
          <w:t>uboid</w:t>
        </w:r>
        <w:r w:rsidR="00D16214">
          <w:rPr>
            <w:noProof/>
            <w:webHidden/>
          </w:rPr>
          <w:tab/>
        </w:r>
        <w:r w:rsidR="00D16214">
          <w:rPr>
            <w:noProof/>
            <w:webHidden/>
          </w:rPr>
          <w:fldChar w:fldCharType="begin"/>
        </w:r>
        <w:r w:rsidR="00D16214">
          <w:rPr>
            <w:noProof/>
            <w:webHidden/>
          </w:rPr>
          <w:instrText xml:space="preserve"> PAGEREF _Toc391491517 \h </w:instrText>
        </w:r>
        <w:r w:rsidR="00D16214">
          <w:rPr>
            <w:noProof/>
            <w:webHidden/>
          </w:rPr>
        </w:r>
        <w:r w:rsidR="00D16214">
          <w:rPr>
            <w:noProof/>
            <w:webHidden/>
          </w:rPr>
          <w:fldChar w:fldCharType="separate"/>
        </w:r>
        <w:r w:rsidR="00D16214">
          <w:rPr>
            <w:noProof/>
            <w:webHidden/>
          </w:rPr>
          <w:t>1</w:t>
        </w:r>
        <w:r w:rsidR="007F266B">
          <w:rPr>
            <w:noProof/>
            <w:webHidden/>
          </w:rPr>
          <w:t>9</w:t>
        </w:r>
        <w:r w:rsidR="00D16214">
          <w:rPr>
            <w:noProof/>
            <w:webHidden/>
          </w:rPr>
          <w:fldChar w:fldCharType="end"/>
        </w:r>
      </w:hyperlink>
    </w:p>
    <w:p w:rsidR="00D16214" w:rsidRDefault="00FD03EE" w:rsidP="00D16214">
      <w:pPr>
        <w:pStyle w:val="TOC3"/>
        <w:tabs>
          <w:tab w:val="left" w:pos="1100"/>
          <w:tab w:val="right" w:leader="dot" w:pos="10430"/>
        </w:tabs>
        <w:rPr>
          <w:rFonts w:eastAsiaTheme="minorEastAsia" w:cstheme="minorBidi"/>
          <w:noProof/>
          <w:kern w:val="0"/>
          <w:sz w:val="22"/>
          <w:szCs w:val="22"/>
        </w:rPr>
      </w:pPr>
      <w:hyperlink w:anchor="_Toc391491518" w:history="1">
        <w:r w:rsidR="00D16214" w:rsidRPr="00486040">
          <w:rPr>
            <w:rStyle w:val="Hyperlink"/>
            <w:noProof/>
          </w:rPr>
          <w:t>3.</w:t>
        </w:r>
        <w:r w:rsidR="007F266B">
          <w:rPr>
            <w:rStyle w:val="Hyperlink"/>
            <w:noProof/>
          </w:rPr>
          <w:t>6</w:t>
        </w:r>
        <w:r w:rsidR="00D16214" w:rsidRPr="00486040">
          <w:rPr>
            <w:rStyle w:val="Hyperlink"/>
            <w:noProof/>
          </w:rPr>
          <w:t>.1</w:t>
        </w:r>
        <w:r w:rsidR="00D16214">
          <w:rPr>
            <w:rFonts w:eastAsiaTheme="minorEastAsia" w:cstheme="minorBidi"/>
            <w:noProof/>
            <w:kern w:val="0"/>
            <w:sz w:val="22"/>
            <w:szCs w:val="22"/>
          </w:rPr>
          <w:tab/>
        </w:r>
        <w:r w:rsidR="00D16214" w:rsidRPr="00486040">
          <w:rPr>
            <w:rStyle w:val="Hyperlink"/>
            <w:noProof/>
          </w:rPr>
          <w:t xml:space="preserve">Configure Multiple Cuboid to One Cuboid </w:t>
        </w:r>
        <w:r w:rsidR="000355C9" w:rsidRPr="000355C9">
          <w:rPr>
            <w:rStyle w:val="Hyperlink"/>
            <w:noProof/>
          </w:rPr>
          <w:t xml:space="preserve">Super </w:t>
        </w:r>
        <w:r w:rsidR="00D16214" w:rsidRPr="00486040">
          <w:rPr>
            <w:rStyle w:val="Hyperlink"/>
            <w:noProof/>
          </w:rPr>
          <w:t>Merge Rule</w:t>
        </w:r>
        <w:r w:rsidR="00D16214">
          <w:rPr>
            <w:noProof/>
            <w:webHidden/>
          </w:rPr>
          <w:tab/>
        </w:r>
        <w:r w:rsidR="007F266B">
          <w:rPr>
            <w:noProof/>
            <w:webHidden/>
          </w:rPr>
          <w:t>20</w:t>
        </w:r>
      </w:hyperlink>
    </w:p>
    <w:p w:rsidR="00D16214" w:rsidRPr="00D16214" w:rsidRDefault="00D16214" w:rsidP="00D16214"/>
    <w:p w:rsidR="001C333F" w:rsidRPr="000769EB" w:rsidRDefault="00333EF6" w:rsidP="00035009">
      <w:pPr>
        <w:rPr>
          <w:rStyle w:val="IntenseEmphasis"/>
          <w:b w:val="0"/>
          <w:i w:val="0"/>
          <w:color w:val="548DD4" w:themeColor="text2" w:themeTint="99"/>
          <w:sz w:val="32"/>
          <w:szCs w:val="32"/>
        </w:rPr>
      </w:pPr>
      <w:r>
        <w:rPr>
          <w:rStyle w:val="IntenseEmphasis"/>
          <w:rFonts w:asciiTheme="minorHAnsi" w:hAnsiTheme="minorHAnsi" w:cstheme="minorHAnsi"/>
          <w:color w:val="548DD4" w:themeColor="text2" w:themeTint="99"/>
          <w:sz w:val="32"/>
          <w:szCs w:val="32"/>
        </w:rPr>
        <w:fldChar w:fldCharType="end"/>
      </w:r>
    </w:p>
    <w:p w:rsidR="00AA16EA" w:rsidRDefault="00AA16EA" w:rsidP="00F4231D">
      <w:pPr>
        <w:pStyle w:val="Level1Header"/>
      </w:pPr>
      <w:r w:rsidRPr="00AA16EA">
        <w:lastRenderedPageBreak/>
        <w:t xml:space="preserve"> </w:t>
      </w:r>
      <w:bookmarkStart w:id="0" w:name="_Toc391491504"/>
      <w:r w:rsidR="00F4231D">
        <w:t>GENERAL INFORMATION</w:t>
      </w:r>
      <w:bookmarkEnd w:id="0"/>
    </w:p>
    <w:p w:rsidR="009976E2" w:rsidRPr="00D04109" w:rsidRDefault="009B6E31" w:rsidP="009976E2">
      <w:r>
        <w:t xml:space="preserve">This </w:t>
      </w:r>
      <w:r w:rsidR="009976E2">
        <w:t>section explains in general terms</w:t>
      </w:r>
      <w:r w:rsidR="001C3D19">
        <w:t>,</w:t>
      </w:r>
      <w:r w:rsidR="00EE2039">
        <w:t xml:space="preserve"> overview </w:t>
      </w:r>
      <w:r w:rsidR="001C3D19">
        <w:t xml:space="preserve">and the purpose for which </w:t>
      </w:r>
      <w:r w:rsidR="00487544">
        <w:rPr>
          <w:lang w:eastAsia="en-GB"/>
        </w:rPr>
        <w:t>Super Merge</w:t>
      </w:r>
      <w:r w:rsidR="00487544">
        <w:t xml:space="preserve"> </w:t>
      </w:r>
      <w:r>
        <w:t>Process</w:t>
      </w:r>
      <w:r w:rsidR="001C3D19">
        <w:t xml:space="preserve"> is </w:t>
      </w:r>
      <w:r w:rsidR="009976E2">
        <w:t>intended.</w:t>
      </w:r>
    </w:p>
    <w:p w:rsidR="00AA16EA" w:rsidRPr="00D04109" w:rsidRDefault="00F4231D" w:rsidP="00AA16EA">
      <w:pPr>
        <w:pStyle w:val="StyleHeading2ChapterTitleH2h2AttributeHeading2h21h22Res"/>
        <w:spacing w:line="360" w:lineRule="auto"/>
        <w:rPr>
          <w:rFonts w:cstheme="minorHAnsi"/>
        </w:rPr>
      </w:pPr>
      <w:bookmarkStart w:id="1" w:name="_Toc391491505"/>
      <w:bookmarkStart w:id="2" w:name="_Toc314653406"/>
      <w:r>
        <w:rPr>
          <w:rFonts w:cstheme="minorHAnsi"/>
        </w:rPr>
        <w:t>Overview</w:t>
      </w:r>
      <w:bookmarkEnd w:id="1"/>
    </w:p>
    <w:p w:rsidR="009B6E31" w:rsidRDefault="009B6E31" w:rsidP="009B6E31">
      <w:pPr>
        <w:spacing w:line="276" w:lineRule="auto"/>
        <w:rPr>
          <w:rFonts w:asciiTheme="minorHAnsi" w:hAnsiTheme="minorHAnsi" w:cstheme="minorHAnsi"/>
          <w:szCs w:val="22"/>
        </w:rPr>
      </w:pPr>
      <w:r>
        <w:rPr>
          <w:rFonts w:asciiTheme="minorHAnsi" w:hAnsiTheme="minorHAnsi" w:cstheme="minorHAnsi"/>
          <w:szCs w:val="22"/>
        </w:rPr>
        <w:t xml:space="preserve">In most of the applications we require data from external system to be pulled in Boardwalk. This data can be master or transactional data related to customer’s business and can be pulled from Data Feeds or Direct Integration. </w:t>
      </w:r>
    </w:p>
    <w:p w:rsidR="009B6E31" w:rsidRDefault="009B6E31" w:rsidP="009B6E31">
      <w:pPr>
        <w:spacing w:line="276" w:lineRule="auto"/>
        <w:rPr>
          <w:rFonts w:asciiTheme="minorHAnsi" w:hAnsiTheme="minorHAnsi" w:cstheme="minorHAnsi"/>
          <w:szCs w:val="22"/>
        </w:rPr>
      </w:pPr>
      <w:r>
        <w:rPr>
          <w:rFonts w:asciiTheme="minorHAnsi" w:hAnsiTheme="minorHAnsi" w:cstheme="minorHAnsi"/>
          <w:szCs w:val="22"/>
        </w:rPr>
        <w:t>To transmit this data from these external entities to Boardwalk Cuboids, there are 2 steps</w:t>
      </w:r>
    </w:p>
    <w:p w:rsidR="009B6E31" w:rsidRPr="00477BA7" w:rsidRDefault="009B6E31" w:rsidP="000F677C">
      <w:pPr>
        <w:pStyle w:val="ListParagraph"/>
        <w:numPr>
          <w:ilvl w:val="0"/>
          <w:numId w:val="7"/>
        </w:numPr>
        <w:spacing w:line="276" w:lineRule="auto"/>
        <w:rPr>
          <w:rFonts w:asciiTheme="minorHAnsi" w:hAnsiTheme="minorHAnsi" w:cstheme="minorHAnsi"/>
          <w:sz w:val="22"/>
          <w:szCs w:val="22"/>
        </w:rPr>
      </w:pPr>
      <w:r w:rsidRPr="00477BA7">
        <w:rPr>
          <w:rFonts w:asciiTheme="minorHAnsi" w:hAnsiTheme="minorHAnsi" w:cstheme="minorHAnsi"/>
          <w:sz w:val="22"/>
          <w:szCs w:val="22"/>
        </w:rPr>
        <w:t>Get Data in the SQL Staging T</w:t>
      </w:r>
      <w:r>
        <w:rPr>
          <w:rFonts w:asciiTheme="minorHAnsi" w:hAnsiTheme="minorHAnsi" w:cstheme="minorHAnsi"/>
          <w:sz w:val="22"/>
          <w:szCs w:val="22"/>
        </w:rPr>
        <w:t xml:space="preserve">able </w:t>
      </w:r>
      <w:r w:rsidRPr="00477BA7">
        <w:rPr>
          <w:rFonts w:asciiTheme="minorHAnsi" w:hAnsiTheme="minorHAnsi" w:cstheme="minorHAnsi"/>
          <w:sz w:val="22"/>
          <w:szCs w:val="22"/>
        </w:rPr>
        <w:sym w:font="Wingdings" w:char="F0E8"/>
      </w:r>
      <w:r>
        <w:rPr>
          <w:rFonts w:asciiTheme="minorHAnsi" w:hAnsiTheme="minorHAnsi" w:cstheme="minorHAnsi"/>
          <w:sz w:val="22"/>
          <w:szCs w:val="22"/>
        </w:rPr>
        <w:t xml:space="preserve"> This can be achieved using various ways like SSIS Packages or Direct Integration</w:t>
      </w:r>
    </w:p>
    <w:p w:rsidR="009B6E31" w:rsidRPr="00477BA7" w:rsidRDefault="009B6E31" w:rsidP="000F677C">
      <w:pPr>
        <w:pStyle w:val="ListParagraph"/>
        <w:numPr>
          <w:ilvl w:val="0"/>
          <w:numId w:val="7"/>
        </w:numPr>
        <w:spacing w:line="276" w:lineRule="auto"/>
        <w:rPr>
          <w:rFonts w:asciiTheme="minorHAnsi" w:hAnsiTheme="minorHAnsi" w:cstheme="minorHAnsi"/>
          <w:sz w:val="22"/>
          <w:szCs w:val="22"/>
        </w:rPr>
      </w:pPr>
      <w:r w:rsidRPr="00477BA7">
        <w:rPr>
          <w:rFonts w:asciiTheme="minorHAnsi" w:hAnsiTheme="minorHAnsi" w:cstheme="minorHAnsi"/>
          <w:sz w:val="22"/>
          <w:szCs w:val="22"/>
        </w:rPr>
        <w:t xml:space="preserve">From Staging </w:t>
      </w:r>
      <w:r>
        <w:rPr>
          <w:rFonts w:asciiTheme="minorHAnsi" w:hAnsiTheme="minorHAnsi" w:cstheme="minorHAnsi"/>
          <w:sz w:val="22"/>
          <w:szCs w:val="22"/>
        </w:rPr>
        <w:t xml:space="preserve">SQL </w:t>
      </w:r>
      <w:r w:rsidRPr="00477BA7">
        <w:rPr>
          <w:rFonts w:asciiTheme="minorHAnsi" w:hAnsiTheme="minorHAnsi" w:cstheme="minorHAnsi"/>
          <w:sz w:val="22"/>
          <w:szCs w:val="22"/>
        </w:rPr>
        <w:t xml:space="preserve">Table pull data </w:t>
      </w:r>
      <w:r>
        <w:rPr>
          <w:rFonts w:asciiTheme="minorHAnsi" w:hAnsiTheme="minorHAnsi" w:cstheme="minorHAnsi"/>
          <w:sz w:val="22"/>
          <w:szCs w:val="22"/>
        </w:rPr>
        <w:t xml:space="preserve">into Boardwalk Cuboids </w:t>
      </w:r>
      <w:r w:rsidRPr="00477BA7">
        <w:rPr>
          <w:rFonts w:asciiTheme="minorHAnsi" w:hAnsiTheme="minorHAnsi" w:cstheme="minorHAnsi"/>
          <w:sz w:val="22"/>
          <w:szCs w:val="22"/>
        </w:rPr>
        <w:sym w:font="Wingdings" w:char="F0E8"/>
      </w:r>
      <w:r>
        <w:rPr>
          <w:rFonts w:asciiTheme="minorHAnsi" w:hAnsiTheme="minorHAnsi" w:cstheme="minorHAnsi"/>
          <w:sz w:val="22"/>
          <w:szCs w:val="22"/>
        </w:rPr>
        <w:t xml:space="preserve"> This is achieved using </w:t>
      </w:r>
      <w:r w:rsidR="00487544">
        <w:rPr>
          <w:lang w:eastAsia="en-GB"/>
        </w:rPr>
        <w:t>Super Merge</w:t>
      </w:r>
    </w:p>
    <w:p w:rsidR="009B6E31" w:rsidRDefault="009B6E31" w:rsidP="009B6E31">
      <w:pPr>
        <w:pStyle w:val="ListParagraph"/>
        <w:spacing w:line="276" w:lineRule="auto"/>
        <w:rPr>
          <w:rFonts w:asciiTheme="minorHAnsi" w:hAnsiTheme="minorHAnsi" w:cstheme="minorHAnsi"/>
          <w:szCs w:val="22"/>
        </w:rPr>
      </w:pPr>
    </w:p>
    <w:p w:rsidR="009B6E31" w:rsidRDefault="009B6E31" w:rsidP="009B6E31">
      <w:pPr>
        <w:spacing w:line="276" w:lineRule="auto"/>
        <w:rPr>
          <w:rFonts w:asciiTheme="minorHAnsi" w:hAnsiTheme="minorHAnsi" w:cstheme="minorHAnsi"/>
          <w:szCs w:val="22"/>
        </w:rPr>
      </w:pPr>
      <w:r>
        <w:rPr>
          <w:rFonts w:asciiTheme="minorHAnsi" w:hAnsiTheme="minorHAnsi" w:cstheme="minorHAnsi"/>
          <w:szCs w:val="22"/>
        </w:rPr>
        <w:t>The scope of this document is to cover point #2 from above.</w:t>
      </w:r>
    </w:p>
    <w:p w:rsidR="009B6E31" w:rsidRDefault="009B6E31" w:rsidP="00A138B8">
      <w:pPr>
        <w:spacing w:line="276" w:lineRule="auto"/>
        <w:rPr>
          <w:rFonts w:asciiTheme="minorHAnsi" w:hAnsiTheme="minorHAnsi" w:cstheme="minorHAnsi"/>
          <w:szCs w:val="22"/>
        </w:rPr>
      </w:pPr>
    </w:p>
    <w:p w:rsidR="009B6E31" w:rsidRDefault="00EE2039" w:rsidP="00A138B8">
      <w:pPr>
        <w:spacing w:line="276" w:lineRule="auto"/>
        <w:rPr>
          <w:rFonts w:asciiTheme="minorHAnsi" w:hAnsiTheme="minorHAnsi" w:cstheme="minorHAnsi"/>
          <w:szCs w:val="22"/>
        </w:rPr>
      </w:pPr>
      <w:r>
        <w:rPr>
          <w:rFonts w:asciiTheme="minorHAnsi" w:hAnsiTheme="minorHAnsi" w:cstheme="minorHAnsi"/>
          <w:szCs w:val="22"/>
        </w:rPr>
        <w:t xml:space="preserve">Super Merge feature enables </w:t>
      </w:r>
      <w:r w:rsidR="007E2A55">
        <w:rPr>
          <w:rFonts w:asciiTheme="minorHAnsi" w:hAnsiTheme="minorHAnsi" w:cstheme="minorHAnsi"/>
          <w:szCs w:val="22"/>
        </w:rPr>
        <w:t>flow of da</w:t>
      </w:r>
      <w:r w:rsidR="006038A3">
        <w:rPr>
          <w:rFonts w:asciiTheme="minorHAnsi" w:hAnsiTheme="minorHAnsi" w:cstheme="minorHAnsi"/>
          <w:szCs w:val="22"/>
        </w:rPr>
        <w:t xml:space="preserve">ta from </w:t>
      </w:r>
    </w:p>
    <w:p w:rsidR="009B6E31" w:rsidRPr="009B6E31" w:rsidRDefault="006038A3" w:rsidP="000F677C">
      <w:pPr>
        <w:pStyle w:val="ListParagraph"/>
        <w:numPr>
          <w:ilvl w:val="0"/>
          <w:numId w:val="9"/>
        </w:numPr>
        <w:spacing w:line="276" w:lineRule="auto"/>
        <w:rPr>
          <w:rFonts w:asciiTheme="minorHAnsi" w:hAnsiTheme="minorHAnsi" w:cstheme="minorHAnsi"/>
          <w:sz w:val="22"/>
          <w:szCs w:val="22"/>
        </w:rPr>
      </w:pPr>
      <w:r w:rsidRPr="009B6E31">
        <w:rPr>
          <w:rFonts w:asciiTheme="minorHAnsi" w:hAnsiTheme="minorHAnsi" w:cstheme="minorHAnsi"/>
          <w:sz w:val="22"/>
          <w:szCs w:val="22"/>
        </w:rPr>
        <w:t>SQL Table to BW Cuboid</w:t>
      </w:r>
    </w:p>
    <w:p w:rsidR="009B6E31" w:rsidRPr="009B6E31" w:rsidRDefault="009B6E31" w:rsidP="000F677C">
      <w:pPr>
        <w:pStyle w:val="ListParagraph"/>
        <w:numPr>
          <w:ilvl w:val="0"/>
          <w:numId w:val="9"/>
        </w:numPr>
        <w:spacing w:line="276" w:lineRule="auto"/>
        <w:rPr>
          <w:rFonts w:asciiTheme="minorHAnsi" w:hAnsiTheme="minorHAnsi" w:cstheme="minorHAnsi"/>
          <w:sz w:val="22"/>
          <w:szCs w:val="22"/>
        </w:rPr>
      </w:pPr>
      <w:r w:rsidRPr="009B6E31">
        <w:rPr>
          <w:rFonts w:asciiTheme="minorHAnsi" w:hAnsiTheme="minorHAnsi" w:cstheme="minorHAnsi"/>
          <w:sz w:val="22"/>
          <w:szCs w:val="22"/>
        </w:rPr>
        <w:t>Multiple Cuboids</w:t>
      </w:r>
      <w:r w:rsidR="006038A3" w:rsidRPr="009B6E31">
        <w:rPr>
          <w:rFonts w:asciiTheme="minorHAnsi" w:hAnsiTheme="minorHAnsi" w:cstheme="minorHAnsi"/>
          <w:sz w:val="22"/>
          <w:szCs w:val="22"/>
        </w:rPr>
        <w:t xml:space="preserve"> to </w:t>
      </w:r>
      <w:r w:rsidRPr="009B6E31">
        <w:rPr>
          <w:rFonts w:asciiTheme="minorHAnsi" w:hAnsiTheme="minorHAnsi" w:cstheme="minorHAnsi"/>
          <w:sz w:val="22"/>
          <w:szCs w:val="22"/>
        </w:rPr>
        <w:t>one Cuboid</w:t>
      </w:r>
      <w:r w:rsidR="006038A3" w:rsidRPr="009B6E31">
        <w:rPr>
          <w:rFonts w:asciiTheme="minorHAnsi" w:hAnsiTheme="minorHAnsi" w:cstheme="minorHAnsi"/>
          <w:sz w:val="22"/>
          <w:szCs w:val="22"/>
        </w:rPr>
        <w:t xml:space="preserve">  </w:t>
      </w:r>
    </w:p>
    <w:p w:rsidR="007E2A55" w:rsidRPr="009B6E31" w:rsidRDefault="009B6E31" w:rsidP="000F677C">
      <w:pPr>
        <w:pStyle w:val="ListParagraph"/>
        <w:numPr>
          <w:ilvl w:val="0"/>
          <w:numId w:val="9"/>
        </w:numPr>
        <w:spacing w:line="276" w:lineRule="auto"/>
        <w:rPr>
          <w:rFonts w:asciiTheme="minorHAnsi" w:hAnsiTheme="minorHAnsi" w:cstheme="minorHAnsi"/>
          <w:sz w:val="22"/>
          <w:szCs w:val="22"/>
        </w:rPr>
      </w:pPr>
      <w:r w:rsidRPr="009B6E31">
        <w:rPr>
          <w:rFonts w:asciiTheme="minorHAnsi" w:hAnsiTheme="minorHAnsi" w:cstheme="minorHAnsi"/>
          <w:sz w:val="22"/>
          <w:szCs w:val="22"/>
        </w:rPr>
        <w:t>BW Cuboid to BW Cuboid &amp;</w:t>
      </w:r>
    </w:p>
    <w:p w:rsidR="009B6E31" w:rsidRPr="009B6E31" w:rsidRDefault="009B6E31" w:rsidP="000F677C">
      <w:pPr>
        <w:pStyle w:val="ListParagraph"/>
        <w:numPr>
          <w:ilvl w:val="0"/>
          <w:numId w:val="9"/>
        </w:numPr>
        <w:spacing w:line="276" w:lineRule="auto"/>
        <w:rPr>
          <w:rFonts w:asciiTheme="minorHAnsi" w:hAnsiTheme="minorHAnsi" w:cstheme="minorHAnsi"/>
          <w:sz w:val="22"/>
          <w:szCs w:val="22"/>
        </w:rPr>
      </w:pPr>
      <w:r w:rsidRPr="009B6E31">
        <w:rPr>
          <w:rFonts w:asciiTheme="minorHAnsi" w:hAnsiTheme="minorHAnsi" w:cstheme="minorHAnsi"/>
          <w:sz w:val="22"/>
          <w:szCs w:val="22"/>
        </w:rPr>
        <w:t>BW Cuboid to SQL Table</w:t>
      </w:r>
    </w:p>
    <w:p w:rsidR="001C3D19" w:rsidRDefault="001C3D19" w:rsidP="00AA16EA">
      <w:pPr>
        <w:pStyle w:val="StyleHeading2ChapterTitleH2h2AttributeHeading2h21h22Res"/>
        <w:spacing w:line="360" w:lineRule="auto"/>
        <w:rPr>
          <w:rFonts w:cstheme="minorHAnsi"/>
        </w:rPr>
      </w:pPr>
      <w:bookmarkStart w:id="3" w:name="_Toc391491506"/>
      <w:bookmarkEnd w:id="2"/>
      <w:r>
        <w:rPr>
          <w:rFonts w:cstheme="minorHAnsi"/>
        </w:rPr>
        <w:t>Purpose</w:t>
      </w:r>
      <w:bookmarkEnd w:id="3"/>
    </w:p>
    <w:p w:rsidR="00C26130" w:rsidRDefault="005568D4" w:rsidP="005568D4">
      <w:r w:rsidRPr="00820C7C">
        <w:t xml:space="preserve">The </w:t>
      </w:r>
      <w:r w:rsidR="002C0246">
        <w:t>Super Merge</w:t>
      </w:r>
      <w:r w:rsidR="0090186F">
        <w:t xml:space="preserve"> is driven by a SQL procedure</w:t>
      </w:r>
      <w:r w:rsidR="009B6E31">
        <w:t>s executing on the database</w:t>
      </w:r>
      <w:r w:rsidR="00C26130">
        <w:t xml:space="preserve">. Data transfer takes place by setting </w:t>
      </w:r>
      <w:r w:rsidR="00487544">
        <w:rPr>
          <w:lang w:eastAsia="en-GB"/>
        </w:rPr>
        <w:t>Super Merge</w:t>
      </w:r>
      <w:r w:rsidR="00487544">
        <w:t xml:space="preserve"> </w:t>
      </w:r>
      <w:r w:rsidR="00C26130">
        <w:t>Rules for following methods.</w:t>
      </w:r>
    </w:p>
    <w:p w:rsidR="004A2E95" w:rsidRDefault="004A2E95" w:rsidP="005568D4"/>
    <w:p w:rsidR="002454C2" w:rsidRPr="009B6E31" w:rsidRDefault="0090186F" w:rsidP="005E46B0">
      <w:pPr>
        <w:pStyle w:val="ListParagraph"/>
        <w:numPr>
          <w:ilvl w:val="0"/>
          <w:numId w:val="5"/>
        </w:numPr>
        <w:spacing w:line="360" w:lineRule="auto"/>
        <w:rPr>
          <w:rFonts w:asciiTheme="minorHAnsi" w:hAnsiTheme="minorHAnsi" w:cstheme="minorHAnsi"/>
          <w:sz w:val="22"/>
          <w:szCs w:val="22"/>
        </w:rPr>
      </w:pPr>
      <w:r w:rsidRPr="009B6E31">
        <w:rPr>
          <w:rFonts w:asciiTheme="minorHAnsi" w:hAnsiTheme="minorHAnsi" w:cstheme="minorHAnsi"/>
          <w:sz w:val="22"/>
          <w:szCs w:val="22"/>
        </w:rPr>
        <w:t xml:space="preserve">Merge huge dataset from SQL table into BW </w:t>
      </w:r>
      <w:r w:rsidR="00F80252">
        <w:rPr>
          <w:rFonts w:asciiTheme="minorHAnsi" w:hAnsiTheme="minorHAnsi" w:cstheme="minorHAnsi"/>
          <w:sz w:val="22"/>
          <w:szCs w:val="22"/>
        </w:rPr>
        <w:t>C</w:t>
      </w:r>
      <w:r w:rsidRPr="009B6E31">
        <w:rPr>
          <w:rFonts w:asciiTheme="minorHAnsi" w:hAnsiTheme="minorHAnsi" w:cstheme="minorHAnsi"/>
          <w:sz w:val="22"/>
          <w:szCs w:val="22"/>
        </w:rPr>
        <w:t xml:space="preserve">uboid </w:t>
      </w:r>
    </w:p>
    <w:p w:rsidR="009B6E31" w:rsidRPr="00F40D72" w:rsidRDefault="00F40D72" w:rsidP="00F40D72">
      <w:pPr>
        <w:pStyle w:val="ListParagraph"/>
        <w:numPr>
          <w:ilvl w:val="0"/>
          <w:numId w:val="5"/>
        </w:numPr>
        <w:suppressAutoHyphens w:val="0"/>
        <w:spacing w:after="200" w:line="360" w:lineRule="auto"/>
        <w:rPr>
          <w:rFonts w:asciiTheme="minorHAnsi" w:hAnsiTheme="minorHAnsi" w:cstheme="minorHAnsi"/>
          <w:i/>
          <w:sz w:val="22"/>
          <w:szCs w:val="22"/>
        </w:rPr>
      </w:pPr>
      <w:r w:rsidRPr="009B6E31">
        <w:rPr>
          <w:rFonts w:asciiTheme="minorHAnsi" w:hAnsiTheme="minorHAnsi" w:cstheme="minorHAnsi"/>
          <w:sz w:val="22"/>
          <w:szCs w:val="22"/>
        </w:rPr>
        <w:t xml:space="preserve">Merge data from Boardwalk </w:t>
      </w:r>
      <w:r>
        <w:rPr>
          <w:rFonts w:asciiTheme="minorHAnsi" w:hAnsiTheme="minorHAnsi" w:cstheme="minorHAnsi"/>
          <w:sz w:val="22"/>
          <w:szCs w:val="22"/>
        </w:rPr>
        <w:t>Cuboid</w:t>
      </w:r>
      <w:r w:rsidRPr="009B6E31">
        <w:rPr>
          <w:rFonts w:asciiTheme="minorHAnsi" w:hAnsiTheme="minorHAnsi" w:cstheme="minorHAnsi"/>
          <w:sz w:val="22"/>
          <w:szCs w:val="22"/>
        </w:rPr>
        <w:t xml:space="preserve"> to </w:t>
      </w:r>
      <w:r>
        <w:rPr>
          <w:rFonts w:asciiTheme="minorHAnsi" w:hAnsiTheme="minorHAnsi" w:cstheme="minorHAnsi"/>
          <w:sz w:val="22"/>
          <w:szCs w:val="22"/>
        </w:rPr>
        <w:t>SQL Table</w:t>
      </w:r>
      <w:r w:rsidRPr="009B6E31">
        <w:rPr>
          <w:rFonts w:asciiTheme="minorHAnsi" w:hAnsiTheme="minorHAnsi" w:cstheme="minorHAnsi"/>
          <w:sz w:val="22"/>
          <w:szCs w:val="22"/>
        </w:rPr>
        <w:t xml:space="preserve"> </w:t>
      </w:r>
    </w:p>
    <w:p w:rsidR="004A2E95" w:rsidRPr="009B6E31" w:rsidRDefault="0092267B" w:rsidP="009B6E31">
      <w:pPr>
        <w:pStyle w:val="ListParagraph"/>
        <w:numPr>
          <w:ilvl w:val="0"/>
          <w:numId w:val="5"/>
        </w:numPr>
        <w:suppressAutoHyphens w:val="0"/>
        <w:spacing w:after="200" w:line="360" w:lineRule="auto"/>
        <w:rPr>
          <w:rFonts w:asciiTheme="minorHAnsi" w:hAnsiTheme="minorHAnsi" w:cstheme="minorHAnsi"/>
          <w:sz w:val="22"/>
          <w:szCs w:val="22"/>
        </w:rPr>
      </w:pPr>
      <w:r w:rsidRPr="009B6E31">
        <w:rPr>
          <w:rFonts w:asciiTheme="minorHAnsi" w:hAnsiTheme="minorHAnsi" w:cstheme="minorHAnsi"/>
          <w:sz w:val="22"/>
          <w:szCs w:val="22"/>
        </w:rPr>
        <w:t xml:space="preserve">Merge data from Boardwalk </w:t>
      </w:r>
      <w:r w:rsidR="00F80252">
        <w:rPr>
          <w:rFonts w:asciiTheme="minorHAnsi" w:hAnsiTheme="minorHAnsi" w:cstheme="minorHAnsi"/>
          <w:sz w:val="22"/>
          <w:szCs w:val="22"/>
        </w:rPr>
        <w:t>Cuboid</w:t>
      </w:r>
      <w:r w:rsidRPr="009B6E31">
        <w:rPr>
          <w:rFonts w:asciiTheme="minorHAnsi" w:hAnsiTheme="minorHAnsi" w:cstheme="minorHAnsi"/>
          <w:sz w:val="22"/>
          <w:szCs w:val="22"/>
        </w:rPr>
        <w:t xml:space="preserve"> to </w:t>
      </w:r>
      <w:r w:rsidR="009B6E31">
        <w:rPr>
          <w:rFonts w:asciiTheme="minorHAnsi" w:hAnsiTheme="minorHAnsi" w:cstheme="minorHAnsi"/>
          <w:sz w:val="22"/>
          <w:szCs w:val="22"/>
        </w:rPr>
        <w:t>another B</w:t>
      </w:r>
      <w:r w:rsidRPr="009B6E31">
        <w:rPr>
          <w:rFonts w:asciiTheme="minorHAnsi" w:hAnsiTheme="minorHAnsi" w:cstheme="minorHAnsi"/>
          <w:sz w:val="22"/>
          <w:szCs w:val="22"/>
        </w:rPr>
        <w:t xml:space="preserve">oardwalk </w:t>
      </w:r>
      <w:r w:rsidR="00F80252">
        <w:rPr>
          <w:rFonts w:asciiTheme="minorHAnsi" w:hAnsiTheme="minorHAnsi" w:cstheme="minorHAnsi"/>
          <w:sz w:val="22"/>
          <w:szCs w:val="22"/>
        </w:rPr>
        <w:t>Cuboid</w:t>
      </w:r>
      <w:r w:rsidR="004A2E95" w:rsidRPr="009B6E31">
        <w:rPr>
          <w:rFonts w:asciiTheme="minorHAnsi" w:hAnsiTheme="minorHAnsi" w:cstheme="minorHAnsi"/>
          <w:sz w:val="22"/>
          <w:szCs w:val="22"/>
        </w:rPr>
        <w:t>.</w:t>
      </w:r>
    </w:p>
    <w:p w:rsidR="009B6E31" w:rsidRPr="009B6E31" w:rsidRDefault="00F40D72" w:rsidP="009B6E31">
      <w:pPr>
        <w:pStyle w:val="ListParagraph"/>
        <w:numPr>
          <w:ilvl w:val="0"/>
          <w:numId w:val="5"/>
        </w:numPr>
        <w:suppressAutoHyphens w:val="0"/>
        <w:spacing w:after="200" w:line="360" w:lineRule="auto"/>
        <w:rPr>
          <w:rFonts w:asciiTheme="minorHAnsi" w:hAnsiTheme="minorHAnsi" w:cstheme="minorHAnsi"/>
          <w:sz w:val="22"/>
          <w:szCs w:val="22"/>
        </w:rPr>
      </w:pPr>
      <w:r w:rsidRPr="009B6E31">
        <w:rPr>
          <w:rFonts w:asciiTheme="minorHAnsi" w:hAnsiTheme="minorHAnsi" w:cstheme="minorHAnsi"/>
          <w:sz w:val="22"/>
          <w:szCs w:val="22"/>
        </w:rPr>
        <w:t>Merge data from Multiple Cuboid (2 Cuboids) to One Cuboid</w:t>
      </w:r>
    </w:p>
    <w:p w:rsidR="00264A29" w:rsidRDefault="00264A29" w:rsidP="00264A29">
      <w:pPr>
        <w:pStyle w:val="Level1Header"/>
        <w:rPr>
          <w:lang w:eastAsia="en-GB"/>
        </w:rPr>
      </w:pPr>
      <w:bookmarkStart w:id="4" w:name="_Toc391491507"/>
      <w:r>
        <w:rPr>
          <w:lang w:eastAsia="en-GB"/>
        </w:rPr>
        <w:lastRenderedPageBreak/>
        <w:t>GETTING STARTED</w:t>
      </w:r>
      <w:bookmarkEnd w:id="4"/>
    </w:p>
    <w:p w:rsidR="003A2287" w:rsidRDefault="003A2287" w:rsidP="003A2287">
      <w:pPr>
        <w:rPr>
          <w:lang w:eastAsia="en-GB"/>
        </w:rPr>
      </w:pPr>
      <w:r w:rsidRPr="003A2287">
        <w:rPr>
          <w:lang w:eastAsia="en-GB"/>
        </w:rPr>
        <w:t>Getting St</w:t>
      </w:r>
      <w:r w:rsidR="006D5425">
        <w:rPr>
          <w:lang w:eastAsia="en-GB"/>
        </w:rPr>
        <w:t xml:space="preserve">arted section presents briefly Pre-Requisite </w:t>
      </w:r>
      <w:r w:rsidRPr="003A2287">
        <w:rPr>
          <w:lang w:eastAsia="en-GB"/>
        </w:rPr>
        <w:t xml:space="preserve">&amp; </w:t>
      </w:r>
      <w:r w:rsidR="006D5425">
        <w:rPr>
          <w:lang w:eastAsia="en-GB"/>
        </w:rPr>
        <w:t xml:space="preserve">Initial setup which is necessary to go ahead with execution </w:t>
      </w:r>
      <w:r w:rsidR="00E815C2">
        <w:rPr>
          <w:lang w:eastAsia="en-GB"/>
        </w:rPr>
        <w:t>of</w:t>
      </w:r>
      <w:r w:rsidR="006D5425">
        <w:rPr>
          <w:lang w:eastAsia="en-GB"/>
        </w:rPr>
        <w:t xml:space="preserve"> Super</w:t>
      </w:r>
      <w:r w:rsidR="00FA378E">
        <w:rPr>
          <w:lang w:eastAsia="en-GB"/>
        </w:rPr>
        <w:t xml:space="preserve"> </w:t>
      </w:r>
      <w:r w:rsidR="006D5425">
        <w:rPr>
          <w:lang w:eastAsia="en-GB"/>
        </w:rPr>
        <w:t>Merge</w:t>
      </w:r>
      <w:r w:rsidRPr="003A2287">
        <w:rPr>
          <w:lang w:eastAsia="en-GB"/>
        </w:rPr>
        <w:t>.</w:t>
      </w:r>
    </w:p>
    <w:p w:rsidR="005C03F6" w:rsidRDefault="005C03F6" w:rsidP="005C03F6">
      <w:pPr>
        <w:pStyle w:val="Heading2"/>
      </w:pPr>
      <w:bookmarkStart w:id="5" w:name="_Toc391491508"/>
      <w:r>
        <w:t xml:space="preserve">Pre </w:t>
      </w:r>
      <w:r w:rsidR="00F06B20">
        <w:t>–</w:t>
      </w:r>
      <w:r>
        <w:t xml:space="preserve"> Requisite</w:t>
      </w:r>
      <w:bookmarkEnd w:id="5"/>
      <w:r w:rsidR="003B78F3">
        <w:t>s</w:t>
      </w:r>
    </w:p>
    <w:p w:rsidR="00F06B20" w:rsidRDefault="00F06B20" w:rsidP="00A91594">
      <w:pPr>
        <w:rPr>
          <w:rFonts w:asciiTheme="minorHAnsi" w:hAnsiTheme="minorHAnsi" w:cstheme="minorHAnsi"/>
          <w:szCs w:val="22"/>
          <w:lang w:eastAsia="en-GB"/>
        </w:rPr>
      </w:pPr>
      <w:r w:rsidRPr="00A91594">
        <w:rPr>
          <w:rFonts w:asciiTheme="minorHAnsi" w:hAnsiTheme="minorHAnsi" w:cstheme="minorHAnsi"/>
          <w:szCs w:val="22"/>
          <w:lang w:eastAsia="en-GB"/>
        </w:rPr>
        <w:t xml:space="preserve">To start with the Super Merge </w:t>
      </w:r>
      <w:r w:rsidR="00E815C2" w:rsidRPr="00A91594">
        <w:rPr>
          <w:rFonts w:asciiTheme="minorHAnsi" w:hAnsiTheme="minorHAnsi" w:cstheme="minorHAnsi"/>
          <w:szCs w:val="22"/>
          <w:lang w:eastAsia="en-GB"/>
        </w:rPr>
        <w:t xml:space="preserve">- </w:t>
      </w:r>
      <w:r w:rsidRPr="00A91594">
        <w:rPr>
          <w:rFonts w:asciiTheme="minorHAnsi" w:hAnsiTheme="minorHAnsi" w:cstheme="minorHAnsi"/>
          <w:szCs w:val="22"/>
          <w:lang w:eastAsia="en-GB"/>
        </w:rPr>
        <w:t>below set up should be present:-</w:t>
      </w:r>
    </w:p>
    <w:p w:rsidR="00901AFE" w:rsidRPr="00F40D72" w:rsidRDefault="00DA43AB" w:rsidP="00F40D72">
      <w:pPr>
        <w:pStyle w:val="ListParagraph"/>
        <w:numPr>
          <w:ilvl w:val="0"/>
          <w:numId w:val="10"/>
        </w:numPr>
        <w:rPr>
          <w:rFonts w:asciiTheme="minorHAnsi" w:hAnsiTheme="minorHAnsi" w:cstheme="minorHAnsi"/>
          <w:sz w:val="22"/>
          <w:szCs w:val="22"/>
        </w:rPr>
      </w:pPr>
      <w:r w:rsidRPr="000D7D9F">
        <w:rPr>
          <w:rFonts w:asciiTheme="minorHAnsi" w:hAnsiTheme="minorHAnsi" w:cstheme="minorHAnsi"/>
          <w:sz w:val="22"/>
          <w:szCs w:val="22"/>
        </w:rPr>
        <w:t>The pre-configured Super Merge template which is having below Cuboids with Ids.</w:t>
      </w:r>
      <w:r w:rsidR="00F40D72" w:rsidRPr="00901AFE">
        <w:rPr>
          <w:rFonts w:asciiTheme="minorHAnsi" w:hAnsiTheme="minorHAnsi" w:cstheme="minorHAnsi"/>
          <w:szCs w:val="22"/>
        </w:rPr>
        <w:t xml:space="preserve"> </w:t>
      </w:r>
    </w:p>
    <w:p w:rsidR="00F40D72" w:rsidRPr="00901AFE" w:rsidRDefault="00F40D72" w:rsidP="00F40D72">
      <w:pPr>
        <w:pStyle w:val="ListParagraph"/>
        <w:rPr>
          <w:rFonts w:asciiTheme="minorHAnsi" w:hAnsiTheme="minorHAnsi" w:cstheme="minorHAnsi"/>
          <w:sz w:val="22"/>
          <w:szCs w:val="22"/>
        </w:rPr>
      </w:pPr>
    </w:p>
    <w:tbl>
      <w:tblPr>
        <w:tblW w:w="5330" w:type="dxa"/>
        <w:tblInd w:w="-10" w:type="dxa"/>
        <w:tblLayout w:type="fixed"/>
        <w:tblLook w:val="04A0" w:firstRow="1" w:lastRow="0" w:firstColumn="1" w:lastColumn="0" w:noHBand="0" w:noVBand="1"/>
      </w:tblPr>
      <w:tblGrid>
        <w:gridCol w:w="482"/>
        <w:gridCol w:w="2041"/>
        <w:gridCol w:w="2807"/>
      </w:tblGrid>
      <w:tr w:rsidR="00FB067B" w:rsidRPr="00FB067B" w:rsidTr="00C11CD4">
        <w:trPr>
          <w:trHeight w:val="315"/>
        </w:trPr>
        <w:tc>
          <w:tcPr>
            <w:tcW w:w="482" w:type="dxa"/>
            <w:tcBorders>
              <w:top w:val="single" w:sz="8" w:space="0" w:color="auto"/>
              <w:left w:val="single" w:sz="8" w:space="0" w:color="auto"/>
              <w:bottom w:val="single" w:sz="8" w:space="0" w:color="auto"/>
              <w:right w:val="single" w:sz="8" w:space="0" w:color="auto"/>
            </w:tcBorders>
            <w:shd w:val="clear" w:color="000000" w:fill="548DD4"/>
            <w:vAlign w:val="center"/>
            <w:hideMark/>
          </w:tcPr>
          <w:p w:rsidR="00FB067B" w:rsidRPr="00FB067B" w:rsidRDefault="00FB067B" w:rsidP="00FB067B">
            <w:pPr>
              <w:rPr>
                <w:rFonts w:eastAsia="Times New Roman" w:cs="Calibri"/>
                <w:b/>
                <w:bCs/>
                <w:color w:val="FFFFFF"/>
                <w:kern w:val="0"/>
                <w:sz w:val="20"/>
                <w:szCs w:val="20"/>
              </w:rPr>
            </w:pPr>
            <w:r w:rsidRPr="00FB067B">
              <w:rPr>
                <w:rFonts w:eastAsia="Times New Roman" w:cs="Calibri"/>
                <w:b/>
                <w:bCs/>
                <w:color w:val="FFFFFF"/>
                <w:kern w:val="0"/>
                <w:sz w:val="20"/>
                <w:szCs w:val="20"/>
              </w:rPr>
              <w:t>Sr#</w:t>
            </w:r>
          </w:p>
        </w:tc>
        <w:tc>
          <w:tcPr>
            <w:tcW w:w="2041" w:type="dxa"/>
            <w:tcBorders>
              <w:top w:val="single" w:sz="8" w:space="0" w:color="auto"/>
              <w:left w:val="nil"/>
              <w:bottom w:val="single" w:sz="8" w:space="0" w:color="auto"/>
              <w:right w:val="single" w:sz="8" w:space="0" w:color="auto"/>
            </w:tcBorders>
            <w:shd w:val="clear" w:color="000000" w:fill="548DD4"/>
            <w:vAlign w:val="center"/>
            <w:hideMark/>
          </w:tcPr>
          <w:p w:rsidR="00FB067B" w:rsidRPr="00FB067B" w:rsidRDefault="00FB067B" w:rsidP="00FB067B">
            <w:pPr>
              <w:rPr>
                <w:rFonts w:eastAsia="Times New Roman" w:cs="Calibri"/>
                <w:b/>
                <w:bCs/>
                <w:color w:val="FFFFFF"/>
                <w:kern w:val="0"/>
                <w:sz w:val="20"/>
                <w:szCs w:val="20"/>
              </w:rPr>
            </w:pPr>
            <w:r w:rsidRPr="00FB067B">
              <w:rPr>
                <w:rFonts w:eastAsia="Times New Roman" w:cs="Calibri"/>
                <w:b/>
                <w:bCs/>
                <w:color w:val="FFFFFF"/>
                <w:kern w:val="0"/>
                <w:sz w:val="20"/>
                <w:szCs w:val="20"/>
              </w:rPr>
              <w:t>Boardwalk Cuboid Id</w:t>
            </w:r>
          </w:p>
        </w:tc>
        <w:tc>
          <w:tcPr>
            <w:tcW w:w="2807" w:type="dxa"/>
            <w:tcBorders>
              <w:top w:val="single" w:sz="8" w:space="0" w:color="auto"/>
              <w:left w:val="nil"/>
              <w:bottom w:val="single" w:sz="8" w:space="0" w:color="auto"/>
              <w:right w:val="single" w:sz="8" w:space="0" w:color="auto"/>
            </w:tcBorders>
            <w:shd w:val="clear" w:color="000000" w:fill="548DD4"/>
            <w:vAlign w:val="center"/>
            <w:hideMark/>
          </w:tcPr>
          <w:p w:rsidR="00FB067B" w:rsidRPr="00FB067B" w:rsidRDefault="00FB067B" w:rsidP="00FB067B">
            <w:pPr>
              <w:rPr>
                <w:rFonts w:eastAsia="Times New Roman" w:cs="Calibri"/>
                <w:b/>
                <w:bCs/>
                <w:color w:val="FFFFFF"/>
                <w:kern w:val="0"/>
                <w:sz w:val="20"/>
                <w:szCs w:val="20"/>
              </w:rPr>
            </w:pPr>
            <w:r w:rsidRPr="00FB067B">
              <w:rPr>
                <w:rFonts w:eastAsia="Times New Roman" w:cs="Calibri"/>
                <w:b/>
                <w:bCs/>
                <w:color w:val="FFFFFF"/>
                <w:kern w:val="0"/>
                <w:sz w:val="20"/>
                <w:szCs w:val="20"/>
              </w:rPr>
              <w:t>Boardwalk Cuboid Name</w:t>
            </w:r>
          </w:p>
        </w:tc>
      </w:tr>
      <w:tr w:rsidR="00FB067B" w:rsidRPr="00FB067B" w:rsidTr="00C11CD4">
        <w:trPr>
          <w:cantSplit/>
          <w:trHeight w:val="315"/>
        </w:trPr>
        <w:tc>
          <w:tcPr>
            <w:tcW w:w="482" w:type="dxa"/>
            <w:tcBorders>
              <w:top w:val="nil"/>
              <w:left w:val="single" w:sz="8" w:space="0" w:color="auto"/>
              <w:bottom w:val="single" w:sz="8" w:space="0" w:color="auto"/>
              <w:right w:val="single" w:sz="8" w:space="0" w:color="auto"/>
            </w:tcBorders>
            <w:shd w:val="clear" w:color="000000" w:fill="C8C8C8"/>
            <w:vAlign w:val="center"/>
            <w:hideMark/>
          </w:tcPr>
          <w:p w:rsidR="00FB067B" w:rsidRPr="00FB067B" w:rsidRDefault="00FB067B" w:rsidP="00FB067B">
            <w:pPr>
              <w:jc w:val="right"/>
              <w:rPr>
                <w:rFonts w:eastAsia="Times New Roman" w:cs="Calibri"/>
                <w:color w:val="000000"/>
                <w:kern w:val="0"/>
                <w:sz w:val="20"/>
                <w:szCs w:val="20"/>
              </w:rPr>
            </w:pPr>
            <w:r w:rsidRPr="00FB067B">
              <w:rPr>
                <w:rFonts w:eastAsia="Times" w:cs="Calibri"/>
                <w:color w:val="000000"/>
                <w:kern w:val="0"/>
                <w:sz w:val="20"/>
                <w:szCs w:val="20"/>
                <w:lang w:eastAsia="en-GB"/>
              </w:rPr>
              <w:t>1</w:t>
            </w:r>
          </w:p>
        </w:tc>
        <w:tc>
          <w:tcPr>
            <w:tcW w:w="2041" w:type="dxa"/>
            <w:tcBorders>
              <w:top w:val="nil"/>
              <w:left w:val="nil"/>
              <w:bottom w:val="single" w:sz="8" w:space="0" w:color="auto"/>
              <w:right w:val="single" w:sz="8" w:space="0" w:color="auto"/>
            </w:tcBorders>
            <w:shd w:val="clear" w:color="000000" w:fill="C8C8C8"/>
            <w:vAlign w:val="center"/>
            <w:hideMark/>
          </w:tcPr>
          <w:p w:rsidR="00FB067B" w:rsidRPr="00FB067B" w:rsidRDefault="00FB067B" w:rsidP="00FB067B">
            <w:pPr>
              <w:rPr>
                <w:rFonts w:eastAsia="Times New Roman" w:cs="Calibri"/>
                <w:color w:val="000000"/>
                <w:kern w:val="0"/>
                <w:sz w:val="20"/>
                <w:szCs w:val="20"/>
              </w:rPr>
            </w:pPr>
            <w:r w:rsidRPr="00FB067B">
              <w:rPr>
                <w:rFonts w:eastAsia="Times New Roman" w:cs="Calibri"/>
                <w:color w:val="000000"/>
                <w:kern w:val="0"/>
                <w:sz w:val="20"/>
                <w:szCs w:val="20"/>
              </w:rPr>
              <w:t>1000002</w:t>
            </w:r>
          </w:p>
        </w:tc>
        <w:tc>
          <w:tcPr>
            <w:tcW w:w="2807" w:type="dxa"/>
            <w:tcBorders>
              <w:top w:val="nil"/>
              <w:left w:val="nil"/>
              <w:bottom w:val="single" w:sz="8" w:space="0" w:color="auto"/>
              <w:right w:val="single" w:sz="8" w:space="0" w:color="auto"/>
            </w:tcBorders>
            <w:shd w:val="clear" w:color="000000" w:fill="C8C8C8"/>
            <w:vAlign w:val="center"/>
            <w:hideMark/>
          </w:tcPr>
          <w:p w:rsidR="00FB067B" w:rsidRPr="00FB067B" w:rsidRDefault="00FB067B" w:rsidP="00FB067B">
            <w:pPr>
              <w:rPr>
                <w:rFonts w:eastAsia="Times New Roman" w:cs="Calibri"/>
                <w:color w:val="000000"/>
                <w:kern w:val="0"/>
                <w:sz w:val="20"/>
                <w:szCs w:val="20"/>
              </w:rPr>
            </w:pPr>
            <w:r w:rsidRPr="00FB067B">
              <w:rPr>
                <w:rFonts w:eastAsia="Times New Roman" w:cs="Calibri"/>
                <w:color w:val="000000"/>
                <w:kern w:val="0"/>
                <w:sz w:val="20"/>
                <w:szCs w:val="20"/>
              </w:rPr>
              <w:t>BRectDefinition</w:t>
            </w:r>
          </w:p>
        </w:tc>
      </w:tr>
      <w:tr w:rsidR="00FB067B" w:rsidRPr="00FB067B" w:rsidTr="00C11CD4">
        <w:trPr>
          <w:cantSplit/>
          <w:trHeight w:val="315"/>
        </w:trPr>
        <w:tc>
          <w:tcPr>
            <w:tcW w:w="482" w:type="dxa"/>
            <w:tcBorders>
              <w:top w:val="nil"/>
              <w:left w:val="single" w:sz="8" w:space="0" w:color="auto"/>
              <w:bottom w:val="single" w:sz="8" w:space="0" w:color="auto"/>
              <w:right w:val="single" w:sz="8" w:space="0" w:color="auto"/>
            </w:tcBorders>
            <w:shd w:val="clear" w:color="000000" w:fill="E1E1E1"/>
            <w:vAlign w:val="center"/>
            <w:hideMark/>
          </w:tcPr>
          <w:p w:rsidR="00FB067B" w:rsidRPr="00FB067B" w:rsidRDefault="00FB067B" w:rsidP="00FB067B">
            <w:pPr>
              <w:jc w:val="right"/>
              <w:rPr>
                <w:rFonts w:eastAsia="Times New Roman" w:cs="Calibri"/>
                <w:color w:val="000000"/>
                <w:kern w:val="0"/>
                <w:sz w:val="20"/>
                <w:szCs w:val="20"/>
              </w:rPr>
            </w:pPr>
            <w:r w:rsidRPr="00FB067B">
              <w:rPr>
                <w:rFonts w:eastAsia="Times" w:cs="Calibri"/>
                <w:color w:val="000000"/>
                <w:kern w:val="0"/>
                <w:sz w:val="20"/>
                <w:szCs w:val="20"/>
                <w:lang w:eastAsia="en-GB"/>
              </w:rPr>
              <w:t>2</w:t>
            </w:r>
          </w:p>
        </w:tc>
        <w:tc>
          <w:tcPr>
            <w:tcW w:w="2041" w:type="dxa"/>
            <w:tcBorders>
              <w:top w:val="nil"/>
              <w:left w:val="nil"/>
              <w:bottom w:val="single" w:sz="8" w:space="0" w:color="auto"/>
              <w:right w:val="single" w:sz="8" w:space="0" w:color="auto"/>
            </w:tcBorders>
            <w:shd w:val="clear" w:color="000000" w:fill="E1E1E1"/>
            <w:vAlign w:val="center"/>
            <w:hideMark/>
          </w:tcPr>
          <w:p w:rsidR="00FB067B" w:rsidRPr="00FB067B" w:rsidRDefault="00FB067B" w:rsidP="00FB067B">
            <w:pPr>
              <w:rPr>
                <w:rFonts w:eastAsia="Times New Roman" w:cs="Calibri"/>
                <w:color w:val="000000"/>
                <w:kern w:val="0"/>
                <w:sz w:val="20"/>
                <w:szCs w:val="20"/>
              </w:rPr>
            </w:pPr>
            <w:r w:rsidRPr="00FB067B">
              <w:rPr>
                <w:rFonts w:eastAsia="Times New Roman" w:cs="Calibri"/>
                <w:color w:val="000000"/>
                <w:kern w:val="0"/>
                <w:sz w:val="20"/>
                <w:szCs w:val="20"/>
              </w:rPr>
              <w:t>1000003</w:t>
            </w:r>
          </w:p>
        </w:tc>
        <w:tc>
          <w:tcPr>
            <w:tcW w:w="2807" w:type="dxa"/>
            <w:tcBorders>
              <w:top w:val="nil"/>
              <w:left w:val="nil"/>
              <w:bottom w:val="single" w:sz="8" w:space="0" w:color="auto"/>
              <w:right w:val="single" w:sz="8" w:space="0" w:color="auto"/>
            </w:tcBorders>
            <w:shd w:val="clear" w:color="000000" w:fill="E1E1E1"/>
            <w:vAlign w:val="center"/>
            <w:hideMark/>
          </w:tcPr>
          <w:p w:rsidR="00FB067B" w:rsidRPr="00FB067B" w:rsidRDefault="00FB067B" w:rsidP="00FB067B">
            <w:pPr>
              <w:rPr>
                <w:rFonts w:eastAsia="Times New Roman" w:cs="Calibri"/>
                <w:color w:val="000000"/>
                <w:kern w:val="0"/>
                <w:sz w:val="20"/>
                <w:szCs w:val="20"/>
              </w:rPr>
            </w:pPr>
            <w:r w:rsidRPr="00FB067B">
              <w:rPr>
                <w:rFonts w:eastAsia="Times New Roman" w:cs="Calibri"/>
                <w:color w:val="000000"/>
                <w:kern w:val="0"/>
                <w:sz w:val="20"/>
                <w:szCs w:val="20"/>
              </w:rPr>
              <w:t>KeyStore</w:t>
            </w:r>
          </w:p>
        </w:tc>
      </w:tr>
      <w:tr w:rsidR="00FB067B" w:rsidRPr="00FB067B" w:rsidTr="00C11CD4">
        <w:trPr>
          <w:cantSplit/>
          <w:trHeight w:val="315"/>
        </w:trPr>
        <w:tc>
          <w:tcPr>
            <w:tcW w:w="482" w:type="dxa"/>
            <w:tcBorders>
              <w:top w:val="nil"/>
              <w:left w:val="single" w:sz="8" w:space="0" w:color="auto"/>
              <w:bottom w:val="single" w:sz="8" w:space="0" w:color="auto"/>
              <w:right w:val="single" w:sz="8" w:space="0" w:color="auto"/>
            </w:tcBorders>
            <w:shd w:val="clear" w:color="000000" w:fill="C8C8C8"/>
            <w:vAlign w:val="center"/>
            <w:hideMark/>
          </w:tcPr>
          <w:p w:rsidR="00FB067B" w:rsidRPr="00FB067B" w:rsidRDefault="00FB067B" w:rsidP="00FB067B">
            <w:pPr>
              <w:jc w:val="right"/>
              <w:rPr>
                <w:rFonts w:eastAsia="Times New Roman" w:cs="Calibri"/>
                <w:color w:val="000000"/>
                <w:kern w:val="0"/>
                <w:sz w:val="20"/>
                <w:szCs w:val="20"/>
              </w:rPr>
            </w:pPr>
            <w:r w:rsidRPr="00FB067B">
              <w:rPr>
                <w:rFonts w:eastAsia="Times" w:cs="Calibri"/>
                <w:color w:val="000000"/>
                <w:kern w:val="0"/>
                <w:sz w:val="20"/>
                <w:szCs w:val="20"/>
                <w:lang w:eastAsia="en-GB"/>
              </w:rPr>
              <w:t>3</w:t>
            </w:r>
          </w:p>
        </w:tc>
        <w:tc>
          <w:tcPr>
            <w:tcW w:w="2041" w:type="dxa"/>
            <w:tcBorders>
              <w:top w:val="nil"/>
              <w:left w:val="nil"/>
              <w:bottom w:val="single" w:sz="8" w:space="0" w:color="auto"/>
              <w:right w:val="single" w:sz="8" w:space="0" w:color="auto"/>
            </w:tcBorders>
            <w:shd w:val="clear" w:color="000000" w:fill="C8C8C8"/>
            <w:vAlign w:val="center"/>
            <w:hideMark/>
          </w:tcPr>
          <w:p w:rsidR="00FB067B" w:rsidRPr="00FB067B" w:rsidRDefault="00FB067B" w:rsidP="00FB067B">
            <w:pPr>
              <w:rPr>
                <w:rFonts w:eastAsia="Times New Roman" w:cs="Calibri"/>
                <w:color w:val="000000"/>
                <w:kern w:val="0"/>
                <w:sz w:val="20"/>
                <w:szCs w:val="20"/>
              </w:rPr>
            </w:pPr>
            <w:r w:rsidRPr="00FB067B">
              <w:rPr>
                <w:rFonts w:eastAsia="Times New Roman" w:cs="Calibri"/>
                <w:color w:val="000000"/>
                <w:kern w:val="0"/>
                <w:sz w:val="20"/>
                <w:szCs w:val="20"/>
              </w:rPr>
              <w:t>1000004</w:t>
            </w:r>
          </w:p>
        </w:tc>
        <w:tc>
          <w:tcPr>
            <w:tcW w:w="2807" w:type="dxa"/>
            <w:tcBorders>
              <w:top w:val="nil"/>
              <w:left w:val="nil"/>
              <w:bottom w:val="single" w:sz="8" w:space="0" w:color="auto"/>
              <w:right w:val="single" w:sz="8" w:space="0" w:color="auto"/>
            </w:tcBorders>
            <w:shd w:val="clear" w:color="000000" w:fill="C8C8C8"/>
            <w:vAlign w:val="center"/>
            <w:hideMark/>
          </w:tcPr>
          <w:p w:rsidR="00FB067B" w:rsidRPr="00FB067B" w:rsidRDefault="00FB067B" w:rsidP="00FB067B">
            <w:pPr>
              <w:rPr>
                <w:rFonts w:eastAsia="Times New Roman" w:cs="Calibri"/>
                <w:color w:val="000000"/>
                <w:kern w:val="0"/>
                <w:sz w:val="20"/>
                <w:szCs w:val="20"/>
              </w:rPr>
            </w:pPr>
            <w:r w:rsidRPr="00FB067B">
              <w:rPr>
                <w:rFonts w:eastAsia="Times New Roman" w:cs="Calibri"/>
                <w:color w:val="000000"/>
                <w:kern w:val="0"/>
                <w:sz w:val="20"/>
                <w:szCs w:val="20"/>
              </w:rPr>
              <w:t>S2C_SuperMerge_Rules</w:t>
            </w:r>
          </w:p>
        </w:tc>
      </w:tr>
      <w:tr w:rsidR="00FB067B" w:rsidRPr="00FB067B" w:rsidTr="00C11CD4">
        <w:trPr>
          <w:cantSplit/>
          <w:trHeight w:val="315"/>
        </w:trPr>
        <w:tc>
          <w:tcPr>
            <w:tcW w:w="482" w:type="dxa"/>
            <w:tcBorders>
              <w:top w:val="nil"/>
              <w:left w:val="single" w:sz="8" w:space="0" w:color="auto"/>
              <w:bottom w:val="single" w:sz="8" w:space="0" w:color="auto"/>
              <w:right w:val="single" w:sz="8" w:space="0" w:color="auto"/>
            </w:tcBorders>
            <w:shd w:val="clear" w:color="000000" w:fill="E1E1E1"/>
            <w:vAlign w:val="center"/>
            <w:hideMark/>
          </w:tcPr>
          <w:p w:rsidR="00FB067B" w:rsidRPr="00FB067B" w:rsidRDefault="00FB067B" w:rsidP="00FB067B">
            <w:pPr>
              <w:jc w:val="right"/>
              <w:rPr>
                <w:rFonts w:eastAsia="Times New Roman" w:cs="Calibri"/>
                <w:color w:val="000000"/>
                <w:kern w:val="0"/>
                <w:sz w:val="20"/>
                <w:szCs w:val="20"/>
              </w:rPr>
            </w:pPr>
            <w:r w:rsidRPr="00FB067B">
              <w:rPr>
                <w:rFonts w:eastAsia="Times" w:cs="Calibri"/>
                <w:color w:val="000000"/>
                <w:kern w:val="0"/>
                <w:sz w:val="20"/>
                <w:szCs w:val="20"/>
                <w:lang w:eastAsia="en-GB"/>
              </w:rPr>
              <w:t>4</w:t>
            </w:r>
          </w:p>
        </w:tc>
        <w:tc>
          <w:tcPr>
            <w:tcW w:w="2041" w:type="dxa"/>
            <w:tcBorders>
              <w:top w:val="nil"/>
              <w:left w:val="nil"/>
              <w:bottom w:val="single" w:sz="8" w:space="0" w:color="auto"/>
              <w:right w:val="single" w:sz="8" w:space="0" w:color="auto"/>
            </w:tcBorders>
            <w:shd w:val="clear" w:color="000000" w:fill="E1E1E1"/>
            <w:vAlign w:val="center"/>
            <w:hideMark/>
          </w:tcPr>
          <w:p w:rsidR="00FB067B" w:rsidRPr="00FB067B" w:rsidRDefault="00FB067B" w:rsidP="00FB067B">
            <w:pPr>
              <w:rPr>
                <w:rFonts w:eastAsia="Times New Roman" w:cs="Calibri"/>
                <w:color w:val="000000"/>
                <w:kern w:val="0"/>
                <w:sz w:val="20"/>
                <w:szCs w:val="20"/>
              </w:rPr>
            </w:pPr>
            <w:r w:rsidRPr="00FB067B">
              <w:rPr>
                <w:rFonts w:eastAsia="Times New Roman" w:cs="Calibri"/>
                <w:color w:val="000000"/>
                <w:kern w:val="0"/>
                <w:sz w:val="20"/>
                <w:szCs w:val="20"/>
              </w:rPr>
              <w:t>1000005</w:t>
            </w:r>
          </w:p>
        </w:tc>
        <w:tc>
          <w:tcPr>
            <w:tcW w:w="2807" w:type="dxa"/>
            <w:tcBorders>
              <w:top w:val="nil"/>
              <w:left w:val="nil"/>
              <w:bottom w:val="single" w:sz="8" w:space="0" w:color="auto"/>
              <w:right w:val="single" w:sz="8" w:space="0" w:color="auto"/>
            </w:tcBorders>
            <w:shd w:val="clear" w:color="000000" w:fill="E1E1E1"/>
            <w:vAlign w:val="center"/>
            <w:hideMark/>
          </w:tcPr>
          <w:p w:rsidR="00FB067B" w:rsidRPr="00FB067B" w:rsidRDefault="00FB067B" w:rsidP="00FB067B">
            <w:pPr>
              <w:rPr>
                <w:rFonts w:eastAsia="Times New Roman" w:cs="Calibri"/>
                <w:color w:val="000000"/>
                <w:kern w:val="0"/>
                <w:sz w:val="20"/>
                <w:szCs w:val="20"/>
              </w:rPr>
            </w:pPr>
            <w:r w:rsidRPr="00FB067B">
              <w:rPr>
                <w:rFonts w:eastAsia="Times New Roman" w:cs="Calibri"/>
                <w:color w:val="000000"/>
                <w:kern w:val="0"/>
                <w:sz w:val="20"/>
                <w:szCs w:val="20"/>
              </w:rPr>
              <w:t>C2S_SuperMerge_Rules</w:t>
            </w:r>
          </w:p>
        </w:tc>
      </w:tr>
      <w:tr w:rsidR="00FB067B" w:rsidRPr="00FB067B" w:rsidTr="00C11CD4">
        <w:trPr>
          <w:trHeight w:val="315"/>
        </w:trPr>
        <w:tc>
          <w:tcPr>
            <w:tcW w:w="482" w:type="dxa"/>
            <w:tcBorders>
              <w:top w:val="nil"/>
              <w:left w:val="single" w:sz="8" w:space="0" w:color="auto"/>
              <w:bottom w:val="single" w:sz="8" w:space="0" w:color="auto"/>
              <w:right w:val="single" w:sz="8" w:space="0" w:color="auto"/>
            </w:tcBorders>
            <w:shd w:val="clear" w:color="000000" w:fill="C8C8C8"/>
            <w:vAlign w:val="center"/>
            <w:hideMark/>
          </w:tcPr>
          <w:p w:rsidR="00FB067B" w:rsidRPr="00FB067B" w:rsidRDefault="00FB067B" w:rsidP="00FB067B">
            <w:pPr>
              <w:jc w:val="right"/>
              <w:rPr>
                <w:rFonts w:eastAsia="Times New Roman" w:cs="Calibri"/>
                <w:color w:val="000000"/>
                <w:kern w:val="0"/>
                <w:sz w:val="20"/>
                <w:szCs w:val="20"/>
              </w:rPr>
            </w:pPr>
            <w:r w:rsidRPr="00FB067B">
              <w:rPr>
                <w:rFonts w:eastAsia="Times New Roman" w:cs="Calibri"/>
                <w:color w:val="000000"/>
                <w:kern w:val="0"/>
                <w:sz w:val="20"/>
                <w:szCs w:val="20"/>
              </w:rPr>
              <w:t>5</w:t>
            </w:r>
          </w:p>
        </w:tc>
        <w:tc>
          <w:tcPr>
            <w:tcW w:w="2041" w:type="dxa"/>
            <w:tcBorders>
              <w:top w:val="nil"/>
              <w:left w:val="nil"/>
              <w:bottom w:val="single" w:sz="8" w:space="0" w:color="auto"/>
              <w:right w:val="single" w:sz="8" w:space="0" w:color="auto"/>
            </w:tcBorders>
            <w:shd w:val="clear" w:color="000000" w:fill="C8C8C8"/>
            <w:vAlign w:val="center"/>
            <w:hideMark/>
          </w:tcPr>
          <w:p w:rsidR="00FB067B" w:rsidRPr="00FB067B" w:rsidRDefault="00FB067B" w:rsidP="00FB067B">
            <w:pPr>
              <w:rPr>
                <w:rFonts w:eastAsia="Times New Roman" w:cs="Calibri"/>
                <w:color w:val="000000"/>
                <w:kern w:val="0"/>
                <w:sz w:val="20"/>
                <w:szCs w:val="20"/>
              </w:rPr>
            </w:pPr>
            <w:r w:rsidRPr="00FB067B">
              <w:rPr>
                <w:rFonts w:eastAsia="Times New Roman" w:cs="Calibri"/>
                <w:color w:val="000000"/>
                <w:kern w:val="0"/>
                <w:sz w:val="20"/>
                <w:szCs w:val="20"/>
              </w:rPr>
              <w:t>1000006</w:t>
            </w:r>
          </w:p>
        </w:tc>
        <w:tc>
          <w:tcPr>
            <w:tcW w:w="2807" w:type="dxa"/>
            <w:tcBorders>
              <w:top w:val="nil"/>
              <w:left w:val="nil"/>
              <w:bottom w:val="single" w:sz="8" w:space="0" w:color="auto"/>
              <w:right w:val="single" w:sz="8" w:space="0" w:color="auto"/>
            </w:tcBorders>
            <w:shd w:val="clear" w:color="000000" w:fill="C8C8C8"/>
            <w:vAlign w:val="center"/>
            <w:hideMark/>
          </w:tcPr>
          <w:p w:rsidR="00FB067B" w:rsidRPr="00FB067B" w:rsidRDefault="00FB067B" w:rsidP="00FB067B">
            <w:pPr>
              <w:rPr>
                <w:rFonts w:eastAsia="Times New Roman" w:cs="Calibri"/>
                <w:color w:val="000000"/>
                <w:kern w:val="0"/>
                <w:sz w:val="20"/>
                <w:szCs w:val="20"/>
              </w:rPr>
            </w:pPr>
            <w:r w:rsidRPr="00FB067B">
              <w:rPr>
                <w:rFonts w:eastAsia="Times New Roman" w:cs="Calibri"/>
                <w:color w:val="000000"/>
                <w:kern w:val="0"/>
                <w:sz w:val="20"/>
                <w:szCs w:val="20"/>
              </w:rPr>
              <w:t>C2C_SuperMerge_Rules</w:t>
            </w:r>
          </w:p>
        </w:tc>
      </w:tr>
      <w:tr w:rsidR="00FB067B" w:rsidRPr="00FB067B" w:rsidTr="00C11CD4">
        <w:trPr>
          <w:trHeight w:val="315"/>
        </w:trPr>
        <w:tc>
          <w:tcPr>
            <w:tcW w:w="482" w:type="dxa"/>
            <w:tcBorders>
              <w:top w:val="nil"/>
              <w:left w:val="single" w:sz="8" w:space="0" w:color="auto"/>
              <w:bottom w:val="single" w:sz="8" w:space="0" w:color="auto"/>
              <w:right w:val="single" w:sz="8" w:space="0" w:color="auto"/>
            </w:tcBorders>
            <w:shd w:val="clear" w:color="000000" w:fill="E1E1E1"/>
            <w:vAlign w:val="center"/>
            <w:hideMark/>
          </w:tcPr>
          <w:p w:rsidR="00FB067B" w:rsidRPr="00FB067B" w:rsidRDefault="00FB067B" w:rsidP="00FB067B">
            <w:pPr>
              <w:jc w:val="right"/>
              <w:rPr>
                <w:rFonts w:eastAsia="Times New Roman" w:cs="Calibri"/>
                <w:color w:val="000000"/>
                <w:kern w:val="0"/>
                <w:sz w:val="20"/>
                <w:szCs w:val="20"/>
              </w:rPr>
            </w:pPr>
            <w:r w:rsidRPr="00FB067B">
              <w:rPr>
                <w:rFonts w:eastAsia="Times New Roman" w:cs="Calibri"/>
                <w:color w:val="000000"/>
                <w:kern w:val="0"/>
                <w:sz w:val="20"/>
                <w:szCs w:val="20"/>
              </w:rPr>
              <w:t>6</w:t>
            </w:r>
          </w:p>
        </w:tc>
        <w:tc>
          <w:tcPr>
            <w:tcW w:w="2041" w:type="dxa"/>
            <w:tcBorders>
              <w:top w:val="nil"/>
              <w:left w:val="nil"/>
              <w:bottom w:val="single" w:sz="8" w:space="0" w:color="auto"/>
              <w:right w:val="single" w:sz="8" w:space="0" w:color="auto"/>
            </w:tcBorders>
            <w:shd w:val="clear" w:color="000000" w:fill="E1E1E1"/>
            <w:vAlign w:val="center"/>
            <w:hideMark/>
          </w:tcPr>
          <w:p w:rsidR="00FB067B" w:rsidRPr="00FB067B" w:rsidRDefault="00FB067B" w:rsidP="00FB067B">
            <w:pPr>
              <w:rPr>
                <w:rFonts w:eastAsia="Times New Roman" w:cs="Calibri"/>
                <w:color w:val="000000"/>
                <w:kern w:val="0"/>
                <w:sz w:val="20"/>
                <w:szCs w:val="20"/>
              </w:rPr>
            </w:pPr>
            <w:r w:rsidRPr="00FB067B">
              <w:rPr>
                <w:rFonts w:eastAsia="Times New Roman" w:cs="Calibri"/>
                <w:color w:val="000000"/>
                <w:kern w:val="0"/>
                <w:sz w:val="20"/>
                <w:szCs w:val="20"/>
              </w:rPr>
              <w:t>1000007</w:t>
            </w:r>
          </w:p>
        </w:tc>
        <w:tc>
          <w:tcPr>
            <w:tcW w:w="2807" w:type="dxa"/>
            <w:tcBorders>
              <w:top w:val="nil"/>
              <w:left w:val="nil"/>
              <w:bottom w:val="single" w:sz="8" w:space="0" w:color="auto"/>
              <w:right w:val="single" w:sz="8" w:space="0" w:color="auto"/>
            </w:tcBorders>
            <w:shd w:val="clear" w:color="000000" w:fill="E1E1E1"/>
            <w:vAlign w:val="center"/>
            <w:hideMark/>
          </w:tcPr>
          <w:p w:rsidR="00FB067B" w:rsidRPr="00FB067B" w:rsidRDefault="00FB067B" w:rsidP="00FB067B">
            <w:pPr>
              <w:rPr>
                <w:rFonts w:eastAsia="Times New Roman" w:cs="Calibri"/>
                <w:color w:val="000000"/>
                <w:kern w:val="0"/>
                <w:sz w:val="20"/>
                <w:szCs w:val="20"/>
              </w:rPr>
            </w:pPr>
            <w:r w:rsidRPr="00FB067B">
              <w:rPr>
                <w:rFonts w:eastAsia="Times New Roman" w:cs="Calibri"/>
                <w:color w:val="000000"/>
                <w:kern w:val="0"/>
                <w:sz w:val="20"/>
                <w:szCs w:val="20"/>
              </w:rPr>
              <w:t>Multi_C2C_SuperMerge_Rules</w:t>
            </w:r>
          </w:p>
        </w:tc>
      </w:tr>
    </w:tbl>
    <w:p w:rsidR="00901AFE" w:rsidRDefault="00901AFE" w:rsidP="00901AFE">
      <w:pPr>
        <w:rPr>
          <w:rFonts w:asciiTheme="minorHAnsi" w:hAnsiTheme="minorHAnsi" w:cstheme="minorHAnsi"/>
          <w:szCs w:val="22"/>
        </w:rPr>
      </w:pPr>
    </w:p>
    <w:p w:rsidR="00DA43AB" w:rsidRDefault="00901AFE" w:rsidP="00901AFE">
      <w:pPr>
        <w:rPr>
          <w:rFonts w:asciiTheme="minorHAnsi" w:hAnsiTheme="minorHAnsi" w:cstheme="minorHAnsi"/>
          <w:szCs w:val="22"/>
        </w:rPr>
      </w:pPr>
      <w:r>
        <w:rPr>
          <w:rFonts w:asciiTheme="minorHAnsi" w:hAnsiTheme="minorHAnsi" w:cstheme="minorHAnsi"/>
          <w:szCs w:val="22"/>
        </w:rPr>
        <w:t>T</w:t>
      </w:r>
      <w:r w:rsidRPr="00480B5F">
        <w:rPr>
          <w:rFonts w:asciiTheme="minorHAnsi" w:hAnsiTheme="minorHAnsi" w:cstheme="minorHAnsi"/>
          <w:szCs w:val="22"/>
        </w:rPr>
        <w:t xml:space="preserve">he </w:t>
      </w:r>
      <w:r w:rsidR="00487544">
        <w:rPr>
          <w:lang w:eastAsia="en-GB"/>
        </w:rPr>
        <w:t>Super Merge</w:t>
      </w:r>
      <w:r w:rsidR="00487544" w:rsidRPr="00480B5F">
        <w:rPr>
          <w:rFonts w:asciiTheme="minorHAnsi" w:hAnsiTheme="minorHAnsi" w:cstheme="minorHAnsi"/>
          <w:szCs w:val="22"/>
        </w:rPr>
        <w:t xml:space="preserve"> </w:t>
      </w:r>
      <w:r w:rsidRPr="00480B5F">
        <w:rPr>
          <w:rFonts w:asciiTheme="minorHAnsi" w:hAnsiTheme="minorHAnsi" w:cstheme="minorHAnsi"/>
          <w:szCs w:val="22"/>
        </w:rPr>
        <w:t>rules defined for specific method</w:t>
      </w:r>
      <w:r>
        <w:rPr>
          <w:rFonts w:asciiTheme="minorHAnsi" w:hAnsiTheme="minorHAnsi" w:cstheme="minorHAnsi"/>
          <w:szCs w:val="22"/>
        </w:rPr>
        <w:t xml:space="preserve"> needs to be inserted into these respective </w:t>
      </w:r>
      <w:r w:rsidRPr="00480B5F">
        <w:rPr>
          <w:rFonts w:asciiTheme="minorHAnsi" w:hAnsiTheme="minorHAnsi" w:cstheme="minorHAnsi"/>
          <w:szCs w:val="22"/>
        </w:rPr>
        <w:t xml:space="preserve">Boardwalk </w:t>
      </w:r>
      <w:r>
        <w:rPr>
          <w:rFonts w:asciiTheme="minorHAnsi" w:hAnsiTheme="minorHAnsi" w:cstheme="minorHAnsi"/>
          <w:szCs w:val="22"/>
        </w:rPr>
        <w:t>C</w:t>
      </w:r>
      <w:r w:rsidRPr="00480B5F">
        <w:rPr>
          <w:rFonts w:asciiTheme="minorHAnsi" w:hAnsiTheme="minorHAnsi" w:cstheme="minorHAnsi"/>
          <w:szCs w:val="22"/>
        </w:rPr>
        <w:t>uboids</w:t>
      </w:r>
      <w:r>
        <w:rPr>
          <w:rFonts w:asciiTheme="minorHAnsi" w:hAnsiTheme="minorHAnsi" w:cstheme="minorHAnsi"/>
          <w:szCs w:val="22"/>
        </w:rPr>
        <w:t>.</w:t>
      </w:r>
    </w:p>
    <w:p w:rsidR="00901AFE" w:rsidRPr="00DA43AB" w:rsidRDefault="00901AFE" w:rsidP="00DA43AB">
      <w:pPr>
        <w:pStyle w:val="ListParagraph"/>
        <w:ind w:left="1440"/>
        <w:rPr>
          <w:rFonts w:asciiTheme="minorHAnsi" w:hAnsiTheme="minorHAnsi" w:cstheme="minorHAnsi"/>
          <w:sz w:val="22"/>
          <w:szCs w:val="22"/>
        </w:rPr>
      </w:pPr>
    </w:p>
    <w:p w:rsidR="002B6BA8" w:rsidRDefault="00487544" w:rsidP="000F677C">
      <w:pPr>
        <w:pStyle w:val="ListParagraph"/>
        <w:numPr>
          <w:ilvl w:val="0"/>
          <w:numId w:val="10"/>
        </w:numPr>
        <w:rPr>
          <w:rFonts w:asciiTheme="minorHAnsi" w:hAnsiTheme="minorHAnsi" w:cstheme="minorHAnsi"/>
          <w:sz w:val="22"/>
          <w:szCs w:val="22"/>
        </w:rPr>
      </w:pPr>
      <w:r>
        <w:rPr>
          <w:lang w:eastAsia="en-GB"/>
        </w:rPr>
        <w:t>Super Merge</w:t>
      </w:r>
      <w:r w:rsidRPr="00176258">
        <w:rPr>
          <w:rFonts w:asciiTheme="minorHAnsi" w:hAnsiTheme="minorHAnsi" w:cstheme="minorHAnsi"/>
          <w:sz w:val="22"/>
          <w:szCs w:val="22"/>
        </w:rPr>
        <w:t xml:space="preserve"> </w:t>
      </w:r>
      <w:r w:rsidR="00E815C2" w:rsidRPr="00176258">
        <w:rPr>
          <w:rFonts w:asciiTheme="minorHAnsi" w:hAnsiTheme="minorHAnsi" w:cstheme="minorHAnsi"/>
          <w:sz w:val="22"/>
          <w:szCs w:val="22"/>
        </w:rPr>
        <w:t>Procedure</w:t>
      </w:r>
      <w:r w:rsidR="00A91594" w:rsidRPr="00176258">
        <w:rPr>
          <w:rFonts w:asciiTheme="minorHAnsi" w:hAnsiTheme="minorHAnsi" w:cstheme="minorHAnsi"/>
          <w:sz w:val="22"/>
          <w:szCs w:val="22"/>
        </w:rPr>
        <w:t>s</w:t>
      </w:r>
      <w:r w:rsidR="00E815C2" w:rsidRPr="00176258">
        <w:rPr>
          <w:rFonts w:asciiTheme="minorHAnsi" w:hAnsiTheme="minorHAnsi" w:cstheme="minorHAnsi"/>
          <w:sz w:val="22"/>
          <w:szCs w:val="22"/>
        </w:rPr>
        <w:t xml:space="preserve"> </w:t>
      </w:r>
    </w:p>
    <w:p w:rsidR="00F40D72" w:rsidRDefault="00F40D72" w:rsidP="00F40D72">
      <w:pPr>
        <w:pStyle w:val="ListParagraph"/>
        <w:rPr>
          <w:rFonts w:asciiTheme="minorHAnsi" w:hAnsiTheme="minorHAnsi" w:cstheme="minorHAnsi"/>
          <w:sz w:val="22"/>
          <w:szCs w:val="22"/>
        </w:rPr>
      </w:pPr>
    </w:p>
    <w:tbl>
      <w:tblPr>
        <w:tblW w:w="9100" w:type="dxa"/>
        <w:tblInd w:w="-10" w:type="dxa"/>
        <w:tblLook w:val="04A0" w:firstRow="1" w:lastRow="0" w:firstColumn="1" w:lastColumn="0" w:noHBand="0" w:noVBand="1"/>
      </w:tblPr>
      <w:tblGrid>
        <w:gridCol w:w="482"/>
        <w:gridCol w:w="4426"/>
        <w:gridCol w:w="4192"/>
      </w:tblGrid>
      <w:tr w:rsidR="00FB067B" w:rsidRPr="00FB067B" w:rsidTr="00FB067B">
        <w:trPr>
          <w:trHeight w:val="315"/>
        </w:trPr>
        <w:tc>
          <w:tcPr>
            <w:tcW w:w="360" w:type="dxa"/>
            <w:tcBorders>
              <w:top w:val="single" w:sz="8" w:space="0" w:color="auto"/>
              <w:left w:val="single" w:sz="8" w:space="0" w:color="auto"/>
              <w:bottom w:val="single" w:sz="8" w:space="0" w:color="auto"/>
              <w:right w:val="single" w:sz="8" w:space="0" w:color="auto"/>
            </w:tcBorders>
            <w:shd w:val="clear" w:color="000000" w:fill="548DD4"/>
            <w:vAlign w:val="center"/>
            <w:hideMark/>
          </w:tcPr>
          <w:p w:rsidR="00FB067B" w:rsidRPr="00FB067B" w:rsidRDefault="00FB067B" w:rsidP="00FB067B">
            <w:pPr>
              <w:rPr>
                <w:rFonts w:eastAsia="Times New Roman" w:cs="Calibri"/>
                <w:b/>
                <w:bCs/>
                <w:color w:val="FFFFFF"/>
                <w:kern w:val="0"/>
                <w:sz w:val="20"/>
                <w:szCs w:val="20"/>
              </w:rPr>
            </w:pPr>
            <w:r w:rsidRPr="00FB067B">
              <w:rPr>
                <w:rFonts w:eastAsia="Times New Roman" w:cs="Calibri"/>
                <w:b/>
                <w:bCs/>
                <w:color w:val="FFFFFF"/>
                <w:kern w:val="0"/>
                <w:sz w:val="20"/>
                <w:szCs w:val="20"/>
              </w:rPr>
              <w:t>Sr#</w:t>
            </w:r>
          </w:p>
        </w:tc>
        <w:tc>
          <w:tcPr>
            <w:tcW w:w="4760" w:type="dxa"/>
            <w:tcBorders>
              <w:top w:val="single" w:sz="8" w:space="0" w:color="auto"/>
              <w:left w:val="nil"/>
              <w:bottom w:val="single" w:sz="8" w:space="0" w:color="auto"/>
              <w:right w:val="single" w:sz="8" w:space="0" w:color="auto"/>
            </w:tcBorders>
            <w:shd w:val="clear" w:color="000000" w:fill="548DD4"/>
            <w:vAlign w:val="center"/>
            <w:hideMark/>
          </w:tcPr>
          <w:p w:rsidR="00FB067B" w:rsidRPr="00FB067B" w:rsidRDefault="00FB067B" w:rsidP="00487544">
            <w:pPr>
              <w:rPr>
                <w:rFonts w:eastAsia="Times New Roman" w:cs="Calibri"/>
                <w:b/>
                <w:bCs/>
                <w:color w:val="FFFFFF"/>
                <w:kern w:val="0"/>
                <w:sz w:val="20"/>
                <w:szCs w:val="20"/>
              </w:rPr>
            </w:pPr>
            <w:r w:rsidRPr="00FB067B">
              <w:rPr>
                <w:rFonts w:eastAsia="Times New Roman" w:cs="Calibri"/>
                <w:b/>
                <w:bCs/>
                <w:color w:val="FFFFFF"/>
                <w:kern w:val="0"/>
                <w:sz w:val="20"/>
                <w:szCs w:val="20"/>
              </w:rPr>
              <w:t>Super</w:t>
            </w:r>
            <w:r w:rsidR="00487544">
              <w:rPr>
                <w:rFonts w:eastAsia="Times New Roman" w:cs="Calibri"/>
                <w:b/>
                <w:bCs/>
                <w:color w:val="FFFFFF"/>
                <w:kern w:val="0"/>
                <w:sz w:val="20"/>
                <w:szCs w:val="20"/>
              </w:rPr>
              <w:t xml:space="preserve"> M</w:t>
            </w:r>
            <w:r w:rsidRPr="00FB067B">
              <w:rPr>
                <w:rFonts w:eastAsia="Times New Roman" w:cs="Calibri"/>
                <w:b/>
                <w:bCs/>
                <w:color w:val="FFFFFF"/>
                <w:kern w:val="0"/>
                <w:sz w:val="20"/>
                <w:szCs w:val="20"/>
              </w:rPr>
              <w:t>erge Process</w:t>
            </w:r>
          </w:p>
        </w:tc>
        <w:tc>
          <w:tcPr>
            <w:tcW w:w="3980" w:type="dxa"/>
            <w:tcBorders>
              <w:top w:val="single" w:sz="8" w:space="0" w:color="auto"/>
              <w:left w:val="nil"/>
              <w:bottom w:val="single" w:sz="8" w:space="0" w:color="auto"/>
              <w:right w:val="single" w:sz="8" w:space="0" w:color="auto"/>
            </w:tcBorders>
            <w:shd w:val="clear" w:color="000000" w:fill="548DD4"/>
            <w:vAlign w:val="center"/>
            <w:hideMark/>
          </w:tcPr>
          <w:p w:rsidR="00FB067B" w:rsidRPr="00FB067B" w:rsidRDefault="00FB067B" w:rsidP="00FB067B">
            <w:pPr>
              <w:rPr>
                <w:rFonts w:eastAsia="Times New Roman" w:cs="Calibri"/>
                <w:b/>
                <w:bCs/>
                <w:color w:val="FFFFFF"/>
                <w:kern w:val="0"/>
                <w:sz w:val="20"/>
                <w:szCs w:val="20"/>
              </w:rPr>
            </w:pPr>
            <w:r w:rsidRPr="00FB067B">
              <w:rPr>
                <w:rFonts w:eastAsia="Times New Roman" w:cs="Calibri"/>
                <w:b/>
                <w:bCs/>
                <w:color w:val="FFFFFF"/>
                <w:kern w:val="0"/>
                <w:sz w:val="20"/>
                <w:szCs w:val="20"/>
              </w:rPr>
              <w:t>SQL Procedure Name</w:t>
            </w:r>
          </w:p>
        </w:tc>
      </w:tr>
      <w:tr w:rsidR="00FB067B" w:rsidRPr="00FB067B" w:rsidTr="00FB067B">
        <w:trPr>
          <w:cantSplit/>
          <w:trHeight w:val="315"/>
        </w:trPr>
        <w:tc>
          <w:tcPr>
            <w:tcW w:w="360" w:type="dxa"/>
            <w:tcBorders>
              <w:top w:val="nil"/>
              <w:left w:val="single" w:sz="8" w:space="0" w:color="auto"/>
              <w:bottom w:val="single" w:sz="8" w:space="0" w:color="auto"/>
              <w:right w:val="single" w:sz="8" w:space="0" w:color="auto"/>
            </w:tcBorders>
            <w:shd w:val="clear" w:color="000000" w:fill="C8C8C8"/>
            <w:vAlign w:val="center"/>
            <w:hideMark/>
          </w:tcPr>
          <w:p w:rsidR="00FB067B" w:rsidRPr="00FB067B" w:rsidRDefault="00FB067B" w:rsidP="00FB067B">
            <w:pPr>
              <w:jc w:val="right"/>
              <w:rPr>
                <w:rFonts w:eastAsia="Times New Roman" w:cs="Calibri"/>
                <w:color w:val="000000"/>
                <w:kern w:val="0"/>
                <w:sz w:val="20"/>
                <w:szCs w:val="20"/>
              </w:rPr>
            </w:pPr>
            <w:r w:rsidRPr="00FB067B">
              <w:rPr>
                <w:rFonts w:eastAsia="Times" w:cs="Calibri"/>
                <w:color w:val="000000"/>
                <w:kern w:val="0"/>
                <w:sz w:val="20"/>
                <w:szCs w:val="20"/>
                <w:lang w:eastAsia="en-GB"/>
              </w:rPr>
              <w:t>1</w:t>
            </w:r>
          </w:p>
        </w:tc>
        <w:tc>
          <w:tcPr>
            <w:tcW w:w="4760" w:type="dxa"/>
            <w:tcBorders>
              <w:top w:val="nil"/>
              <w:left w:val="nil"/>
              <w:bottom w:val="single" w:sz="8" w:space="0" w:color="auto"/>
              <w:right w:val="single" w:sz="8" w:space="0" w:color="auto"/>
            </w:tcBorders>
            <w:shd w:val="clear" w:color="000000" w:fill="C8C8C8"/>
            <w:vAlign w:val="center"/>
            <w:hideMark/>
          </w:tcPr>
          <w:p w:rsidR="00FB067B" w:rsidRPr="00FB067B" w:rsidRDefault="00FB067B" w:rsidP="00FB067B">
            <w:pPr>
              <w:rPr>
                <w:rFonts w:eastAsia="Times New Roman" w:cs="Calibri"/>
                <w:color w:val="000000"/>
                <w:kern w:val="0"/>
                <w:sz w:val="20"/>
                <w:szCs w:val="20"/>
              </w:rPr>
            </w:pPr>
            <w:r w:rsidRPr="00FB067B">
              <w:rPr>
                <w:rFonts w:eastAsia="Times New Roman" w:cs="Calibri"/>
                <w:color w:val="000000"/>
                <w:kern w:val="0"/>
                <w:sz w:val="20"/>
                <w:szCs w:val="20"/>
              </w:rPr>
              <w:t xml:space="preserve">SQL Table to Boardwalk Cuboid </w:t>
            </w:r>
          </w:p>
        </w:tc>
        <w:tc>
          <w:tcPr>
            <w:tcW w:w="3980" w:type="dxa"/>
            <w:tcBorders>
              <w:top w:val="nil"/>
              <w:left w:val="nil"/>
              <w:bottom w:val="single" w:sz="8" w:space="0" w:color="auto"/>
              <w:right w:val="single" w:sz="8" w:space="0" w:color="auto"/>
            </w:tcBorders>
            <w:shd w:val="clear" w:color="000000" w:fill="C8C8C8"/>
            <w:vAlign w:val="center"/>
            <w:hideMark/>
          </w:tcPr>
          <w:p w:rsidR="00FB067B" w:rsidRPr="00FB067B" w:rsidRDefault="00FB067B" w:rsidP="00FB067B">
            <w:pPr>
              <w:rPr>
                <w:rFonts w:eastAsia="Times New Roman" w:cs="Calibri"/>
                <w:color w:val="000000"/>
                <w:kern w:val="0"/>
                <w:sz w:val="20"/>
                <w:szCs w:val="20"/>
              </w:rPr>
            </w:pPr>
            <w:r w:rsidRPr="00FB067B">
              <w:rPr>
                <w:rFonts w:eastAsia="Times New Roman" w:cs="Calibri"/>
                <w:color w:val="000000"/>
                <w:kern w:val="0"/>
                <w:sz w:val="20"/>
                <w:szCs w:val="20"/>
              </w:rPr>
              <w:t>BW_SUPERMERGE_SQL_TO_CUBOID</w:t>
            </w:r>
          </w:p>
        </w:tc>
      </w:tr>
      <w:tr w:rsidR="00FB067B" w:rsidRPr="00FB067B" w:rsidTr="00FB067B">
        <w:trPr>
          <w:cantSplit/>
          <w:trHeight w:val="315"/>
        </w:trPr>
        <w:tc>
          <w:tcPr>
            <w:tcW w:w="360" w:type="dxa"/>
            <w:tcBorders>
              <w:top w:val="nil"/>
              <w:left w:val="single" w:sz="8" w:space="0" w:color="auto"/>
              <w:bottom w:val="single" w:sz="8" w:space="0" w:color="auto"/>
              <w:right w:val="single" w:sz="8" w:space="0" w:color="auto"/>
            </w:tcBorders>
            <w:shd w:val="clear" w:color="000000" w:fill="E1E1E1"/>
            <w:vAlign w:val="center"/>
            <w:hideMark/>
          </w:tcPr>
          <w:p w:rsidR="00FB067B" w:rsidRPr="00FB067B" w:rsidRDefault="00FB067B" w:rsidP="00FB067B">
            <w:pPr>
              <w:jc w:val="right"/>
              <w:rPr>
                <w:rFonts w:eastAsia="Times New Roman" w:cs="Calibri"/>
                <w:color w:val="000000"/>
                <w:kern w:val="0"/>
                <w:sz w:val="20"/>
                <w:szCs w:val="20"/>
              </w:rPr>
            </w:pPr>
            <w:r w:rsidRPr="00FB067B">
              <w:rPr>
                <w:rFonts w:eastAsia="Times" w:cs="Calibri"/>
                <w:color w:val="000000"/>
                <w:kern w:val="0"/>
                <w:sz w:val="20"/>
                <w:szCs w:val="20"/>
                <w:lang w:eastAsia="en-GB"/>
              </w:rPr>
              <w:t>2</w:t>
            </w:r>
          </w:p>
        </w:tc>
        <w:tc>
          <w:tcPr>
            <w:tcW w:w="4760" w:type="dxa"/>
            <w:tcBorders>
              <w:top w:val="nil"/>
              <w:left w:val="nil"/>
              <w:bottom w:val="single" w:sz="8" w:space="0" w:color="auto"/>
              <w:right w:val="single" w:sz="8" w:space="0" w:color="auto"/>
            </w:tcBorders>
            <w:shd w:val="clear" w:color="000000" w:fill="E1E1E1"/>
            <w:vAlign w:val="center"/>
            <w:hideMark/>
          </w:tcPr>
          <w:p w:rsidR="00FB067B" w:rsidRPr="00FB067B" w:rsidRDefault="00FB067B" w:rsidP="00FB067B">
            <w:pPr>
              <w:rPr>
                <w:rFonts w:eastAsia="Times New Roman" w:cs="Calibri"/>
                <w:color w:val="000000"/>
                <w:kern w:val="0"/>
                <w:sz w:val="20"/>
                <w:szCs w:val="20"/>
              </w:rPr>
            </w:pPr>
            <w:r w:rsidRPr="00FB067B">
              <w:rPr>
                <w:rFonts w:eastAsia="Times New Roman" w:cs="Calibri"/>
                <w:color w:val="000000"/>
                <w:kern w:val="0"/>
                <w:sz w:val="20"/>
                <w:szCs w:val="20"/>
              </w:rPr>
              <w:t xml:space="preserve">Boardwalk Cuboid to SQL Table </w:t>
            </w:r>
          </w:p>
        </w:tc>
        <w:tc>
          <w:tcPr>
            <w:tcW w:w="3980" w:type="dxa"/>
            <w:tcBorders>
              <w:top w:val="nil"/>
              <w:left w:val="nil"/>
              <w:bottom w:val="single" w:sz="8" w:space="0" w:color="auto"/>
              <w:right w:val="single" w:sz="8" w:space="0" w:color="auto"/>
            </w:tcBorders>
            <w:shd w:val="clear" w:color="000000" w:fill="E1E1E1"/>
            <w:vAlign w:val="center"/>
            <w:hideMark/>
          </w:tcPr>
          <w:p w:rsidR="00FB067B" w:rsidRPr="00FB067B" w:rsidRDefault="00FB067B" w:rsidP="00FB067B">
            <w:pPr>
              <w:rPr>
                <w:rFonts w:eastAsia="Times New Roman" w:cs="Calibri"/>
                <w:color w:val="000000"/>
                <w:kern w:val="0"/>
                <w:sz w:val="20"/>
                <w:szCs w:val="20"/>
              </w:rPr>
            </w:pPr>
            <w:r w:rsidRPr="00FB067B">
              <w:rPr>
                <w:rFonts w:eastAsia="Times New Roman" w:cs="Calibri"/>
                <w:color w:val="000000"/>
                <w:kern w:val="0"/>
                <w:sz w:val="20"/>
                <w:szCs w:val="20"/>
              </w:rPr>
              <w:t>BW_SUPERMERGE_CUBOID_TO_SQL</w:t>
            </w:r>
          </w:p>
        </w:tc>
      </w:tr>
      <w:tr w:rsidR="00FB067B" w:rsidRPr="00FB067B" w:rsidTr="00FB067B">
        <w:trPr>
          <w:cantSplit/>
          <w:trHeight w:val="315"/>
        </w:trPr>
        <w:tc>
          <w:tcPr>
            <w:tcW w:w="360" w:type="dxa"/>
            <w:tcBorders>
              <w:top w:val="nil"/>
              <w:left w:val="single" w:sz="8" w:space="0" w:color="auto"/>
              <w:bottom w:val="single" w:sz="8" w:space="0" w:color="auto"/>
              <w:right w:val="single" w:sz="8" w:space="0" w:color="auto"/>
            </w:tcBorders>
            <w:shd w:val="clear" w:color="000000" w:fill="C8C8C8"/>
            <w:vAlign w:val="center"/>
            <w:hideMark/>
          </w:tcPr>
          <w:p w:rsidR="00FB067B" w:rsidRPr="00FB067B" w:rsidRDefault="00FB067B" w:rsidP="00FB067B">
            <w:pPr>
              <w:jc w:val="right"/>
              <w:rPr>
                <w:rFonts w:eastAsia="Times New Roman" w:cs="Calibri"/>
                <w:color w:val="000000"/>
                <w:kern w:val="0"/>
                <w:sz w:val="20"/>
                <w:szCs w:val="20"/>
              </w:rPr>
            </w:pPr>
            <w:r w:rsidRPr="00FB067B">
              <w:rPr>
                <w:rFonts w:eastAsia="Times" w:cs="Calibri"/>
                <w:color w:val="000000"/>
                <w:kern w:val="0"/>
                <w:sz w:val="20"/>
                <w:szCs w:val="20"/>
                <w:lang w:eastAsia="en-GB"/>
              </w:rPr>
              <w:t>3</w:t>
            </w:r>
          </w:p>
        </w:tc>
        <w:tc>
          <w:tcPr>
            <w:tcW w:w="4760" w:type="dxa"/>
            <w:tcBorders>
              <w:top w:val="nil"/>
              <w:left w:val="nil"/>
              <w:bottom w:val="single" w:sz="8" w:space="0" w:color="auto"/>
              <w:right w:val="single" w:sz="8" w:space="0" w:color="auto"/>
            </w:tcBorders>
            <w:shd w:val="clear" w:color="000000" w:fill="C8C8C8"/>
            <w:vAlign w:val="center"/>
            <w:hideMark/>
          </w:tcPr>
          <w:p w:rsidR="00FB067B" w:rsidRPr="00FB067B" w:rsidRDefault="00FB067B" w:rsidP="00FB067B">
            <w:pPr>
              <w:rPr>
                <w:rFonts w:eastAsia="Times New Roman" w:cs="Calibri"/>
                <w:color w:val="000000"/>
                <w:kern w:val="0"/>
                <w:sz w:val="20"/>
                <w:szCs w:val="20"/>
              </w:rPr>
            </w:pPr>
            <w:r w:rsidRPr="00FB067B">
              <w:rPr>
                <w:rFonts w:eastAsia="Times New Roman" w:cs="Calibri"/>
                <w:color w:val="000000"/>
                <w:kern w:val="0"/>
                <w:sz w:val="20"/>
                <w:szCs w:val="20"/>
              </w:rPr>
              <w:t>Boardwalk Cuboid to Boardwalk Cuboid</w:t>
            </w:r>
          </w:p>
        </w:tc>
        <w:tc>
          <w:tcPr>
            <w:tcW w:w="3980" w:type="dxa"/>
            <w:tcBorders>
              <w:top w:val="nil"/>
              <w:left w:val="nil"/>
              <w:bottom w:val="single" w:sz="8" w:space="0" w:color="auto"/>
              <w:right w:val="single" w:sz="8" w:space="0" w:color="auto"/>
            </w:tcBorders>
            <w:shd w:val="clear" w:color="000000" w:fill="C8C8C8"/>
            <w:vAlign w:val="center"/>
            <w:hideMark/>
          </w:tcPr>
          <w:p w:rsidR="00FB067B" w:rsidRPr="00FB067B" w:rsidRDefault="00FB067B" w:rsidP="00FB067B">
            <w:pPr>
              <w:rPr>
                <w:rFonts w:eastAsia="Times New Roman" w:cs="Calibri"/>
                <w:color w:val="000000"/>
                <w:kern w:val="0"/>
                <w:sz w:val="20"/>
                <w:szCs w:val="20"/>
              </w:rPr>
            </w:pPr>
            <w:r w:rsidRPr="00FB067B">
              <w:rPr>
                <w:rFonts w:eastAsia="Times New Roman" w:cs="Calibri"/>
                <w:color w:val="000000"/>
                <w:kern w:val="0"/>
                <w:sz w:val="20"/>
                <w:szCs w:val="20"/>
              </w:rPr>
              <w:t>BW_SUPERMERGE_CUBOID_TO_CUBOID</w:t>
            </w:r>
          </w:p>
        </w:tc>
      </w:tr>
      <w:tr w:rsidR="00FB067B" w:rsidRPr="00FB067B" w:rsidTr="00FB067B">
        <w:trPr>
          <w:cantSplit/>
          <w:trHeight w:val="315"/>
        </w:trPr>
        <w:tc>
          <w:tcPr>
            <w:tcW w:w="360" w:type="dxa"/>
            <w:tcBorders>
              <w:top w:val="nil"/>
              <w:left w:val="single" w:sz="8" w:space="0" w:color="auto"/>
              <w:bottom w:val="single" w:sz="8" w:space="0" w:color="auto"/>
              <w:right w:val="single" w:sz="8" w:space="0" w:color="auto"/>
            </w:tcBorders>
            <w:shd w:val="clear" w:color="000000" w:fill="E1E1E1"/>
            <w:vAlign w:val="center"/>
            <w:hideMark/>
          </w:tcPr>
          <w:p w:rsidR="00FB067B" w:rsidRPr="00FB067B" w:rsidRDefault="00FB067B" w:rsidP="00FB067B">
            <w:pPr>
              <w:jc w:val="right"/>
              <w:rPr>
                <w:rFonts w:eastAsia="Times New Roman" w:cs="Calibri"/>
                <w:color w:val="000000"/>
                <w:kern w:val="0"/>
                <w:sz w:val="20"/>
                <w:szCs w:val="20"/>
              </w:rPr>
            </w:pPr>
            <w:r w:rsidRPr="00FB067B">
              <w:rPr>
                <w:rFonts w:eastAsia="Times" w:cs="Calibri"/>
                <w:color w:val="000000"/>
                <w:kern w:val="0"/>
                <w:sz w:val="20"/>
                <w:szCs w:val="20"/>
                <w:lang w:eastAsia="en-GB"/>
              </w:rPr>
              <w:t>4</w:t>
            </w:r>
          </w:p>
        </w:tc>
        <w:tc>
          <w:tcPr>
            <w:tcW w:w="4760" w:type="dxa"/>
            <w:tcBorders>
              <w:top w:val="nil"/>
              <w:left w:val="nil"/>
              <w:bottom w:val="single" w:sz="8" w:space="0" w:color="auto"/>
              <w:right w:val="single" w:sz="8" w:space="0" w:color="auto"/>
            </w:tcBorders>
            <w:shd w:val="clear" w:color="000000" w:fill="E1E1E1"/>
            <w:vAlign w:val="center"/>
            <w:hideMark/>
          </w:tcPr>
          <w:p w:rsidR="00FB067B" w:rsidRPr="00FB067B" w:rsidRDefault="00FB067B" w:rsidP="00FB067B">
            <w:pPr>
              <w:rPr>
                <w:rFonts w:eastAsia="Times New Roman" w:cs="Calibri"/>
                <w:color w:val="000000"/>
                <w:kern w:val="0"/>
                <w:sz w:val="20"/>
                <w:szCs w:val="20"/>
              </w:rPr>
            </w:pPr>
            <w:r w:rsidRPr="00FB067B">
              <w:rPr>
                <w:rFonts w:eastAsia="Times New Roman" w:cs="Calibri"/>
                <w:color w:val="000000"/>
                <w:kern w:val="0"/>
                <w:sz w:val="20"/>
                <w:szCs w:val="20"/>
              </w:rPr>
              <w:t>Multiple Boardwalk Cuboids(2) to One Boardwalk Cuboid</w:t>
            </w:r>
          </w:p>
        </w:tc>
        <w:tc>
          <w:tcPr>
            <w:tcW w:w="3980" w:type="dxa"/>
            <w:tcBorders>
              <w:top w:val="nil"/>
              <w:left w:val="nil"/>
              <w:bottom w:val="single" w:sz="8" w:space="0" w:color="auto"/>
              <w:right w:val="single" w:sz="8" w:space="0" w:color="auto"/>
            </w:tcBorders>
            <w:shd w:val="clear" w:color="000000" w:fill="E1E1E1"/>
            <w:vAlign w:val="center"/>
            <w:hideMark/>
          </w:tcPr>
          <w:p w:rsidR="00FB067B" w:rsidRPr="00FB067B" w:rsidRDefault="00FB067B" w:rsidP="00FB067B">
            <w:pPr>
              <w:rPr>
                <w:rFonts w:eastAsia="Times New Roman" w:cs="Calibri"/>
                <w:color w:val="000000"/>
                <w:kern w:val="0"/>
                <w:sz w:val="20"/>
                <w:szCs w:val="20"/>
              </w:rPr>
            </w:pPr>
            <w:r w:rsidRPr="00FB067B">
              <w:rPr>
                <w:rFonts w:eastAsia="Times New Roman" w:cs="Calibri"/>
                <w:color w:val="000000"/>
                <w:kern w:val="0"/>
                <w:sz w:val="20"/>
                <w:szCs w:val="20"/>
              </w:rPr>
              <w:t>BW_SUPERMERGE_MULTI_CUBOID_TO_CUBOID</w:t>
            </w:r>
          </w:p>
        </w:tc>
      </w:tr>
    </w:tbl>
    <w:p w:rsidR="0070059A" w:rsidRPr="00940675" w:rsidRDefault="0070059A" w:rsidP="00940675">
      <w:pPr>
        <w:rPr>
          <w:rFonts w:asciiTheme="minorHAnsi" w:hAnsiTheme="minorHAnsi" w:cstheme="minorHAnsi"/>
          <w:szCs w:val="22"/>
        </w:rPr>
      </w:pPr>
    </w:p>
    <w:p w:rsidR="00F06B20" w:rsidRDefault="00F06B20" w:rsidP="000F677C">
      <w:pPr>
        <w:pStyle w:val="ListParagraph"/>
        <w:numPr>
          <w:ilvl w:val="0"/>
          <w:numId w:val="10"/>
        </w:numPr>
        <w:rPr>
          <w:rFonts w:asciiTheme="minorHAnsi" w:hAnsiTheme="minorHAnsi" w:cstheme="minorHAnsi"/>
          <w:sz w:val="22"/>
          <w:szCs w:val="22"/>
        </w:rPr>
      </w:pPr>
      <w:r w:rsidRPr="00176258">
        <w:rPr>
          <w:rFonts w:asciiTheme="minorHAnsi" w:hAnsiTheme="minorHAnsi" w:cstheme="minorHAnsi"/>
          <w:sz w:val="22"/>
          <w:szCs w:val="22"/>
        </w:rPr>
        <w:t xml:space="preserve">BW_SUPERMERGE_MEASURE SQL table if </w:t>
      </w:r>
      <w:r w:rsidR="009D639B" w:rsidRPr="00176258">
        <w:rPr>
          <w:rFonts w:asciiTheme="minorHAnsi" w:hAnsiTheme="minorHAnsi" w:cstheme="minorHAnsi"/>
          <w:sz w:val="22"/>
          <w:szCs w:val="22"/>
        </w:rPr>
        <w:t>Measure</w:t>
      </w:r>
      <w:r w:rsidR="005B0607">
        <w:rPr>
          <w:rFonts w:asciiTheme="minorHAnsi" w:hAnsiTheme="minorHAnsi" w:cstheme="minorHAnsi"/>
          <w:sz w:val="22"/>
          <w:szCs w:val="22"/>
        </w:rPr>
        <w:t>s</w:t>
      </w:r>
      <w:r w:rsidR="009D639B" w:rsidRPr="00176258">
        <w:rPr>
          <w:rFonts w:asciiTheme="minorHAnsi" w:hAnsiTheme="minorHAnsi" w:cstheme="minorHAnsi"/>
          <w:sz w:val="22"/>
          <w:szCs w:val="22"/>
        </w:rPr>
        <w:t xml:space="preserve"> </w:t>
      </w:r>
      <w:r w:rsidR="005B0607">
        <w:rPr>
          <w:rFonts w:asciiTheme="minorHAnsi" w:hAnsiTheme="minorHAnsi" w:cstheme="minorHAnsi"/>
          <w:sz w:val="22"/>
          <w:szCs w:val="22"/>
        </w:rPr>
        <w:t>needs to be part of SQL Table to Boardwalk Cuboid Super Merge.</w:t>
      </w:r>
    </w:p>
    <w:p w:rsidR="00176258" w:rsidRPr="00176258" w:rsidRDefault="00176258" w:rsidP="00176258">
      <w:pPr>
        <w:pStyle w:val="ListParagraph"/>
        <w:rPr>
          <w:rFonts w:asciiTheme="minorHAnsi" w:hAnsiTheme="minorHAnsi" w:cstheme="minorHAnsi"/>
          <w:sz w:val="22"/>
          <w:szCs w:val="22"/>
        </w:rPr>
      </w:pPr>
    </w:p>
    <w:p w:rsidR="00F06B20" w:rsidRPr="005B0607" w:rsidRDefault="00F06B20" w:rsidP="000F677C">
      <w:pPr>
        <w:pStyle w:val="ListParagraph"/>
        <w:numPr>
          <w:ilvl w:val="0"/>
          <w:numId w:val="10"/>
        </w:numPr>
        <w:rPr>
          <w:rFonts w:asciiTheme="minorHAnsi" w:hAnsiTheme="minorHAnsi" w:cstheme="minorHAnsi"/>
          <w:szCs w:val="22"/>
          <w:lang w:eastAsia="en-GB"/>
        </w:rPr>
      </w:pPr>
      <w:r w:rsidRPr="00176258">
        <w:rPr>
          <w:rFonts w:asciiTheme="minorHAnsi" w:hAnsiTheme="minorHAnsi" w:cstheme="minorHAnsi"/>
          <w:sz w:val="22"/>
          <w:szCs w:val="22"/>
          <w:lang w:eastAsia="en-GB"/>
        </w:rPr>
        <w:t>SQL Staging table</w:t>
      </w:r>
      <w:r w:rsidR="00176258">
        <w:rPr>
          <w:rFonts w:asciiTheme="minorHAnsi" w:hAnsiTheme="minorHAnsi" w:cstheme="minorHAnsi"/>
          <w:sz w:val="22"/>
          <w:szCs w:val="22"/>
          <w:lang w:eastAsia="en-GB"/>
        </w:rPr>
        <w:t xml:space="preserve">s in which data </w:t>
      </w:r>
      <w:r w:rsidR="0070059A">
        <w:rPr>
          <w:rFonts w:asciiTheme="minorHAnsi" w:hAnsiTheme="minorHAnsi" w:cstheme="minorHAnsi"/>
          <w:sz w:val="22"/>
          <w:szCs w:val="22"/>
          <w:lang w:eastAsia="en-GB"/>
        </w:rPr>
        <w:t xml:space="preserve">inserted </w:t>
      </w:r>
      <w:r w:rsidR="00176258">
        <w:rPr>
          <w:rFonts w:asciiTheme="minorHAnsi" w:hAnsiTheme="minorHAnsi" w:cstheme="minorHAnsi"/>
          <w:sz w:val="22"/>
          <w:szCs w:val="22"/>
          <w:lang w:eastAsia="en-GB"/>
        </w:rPr>
        <w:t>from data source files.</w:t>
      </w:r>
    </w:p>
    <w:p w:rsidR="005B0607" w:rsidRPr="005B0607" w:rsidRDefault="005B0607" w:rsidP="005B0607">
      <w:pPr>
        <w:pStyle w:val="ListParagraph"/>
        <w:rPr>
          <w:rFonts w:asciiTheme="minorHAnsi" w:hAnsiTheme="minorHAnsi" w:cstheme="minorHAnsi"/>
          <w:szCs w:val="22"/>
          <w:lang w:eastAsia="en-GB"/>
        </w:rPr>
      </w:pPr>
    </w:p>
    <w:p w:rsidR="00B53197" w:rsidRPr="0061310B" w:rsidRDefault="00B53197" w:rsidP="00B53197">
      <w:pPr>
        <w:pStyle w:val="Heading2"/>
      </w:pPr>
      <w:bookmarkStart w:id="6" w:name="_Toc391491510"/>
      <w:r w:rsidRPr="0061310B">
        <w:t>Create SQL Staging Table</w:t>
      </w:r>
      <w:bookmarkEnd w:id="6"/>
      <w:r w:rsidRPr="0061310B">
        <w:t xml:space="preserve"> </w:t>
      </w:r>
    </w:p>
    <w:p w:rsidR="00B53197" w:rsidRDefault="00B53197" w:rsidP="00B53197">
      <w:pPr>
        <w:pStyle w:val="BodyText1"/>
        <w:spacing w:line="360" w:lineRule="auto"/>
        <w:rPr>
          <w:rFonts w:ascii="Calibri" w:eastAsiaTheme="minorHAnsi" w:hAnsi="Calibri"/>
          <w:color w:val="000000" w:themeColor="text1"/>
          <w:spacing w:val="0"/>
          <w:sz w:val="22"/>
          <w:szCs w:val="36"/>
          <w:lang w:val="en-US" w:eastAsia="en-GB"/>
        </w:rPr>
      </w:pPr>
      <w:r w:rsidRPr="0049015B">
        <w:rPr>
          <w:rFonts w:ascii="Calibri" w:eastAsiaTheme="minorHAnsi" w:hAnsi="Calibri"/>
          <w:color w:val="000000" w:themeColor="text1"/>
          <w:spacing w:val="0"/>
          <w:sz w:val="22"/>
          <w:szCs w:val="36"/>
          <w:lang w:val="en-US" w:eastAsia="en-GB"/>
        </w:rPr>
        <w:t xml:space="preserve">This </w:t>
      </w:r>
      <w:r>
        <w:rPr>
          <w:rFonts w:ascii="Calibri" w:eastAsiaTheme="minorHAnsi" w:hAnsi="Calibri"/>
          <w:color w:val="000000" w:themeColor="text1"/>
          <w:spacing w:val="0"/>
          <w:sz w:val="22"/>
          <w:szCs w:val="36"/>
          <w:lang w:val="en-US" w:eastAsia="en-GB"/>
        </w:rPr>
        <w:t>SQL table will be created as part of SSI</w:t>
      </w:r>
      <w:r w:rsidR="000A48EC">
        <w:rPr>
          <w:rFonts w:ascii="Calibri" w:eastAsiaTheme="minorHAnsi" w:hAnsi="Calibri"/>
          <w:color w:val="000000" w:themeColor="text1"/>
          <w:spacing w:val="0"/>
          <w:sz w:val="22"/>
          <w:szCs w:val="36"/>
          <w:lang w:val="en-US" w:eastAsia="en-GB"/>
        </w:rPr>
        <w:t>S</w:t>
      </w:r>
      <w:r>
        <w:rPr>
          <w:rFonts w:ascii="Calibri" w:eastAsiaTheme="minorHAnsi" w:hAnsi="Calibri"/>
          <w:color w:val="000000" w:themeColor="text1"/>
          <w:spacing w:val="0"/>
          <w:sz w:val="22"/>
          <w:szCs w:val="36"/>
          <w:lang w:val="en-US" w:eastAsia="en-GB"/>
        </w:rPr>
        <w:t xml:space="preserve"> package/Integration and available once Integration implementation is complete</w:t>
      </w:r>
      <w:r w:rsidR="00D155B8">
        <w:rPr>
          <w:rFonts w:ascii="Calibri" w:eastAsiaTheme="minorHAnsi" w:hAnsi="Calibri"/>
          <w:color w:val="000000" w:themeColor="text1"/>
          <w:spacing w:val="0"/>
          <w:sz w:val="22"/>
          <w:szCs w:val="36"/>
          <w:lang w:val="en-US" w:eastAsia="en-GB"/>
        </w:rPr>
        <w:t>; with some data from External s</w:t>
      </w:r>
      <w:r>
        <w:rPr>
          <w:rFonts w:ascii="Calibri" w:eastAsiaTheme="minorHAnsi" w:hAnsi="Calibri"/>
          <w:color w:val="000000" w:themeColor="text1"/>
          <w:spacing w:val="0"/>
          <w:sz w:val="22"/>
          <w:szCs w:val="36"/>
          <w:lang w:val="en-US" w:eastAsia="en-GB"/>
        </w:rPr>
        <w:t>ystem in this SQL table.</w:t>
      </w:r>
    </w:p>
    <w:p w:rsidR="00661E71" w:rsidRDefault="00B53197" w:rsidP="008E0DE0">
      <w:pPr>
        <w:pStyle w:val="BodyText1"/>
        <w:spacing w:line="360" w:lineRule="auto"/>
        <w:rPr>
          <w:rFonts w:ascii="Calibri" w:eastAsiaTheme="minorHAnsi" w:hAnsi="Calibri"/>
          <w:color w:val="000000" w:themeColor="text1"/>
          <w:spacing w:val="0"/>
          <w:sz w:val="22"/>
          <w:szCs w:val="36"/>
          <w:lang w:val="en-US" w:eastAsia="en-GB"/>
        </w:rPr>
      </w:pPr>
      <w:r>
        <w:rPr>
          <w:rFonts w:ascii="Calibri" w:eastAsiaTheme="minorHAnsi" w:hAnsi="Calibri"/>
          <w:color w:val="000000" w:themeColor="text1"/>
          <w:spacing w:val="0"/>
          <w:sz w:val="22"/>
          <w:szCs w:val="36"/>
          <w:lang w:val="en-US" w:eastAsia="en-GB"/>
        </w:rPr>
        <w:t>This Source SQL Staging Table Primary Key(s) should match with Target B</w:t>
      </w:r>
      <w:r w:rsidR="00661E71">
        <w:rPr>
          <w:rFonts w:ascii="Calibri" w:eastAsiaTheme="minorHAnsi" w:hAnsi="Calibri"/>
          <w:color w:val="000000" w:themeColor="text1"/>
          <w:spacing w:val="0"/>
          <w:sz w:val="22"/>
          <w:szCs w:val="36"/>
          <w:lang w:val="en-US" w:eastAsia="en-GB"/>
        </w:rPr>
        <w:t>oardwalk</w:t>
      </w:r>
      <w:r>
        <w:rPr>
          <w:rFonts w:ascii="Calibri" w:eastAsiaTheme="minorHAnsi" w:hAnsi="Calibri"/>
          <w:color w:val="000000" w:themeColor="text1"/>
          <w:spacing w:val="0"/>
          <w:sz w:val="22"/>
          <w:szCs w:val="36"/>
          <w:lang w:val="en-US" w:eastAsia="en-GB"/>
        </w:rPr>
        <w:t xml:space="preserve"> Cuboid.</w:t>
      </w:r>
      <w:r w:rsidR="000A48EC">
        <w:rPr>
          <w:rFonts w:ascii="Calibri" w:eastAsiaTheme="minorHAnsi" w:hAnsi="Calibri"/>
          <w:color w:val="000000" w:themeColor="text1"/>
          <w:spacing w:val="0"/>
          <w:sz w:val="22"/>
          <w:szCs w:val="36"/>
          <w:lang w:val="en-US" w:eastAsia="en-GB"/>
        </w:rPr>
        <w:t xml:space="preserve"> </w:t>
      </w:r>
    </w:p>
    <w:p w:rsidR="003E7F2F" w:rsidRDefault="000A48EC" w:rsidP="008E0DE0">
      <w:pPr>
        <w:pStyle w:val="BodyText1"/>
        <w:spacing w:line="360" w:lineRule="auto"/>
        <w:rPr>
          <w:lang w:eastAsia="en-GB"/>
        </w:rPr>
      </w:pPr>
      <w:r>
        <w:rPr>
          <w:rFonts w:ascii="Calibri" w:eastAsiaTheme="minorHAnsi" w:hAnsi="Calibri"/>
          <w:color w:val="000000" w:themeColor="text1"/>
          <w:spacing w:val="0"/>
          <w:sz w:val="22"/>
          <w:szCs w:val="36"/>
          <w:lang w:val="en-US" w:eastAsia="en-GB"/>
        </w:rPr>
        <w:t>SQL staging table is used as the source table in SQL table to BW Cuboid merge process.</w:t>
      </w:r>
      <w:r w:rsidR="008E0DE0">
        <w:rPr>
          <w:lang w:eastAsia="en-GB"/>
        </w:rPr>
        <w:t xml:space="preserve"> </w:t>
      </w:r>
    </w:p>
    <w:p w:rsidR="00F15BFC" w:rsidRDefault="003E7F2F" w:rsidP="003E7F2F">
      <w:pPr>
        <w:pStyle w:val="Level1Header"/>
        <w:rPr>
          <w:lang w:eastAsia="en-GB"/>
        </w:rPr>
      </w:pPr>
      <w:bookmarkStart w:id="7" w:name="_Toc391491511"/>
      <w:r>
        <w:rPr>
          <w:lang w:eastAsia="en-GB"/>
        </w:rPr>
        <w:lastRenderedPageBreak/>
        <w:t>P</w:t>
      </w:r>
      <w:r w:rsidR="001C333F">
        <w:rPr>
          <w:lang w:eastAsia="en-GB"/>
        </w:rPr>
        <w:t>ROCESSING</w:t>
      </w:r>
      <w:r>
        <w:rPr>
          <w:lang w:eastAsia="en-GB"/>
        </w:rPr>
        <w:t xml:space="preserve"> M</w:t>
      </w:r>
      <w:r w:rsidR="001C333F">
        <w:rPr>
          <w:lang w:eastAsia="en-GB"/>
        </w:rPr>
        <w:t>ERGE</w:t>
      </w:r>
      <w:bookmarkEnd w:id="7"/>
      <w:r>
        <w:rPr>
          <w:lang w:eastAsia="en-GB"/>
        </w:rPr>
        <w:t xml:space="preserve"> </w:t>
      </w:r>
    </w:p>
    <w:p w:rsidR="00F15BFC" w:rsidRDefault="00F15BFC" w:rsidP="00B11291">
      <w:pPr>
        <w:rPr>
          <w:lang w:eastAsia="en-GB"/>
        </w:rPr>
      </w:pPr>
      <w:r w:rsidRPr="00C34BD6">
        <w:rPr>
          <w:lang w:eastAsia="en-GB"/>
        </w:rPr>
        <w:t xml:space="preserve">This </w:t>
      </w:r>
      <w:r>
        <w:rPr>
          <w:lang w:eastAsia="en-GB"/>
        </w:rPr>
        <w:t xml:space="preserve">section provides details about the </w:t>
      </w:r>
      <w:r w:rsidR="001D05B3">
        <w:rPr>
          <w:lang w:eastAsia="en-GB"/>
        </w:rPr>
        <w:t>Boardwalk C</w:t>
      </w:r>
      <w:r>
        <w:rPr>
          <w:lang w:eastAsia="en-GB"/>
        </w:rPr>
        <w:t>uboid</w:t>
      </w:r>
      <w:r w:rsidR="001D05B3">
        <w:rPr>
          <w:lang w:eastAsia="en-GB"/>
        </w:rPr>
        <w:t>s</w:t>
      </w:r>
      <w:r>
        <w:rPr>
          <w:lang w:eastAsia="en-GB"/>
        </w:rPr>
        <w:t xml:space="preserve"> and SQL staging tables with column wise structure description.</w:t>
      </w:r>
    </w:p>
    <w:p w:rsidR="003E7F2F" w:rsidRPr="00C34BD6" w:rsidRDefault="00645C3C" w:rsidP="00B11291">
      <w:pPr>
        <w:rPr>
          <w:lang w:eastAsia="en-GB"/>
        </w:rPr>
      </w:pPr>
      <w:r>
        <w:rPr>
          <w:lang w:eastAsia="en-GB"/>
        </w:rPr>
        <w:t>A</w:t>
      </w:r>
      <w:r w:rsidR="001D05B3">
        <w:rPr>
          <w:lang w:eastAsia="en-GB"/>
        </w:rPr>
        <w:t>nd a</w:t>
      </w:r>
      <w:r>
        <w:rPr>
          <w:lang w:eastAsia="en-GB"/>
        </w:rPr>
        <w:t>lso d</w:t>
      </w:r>
      <w:r w:rsidR="003E7F2F">
        <w:rPr>
          <w:lang w:eastAsia="en-GB"/>
        </w:rPr>
        <w:t xml:space="preserve">efining </w:t>
      </w:r>
      <w:r w:rsidR="001D05B3">
        <w:rPr>
          <w:lang w:eastAsia="en-GB"/>
        </w:rPr>
        <w:t>the Super M</w:t>
      </w:r>
      <w:r w:rsidR="003E7F2F">
        <w:rPr>
          <w:lang w:eastAsia="en-GB"/>
        </w:rPr>
        <w:t>erge rule</w:t>
      </w:r>
      <w:r w:rsidR="001D05B3">
        <w:rPr>
          <w:lang w:eastAsia="en-GB"/>
        </w:rPr>
        <w:t>s</w:t>
      </w:r>
      <w:r w:rsidR="003E7F2F">
        <w:rPr>
          <w:lang w:eastAsia="en-GB"/>
        </w:rPr>
        <w:t xml:space="preserve"> and executing the procedure for specific type. </w:t>
      </w:r>
    </w:p>
    <w:p w:rsidR="008F508E" w:rsidRDefault="00182DB5" w:rsidP="00182DB5">
      <w:pPr>
        <w:pStyle w:val="Heading2"/>
      </w:pPr>
      <w:bookmarkStart w:id="8" w:name="_Toc391491512"/>
      <w:r w:rsidRPr="00182DB5">
        <w:t>BRectDefinition</w:t>
      </w:r>
      <w:r w:rsidR="008F508E">
        <w:t xml:space="preserve"> </w:t>
      </w:r>
      <w:r w:rsidR="00B82CF1">
        <w:t xml:space="preserve">Cuboid </w:t>
      </w:r>
      <w:r w:rsidR="008F508E">
        <w:t>(Boardwalk Rectangle Definition)</w:t>
      </w:r>
      <w:bookmarkEnd w:id="8"/>
      <w:r w:rsidR="008F508E">
        <w:t xml:space="preserve"> </w:t>
      </w:r>
    </w:p>
    <w:p w:rsidR="008F508E" w:rsidRDefault="008F508E" w:rsidP="00B11291">
      <w:pPr>
        <w:rPr>
          <w:rFonts w:asciiTheme="minorHAnsi" w:hAnsiTheme="minorHAnsi" w:cstheme="minorHAnsi"/>
          <w:szCs w:val="22"/>
        </w:rPr>
      </w:pPr>
      <w:r>
        <w:rPr>
          <w:rFonts w:asciiTheme="minorHAnsi" w:hAnsiTheme="minorHAnsi" w:cstheme="minorHAnsi"/>
          <w:szCs w:val="22"/>
        </w:rPr>
        <w:t xml:space="preserve">This </w:t>
      </w:r>
      <w:r w:rsidR="00D8224F">
        <w:rPr>
          <w:rFonts w:asciiTheme="minorHAnsi" w:hAnsiTheme="minorHAnsi" w:cstheme="minorHAnsi"/>
          <w:szCs w:val="22"/>
        </w:rPr>
        <w:t>C</w:t>
      </w:r>
      <w:r w:rsidR="00A56D38">
        <w:rPr>
          <w:rFonts w:asciiTheme="minorHAnsi" w:hAnsiTheme="minorHAnsi" w:cstheme="minorHAnsi"/>
          <w:szCs w:val="22"/>
        </w:rPr>
        <w:t>uboid is the definition C</w:t>
      </w:r>
      <w:r>
        <w:rPr>
          <w:rFonts w:asciiTheme="minorHAnsi" w:hAnsiTheme="minorHAnsi" w:cstheme="minorHAnsi"/>
          <w:szCs w:val="22"/>
        </w:rPr>
        <w:t xml:space="preserve">uboid i.e. it contains the definition of the </w:t>
      </w:r>
      <w:r w:rsidR="00D8224F">
        <w:rPr>
          <w:rFonts w:asciiTheme="minorHAnsi" w:hAnsiTheme="minorHAnsi" w:cstheme="minorHAnsi"/>
          <w:szCs w:val="22"/>
        </w:rPr>
        <w:t>S</w:t>
      </w:r>
      <w:r>
        <w:rPr>
          <w:rFonts w:asciiTheme="minorHAnsi" w:hAnsiTheme="minorHAnsi" w:cstheme="minorHAnsi"/>
          <w:szCs w:val="22"/>
        </w:rPr>
        <w:t>ource</w:t>
      </w:r>
      <w:r w:rsidR="00D8224F">
        <w:rPr>
          <w:rFonts w:asciiTheme="minorHAnsi" w:hAnsiTheme="minorHAnsi" w:cstheme="minorHAnsi"/>
          <w:szCs w:val="22"/>
        </w:rPr>
        <w:t>s</w:t>
      </w:r>
      <w:r>
        <w:rPr>
          <w:rFonts w:asciiTheme="minorHAnsi" w:hAnsiTheme="minorHAnsi" w:cstheme="minorHAnsi"/>
          <w:szCs w:val="22"/>
        </w:rPr>
        <w:t xml:space="preserve"> and </w:t>
      </w:r>
      <w:r w:rsidR="00D8224F">
        <w:rPr>
          <w:rFonts w:asciiTheme="minorHAnsi" w:hAnsiTheme="minorHAnsi" w:cstheme="minorHAnsi"/>
          <w:szCs w:val="22"/>
        </w:rPr>
        <w:t>T</w:t>
      </w:r>
      <w:r>
        <w:rPr>
          <w:rFonts w:asciiTheme="minorHAnsi" w:hAnsiTheme="minorHAnsi" w:cstheme="minorHAnsi"/>
          <w:szCs w:val="22"/>
        </w:rPr>
        <w:t xml:space="preserve">argets used for </w:t>
      </w:r>
      <w:r w:rsidR="00D8224F">
        <w:rPr>
          <w:rFonts w:asciiTheme="minorHAnsi" w:hAnsiTheme="minorHAnsi" w:cstheme="minorHAnsi"/>
          <w:szCs w:val="22"/>
        </w:rPr>
        <w:t>Super M</w:t>
      </w:r>
      <w:r>
        <w:rPr>
          <w:rFonts w:asciiTheme="minorHAnsi" w:hAnsiTheme="minorHAnsi" w:cstheme="minorHAnsi"/>
          <w:szCs w:val="22"/>
        </w:rPr>
        <w:t xml:space="preserve">erge activity along with the database name and </w:t>
      </w:r>
      <w:r w:rsidR="00BD0BF8">
        <w:rPr>
          <w:rFonts w:asciiTheme="minorHAnsi" w:hAnsiTheme="minorHAnsi" w:cstheme="minorHAnsi"/>
          <w:szCs w:val="22"/>
        </w:rPr>
        <w:t>table</w:t>
      </w:r>
      <w:r>
        <w:rPr>
          <w:rFonts w:asciiTheme="minorHAnsi" w:hAnsiTheme="minorHAnsi" w:cstheme="minorHAnsi"/>
          <w:szCs w:val="22"/>
        </w:rPr>
        <w:t xml:space="preserve"> type respectively.</w:t>
      </w:r>
    </w:p>
    <w:p w:rsidR="00D8224F" w:rsidRDefault="00D8224F" w:rsidP="00D8224F">
      <w:pPr>
        <w:rPr>
          <w:rFonts w:asciiTheme="minorHAnsi" w:hAnsiTheme="minorHAnsi" w:cstheme="minorHAnsi"/>
          <w:szCs w:val="22"/>
        </w:rPr>
      </w:pPr>
    </w:p>
    <w:p w:rsidR="00D8224F" w:rsidRDefault="008F508E" w:rsidP="00D8224F">
      <w:pPr>
        <w:rPr>
          <w:rFonts w:asciiTheme="minorHAnsi" w:hAnsiTheme="minorHAnsi" w:cstheme="minorHAnsi"/>
          <w:szCs w:val="22"/>
        </w:rPr>
      </w:pPr>
      <w:r>
        <w:rPr>
          <w:rFonts w:asciiTheme="minorHAnsi" w:hAnsiTheme="minorHAnsi" w:cstheme="minorHAnsi"/>
          <w:szCs w:val="22"/>
        </w:rPr>
        <w:t>Unique BrectName is assign</w:t>
      </w:r>
      <w:r w:rsidR="00D8224F">
        <w:rPr>
          <w:rFonts w:asciiTheme="minorHAnsi" w:hAnsiTheme="minorHAnsi" w:cstheme="minorHAnsi"/>
          <w:szCs w:val="22"/>
        </w:rPr>
        <w:t>ed</w:t>
      </w:r>
      <w:r>
        <w:rPr>
          <w:rFonts w:asciiTheme="minorHAnsi" w:hAnsiTheme="minorHAnsi" w:cstheme="minorHAnsi"/>
          <w:szCs w:val="22"/>
        </w:rPr>
        <w:t xml:space="preserve"> to the individual definition which again used in merge rules. </w:t>
      </w:r>
    </w:p>
    <w:p w:rsidR="008F508E" w:rsidRDefault="008F508E" w:rsidP="00D8224F">
      <w:pPr>
        <w:rPr>
          <w:rFonts w:asciiTheme="minorHAnsi" w:hAnsiTheme="minorHAnsi" w:cstheme="minorHAnsi"/>
          <w:szCs w:val="22"/>
        </w:rPr>
      </w:pPr>
      <w:r>
        <w:rPr>
          <w:rFonts w:asciiTheme="minorHAnsi" w:hAnsiTheme="minorHAnsi" w:cstheme="minorHAnsi"/>
          <w:szCs w:val="22"/>
        </w:rPr>
        <w:t xml:space="preserve">The </w:t>
      </w:r>
      <w:r w:rsidR="00D8224F">
        <w:rPr>
          <w:rFonts w:asciiTheme="minorHAnsi" w:hAnsiTheme="minorHAnsi" w:cstheme="minorHAnsi"/>
          <w:szCs w:val="22"/>
        </w:rPr>
        <w:t>C</w:t>
      </w:r>
      <w:r w:rsidR="005F264B">
        <w:rPr>
          <w:rFonts w:asciiTheme="minorHAnsi" w:hAnsiTheme="minorHAnsi" w:cstheme="minorHAnsi"/>
          <w:szCs w:val="22"/>
        </w:rPr>
        <w:t>uboid Id of BR</w:t>
      </w:r>
      <w:r>
        <w:rPr>
          <w:rFonts w:asciiTheme="minorHAnsi" w:hAnsiTheme="minorHAnsi" w:cstheme="minorHAnsi"/>
          <w:szCs w:val="22"/>
        </w:rPr>
        <w:t>ectDefinition is used while defining the merge rule as ‘BrectTableID’.</w:t>
      </w:r>
    </w:p>
    <w:p w:rsidR="008F508E" w:rsidRDefault="008F508E" w:rsidP="002841C9">
      <w:pPr>
        <w:ind w:left="284"/>
        <w:rPr>
          <w:lang w:eastAsia="en-GB"/>
        </w:rPr>
      </w:pPr>
    </w:p>
    <w:p w:rsidR="002841C9" w:rsidRDefault="005F264B" w:rsidP="00FA7980">
      <w:pPr>
        <w:rPr>
          <w:lang w:eastAsia="en-GB"/>
        </w:rPr>
      </w:pPr>
      <w:r>
        <w:rPr>
          <w:lang w:eastAsia="en-GB"/>
        </w:rPr>
        <w:t>The columns description of BR</w:t>
      </w:r>
      <w:r w:rsidR="002841C9">
        <w:rPr>
          <w:lang w:eastAsia="en-GB"/>
        </w:rPr>
        <w:t>ectDefinition is as below</w:t>
      </w:r>
    </w:p>
    <w:p w:rsidR="008F508E" w:rsidRDefault="008F508E" w:rsidP="002841C9">
      <w:pPr>
        <w:ind w:left="284"/>
        <w:rPr>
          <w:lang w:eastAsia="en-GB"/>
        </w:rPr>
      </w:pPr>
    </w:p>
    <w:tbl>
      <w:tblPr>
        <w:tblStyle w:val="Tablestyle-Orang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2282"/>
        <w:gridCol w:w="7611"/>
      </w:tblGrid>
      <w:tr w:rsidR="002841C9" w:rsidRPr="009A3E03" w:rsidTr="00DB6819">
        <w:trPr>
          <w:cnfStyle w:val="100000000000" w:firstRow="1" w:lastRow="0" w:firstColumn="0" w:lastColumn="0" w:oddVBand="0" w:evenVBand="0" w:oddHBand="0" w:evenHBand="0" w:firstRowFirstColumn="0" w:firstRowLastColumn="0" w:lastRowFirstColumn="0" w:lastRowLastColumn="0"/>
          <w:trHeight w:val="250"/>
        </w:trPr>
        <w:tc>
          <w:tcPr>
            <w:tcW w:w="537" w:type="dxa"/>
            <w:shd w:val="clear" w:color="auto" w:fill="548DD4" w:themeFill="text2" w:themeFillTint="99"/>
          </w:tcPr>
          <w:p w:rsidR="002841C9" w:rsidRPr="00417AA2" w:rsidRDefault="002841C9" w:rsidP="002841C9">
            <w:pPr>
              <w:rPr>
                <w:color w:val="FFFFFF" w:themeColor="background1"/>
                <w:sz w:val="20"/>
                <w:lang w:eastAsia="en-GB"/>
              </w:rPr>
            </w:pPr>
            <w:r w:rsidRPr="00417AA2">
              <w:rPr>
                <w:color w:val="FFFFFF" w:themeColor="background1"/>
                <w:sz w:val="20"/>
                <w:lang w:eastAsia="en-GB"/>
              </w:rPr>
              <w:t>Sr#</w:t>
            </w:r>
          </w:p>
        </w:tc>
        <w:tc>
          <w:tcPr>
            <w:tcW w:w="2285" w:type="dxa"/>
            <w:shd w:val="clear" w:color="auto" w:fill="548DD4" w:themeFill="text2" w:themeFillTint="99"/>
          </w:tcPr>
          <w:p w:rsidR="002841C9" w:rsidRPr="00417AA2" w:rsidRDefault="002841C9" w:rsidP="002841C9">
            <w:pPr>
              <w:rPr>
                <w:color w:val="FFFFFF" w:themeColor="background1"/>
                <w:sz w:val="20"/>
                <w:lang w:eastAsia="en-GB"/>
              </w:rPr>
            </w:pPr>
            <w:r w:rsidRPr="00417AA2">
              <w:rPr>
                <w:color w:val="FFFFFF" w:themeColor="background1"/>
                <w:sz w:val="20"/>
                <w:lang w:eastAsia="en-GB"/>
              </w:rPr>
              <w:t>Column Name</w:t>
            </w:r>
          </w:p>
        </w:tc>
        <w:tc>
          <w:tcPr>
            <w:tcW w:w="7629" w:type="dxa"/>
            <w:shd w:val="clear" w:color="auto" w:fill="548DD4" w:themeFill="text2" w:themeFillTint="99"/>
          </w:tcPr>
          <w:p w:rsidR="002841C9" w:rsidRPr="00417AA2" w:rsidRDefault="002841C9" w:rsidP="002841C9">
            <w:pPr>
              <w:rPr>
                <w:color w:val="FFFFFF" w:themeColor="background1"/>
                <w:sz w:val="20"/>
                <w:lang w:eastAsia="en-GB"/>
              </w:rPr>
            </w:pPr>
            <w:r w:rsidRPr="00417AA2">
              <w:rPr>
                <w:color w:val="FFFFFF" w:themeColor="background1"/>
                <w:sz w:val="20"/>
                <w:lang w:eastAsia="en-GB"/>
              </w:rPr>
              <w:t>Description</w:t>
            </w:r>
          </w:p>
        </w:tc>
      </w:tr>
      <w:tr w:rsidR="002841C9" w:rsidRPr="009A3E03" w:rsidTr="00DB6819">
        <w:trPr>
          <w:cnfStyle w:val="000000100000" w:firstRow="0" w:lastRow="0" w:firstColumn="0" w:lastColumn="0" w:oddVBand="0" w:evenVBand="0" w:oddHBand="1" w:evenHBand="0" w:firstRowFirstColumn="0" w:firstRowLastColumn="0" w:lastRowFirstColumn="0" w:lastRowLastColumn="0"/>
          <w:trHeight w:val="250"/>
        </w:trPr>
        <w:tc>
          <w:tcPr>
            <w:tcW w:w="537" w:type="dxa"/>
            <w:tcBorders>
              <w:top w:val="none" w:sz="0" w:space="0" w:color="auto"/>
              <w:left w:val="none" w:sz="0" w:space="0" w:color="auto"/>
              <w:bottom w:val="none" w:sz="0" w:space="0" w:color="auto"/>
              <w:right w:val="none" w:sz="0" w:space="0" w:color="auto"/>
            </w:tcBorders>
          </w:tcPr>
          <w:p w:rsidR="002841C9" w:rsidRPr="009A3E03" w:rsidRDefault="002841C9" w:rsidP="002841C9">
            <w:pPr>
              <w:rPr>
                <w:sz w:val="20"/>
                <w:lang w:eastAsia="en-GB"/>
              </w:rPr>
            </w:pPr>
            <w:r w:rsidRPr="009A3E03">
              <w:rPr>
                <w:sz w:val="20"/>
                <w:lang w:eastAsia="en-GB"/>
              </w:rPr>
              <w:t>1</w:t>
            </w:r>
          </w:p>
        </w:tc>
        <w:tc>
          <w:tcPr>
            <w:tcW w:w="2285" w:type="dxa"/>
            <w:tcBorders>
              <w:top w:val="none" w:sz="0" w:space="0" w:color="auto"/>
              <w:left w:val="none" w:sz="0" w:space="0" w:color="auto"/>
              <w:bottom w:val="none" w:sz="0" w:space="0" w:color="auto"/>
              <w:right w:val="none" w:sz="0" w:space="0" w:color="auto"/>
            </w:tcBorders>
          </w:tcPr>
          <w:p w:rsidR="002841C9" w:rsidRPr="009A3E03" w:rsidRDefault="002841C9" w:rsidP="002841C9">
            <w:pPr>
              <w:rPr>
                <w:sz w:val="20"/>
                <w:lang w:eastAsia="en-GB"/>
              </w:rPr>
            </w:pPr>
            <w:r w:rsidRPr="009A3E03">
              <w:rPr>
                <w:sz w:val="20"/>
                <w:lang w:eastAsia="en-GB"/>
              </w:rPr>
              <w:t>BWID</w:t>
            </w:r>
          </w:p>
        </w:tc>
        <w:tc>
          <w:tcPr>
            <w:tcW w:w="7629" w:type="dxa"/>
            <w:tcBorders>
              <w:top w:val="none" w:sz="0" w:space="0" w:color="auto"/>
              <w:left w:val="none" w:sz="0" w:space="0" w:color="auto"/>
              <w:bottom w:val="none" w:sz="0" w:space="0" w:color="auto"/>
              <w:right w:val="none" w:sz="0" w:space="0" w:color="auto"/>
            </w:tcBorders>
          </w:tcPr>
          <w:p w:rsidR="002841C9" w:rsidRPr="009A3E03" w:rsidRDefault="0020715A" w:rsidP="002841C9">
            <w:pPr>
              <w:rPr>
                <w:sz w:val="20"/>
                <w:lang w:eastAsia="en-GB"/>
              </w:rPr>
            </w:pPr>
            <w:r>
              <w:rPr>
                <w:rFonts w:asciiTheme="minorHAnsi" w:hAnsiTheme="minorHAnsi"/>
                <w:sz w:val="20"/>
              </w:rPr>
              <w:t>System Generated Number assigned</w:t>
            </w:r>
            <w:r w:rsidR="00A56D38">
              <w:rPr>
                <w:rFonts w:asciiTheme="minorHAnsi" w:hAnsiTheme="minorHAnsi"/>
                <w:sz w:val="20"/>
              </w:rPr>
              <w:t xml:space="preserve"> to the rule on link exporting C</w:t>
            </w:r>
            <w:r>
              <w:rPr>
                <w:rFonts w:asciiTheme="minorHAnsi" w:hAnsiTheme="minorHAnsi"/>
                <w:sz w:val="20"/>
              </w:rPr>
              <w:t>uboid.</w:t>
            </w:r>
          </w:p>
        </w:tc>
      </w:tr>
      <w:tr w:rsidR="002841C9" w:rsidRPr="009A3E03" w:rsidTr="00FA7980">
        <w:trPr>
          <w:cnfStyle w:val="000000010000" w:firstRow="0" w:lastRow="0" w:firstColumn="0" w:lastColumn="0" w:oddVBand="0" w:evenVBand="0" w:oddHBand="0" w:evenHBand="1" w:firstRowFirstColumn="0" w:firstRowLastColumn="0" w:lastRowFirstColumn="0" w:lastRowLastColumn="0"/>
          <w:trHeight w:val="251"/>
        </w:trPr>
        <w:tc>
          <w:tcPr>
            <w:tcW w:w="537" w:type="dxa"/>
          </w:tcPr>
          <w:p w:rsidR="002841C9" w:rsidRPr="009A3E03" w:rsidRDefault="002841C9" w:rsidP="002841C9">
            <w:pPr>
              <w:rPr>
                <w:sz w:val="20"/>
                <w:lang w:eastAsia="en-GB"/>
              </w:rPr>
            </w:pPr>
            <w:r w:rsidRPr="009A3E03">
              <w:rPr>
                <w:sz w:val="20"/>
                <w:lang w:eastAsia="en-GB"/>
              </w:rPr>
              <w:t>2</w:t>
            </w:r>
          </w:p>
        </w:tc>
        <w:tc>
          <w:tcPr>
            <w:tcW w:w="2285" w:type="dxa"/>
          </w:tcPr>
          <w:p w:rsidR="002841C9" w:rsidRPr="009A3E03" w:rsidRDefault="002841C9" w:rsidP="002841C9">
            <w:pPr>
              <w:rPr>
                <w:sz w:val="20"/>
                <w:lang w:eastAsia="en-GB"/>
              </w:rPr>
            </w:pPr>
            <w:r w:rsidRPr="009A3E03">
              <w:rPr>
                <w:sz w:val="20"/>
                <w:lang w:eastAsia="en-GB"/>
              </w:rPr>
              <w:t>BrectName</w:t>
            </w:r>
          </w:p>
        </w:tc>
        <w:tc>
          <w:tcPr>
            <w:tcW w:w="7629" w:type="dxa"/>
          </w:tcPr>
          <w:p w:rsidR="002841C9" w:rsidRPr="009A3E03" w:rsidRDefault="002841C9" w:rsidP="002841C9">
            <w:pPr>
              <w:rPr>
                <w:sz w:val="20"/>
                <w:lang w:eastAsia="en-GB"/>
              </w:rPr>
            </w:pPr>
            <w:r w:rsidRPr="009A3E03">
              <w:rPr>
                <w:sz w:val="20"/>
                <w:lang w:eastAsia="en-GB"/>
              </w:rPr>
              <w:t>Unique Name assign to the individual definition. This is used while defining the merge rule.</w:t>
            </w:r>
          </w:p>
        </w:tc>
      </w:tr>
      <w:tr w:rsidR="002841C9" w:rsidRPr="009A3E03" w:rsidTr="00DB6819">
        <w:trPr>
          <w:cnfStyle w:val="000000100000" w:firstRow="0" w:lastRow="0" w:firstColumn="0" w:lastColumn="0" w:oddVBand="0" w:evenVBand="0" w:oddHBand="1" w:evenHBand="0" w:firstRowFirstColumn="0" w:firstRowLastColumn="0" w:lastRowFirstColumn="0" w:lastRowLastColumn="0"/>
          <w:trHeight w:val="250"/>
        </w:trPr>
        <w:tc>
          <w:tcPr>
            <w:tcW w:w="537" w:type="dxa"/>
            <w:tcBorders>
              <w:top w:val="none" w:sz="0" w:space="0" w:color="auto"/>
              <w:left w:val="none" w:sz="0" w:space="0" w:color="auto"/>
              <w:bottom w:val="none" w:sz="0" w:space="0" w:color="auto"/>
              <w:right w:val="none" w:sz="0" w:space="0" w:color="auto"/>
            </w:tcBorders>
          </w:tcPr>
          <w:p w:rsidR="002841C9" w:rsidRPr="009A3E03" w:rsidRDefault="002841C9" w:rsidP="002841C9">
            <w:pPr>
              <w:rPr>
                <w:sz w:val="20"/>
                <w:lang w:eastAsia="en-GB"/>
              </w:rPr>
            </w:pPr>
            <w:r w:rsidRPr="009A3E03">
              <w:rPr>
                <w:sz w:val="20"/>
                <w:lang w:eastAsia="en-GB"/>
              </w:rPr>
              <w:t>3</w:t>
            </w:r>
          </w:p>
        </w:tc>
        <w:tc>
          <w:tcPr>
            <w:tcW w:w="2285" w:type="dxa"/>
            <w:tcBorders>
              <w:top w:val="none" w:sz="0" w:space="0" w:color="auto"/>
              <w:left w:val="none" w:sz="0" w:space="0" w:color="auto"/>
              <w:bottom w:val="none" w:sz="0" w:space="0" w:color="auto"/>
              <w:right w:val="none" w:sz="0" w:space="0" w:color="auto"/>
            </w:tcBorders>
          </w:tcPr>
          <w:p w:rsidR="002841C9" w:rsidRPr="009A3E03" w:rsidRDefault="002841C9" w:rsidP="002841C9">
            <w:pPr>
              <w:rPr>
                <w:sz w:val="20"/>
                <w:lang w:eastAsia="en-GB"/>
              </w:rPr>
            </w:pPr>
            <w:r w:rsidRPr="009A3E03">
              <w:rPr>
                <w:sz w:val="20"/>
                <w:lang w:eastAsia="en-GB"/>
              </w:rPr>
              <w:t>Database</w:t>
            </w:r>
          </w:p>
        </w:tc>
        <w:tc>
          <w:tcPr>
            <w:tcW w:w="7629" w:type="dxa"/>
            <w:tcBorders>
              <w:top w:val="none" w:sz="0" w:space="0" w:color="auto"/>
              <w:left w:val="none" w:sz="0" w:space="0" w:color="auto"/>
              <w:bottom w:val="none" w:sz="0" w:space="0" w:color="auto"/>
              <w:right w:val="none" w:sz="0" w:space="0" w:color="auto"/>
            </w:tcBorders>
          </w:tcPr>
          <w:p w:rsidR="002841C9" w:rsidRPr="009A3E03" w:rsidRDefault="002841C9" w:rsidP="002841C9">
            <w:pPr>
              <w:rPr>
                <w:sz w:val="20"/>
                <w:lang w:eastAsia="en-GB"/>
              </w:rPr>
            </w:pPr>
            <w:r w:rsidRPr="009A3E03">
              <w:rPr>
                <w:sz w:val="20"/>
                <w:lang w:eastAsia="en-GB"/>
              </w:rPr>
              <w:t xml:space="preserve">Name of the database </w:t>
            </w:r>
            <w:r w:rsidR="00FA7980">
              <w:rPr>
                <w:sz w:val="20"/>
                <w:lang w:eastAsia="en-GB"/>
              </w:rPr>
              <w:t>containing the C</w:t>
            </w:r>
            <w:r w:rsidRPr="009A3E03">
              <w:rPr>
                <w:sz w:val="20"/>
                <w:lang w:eastAsia="en-GB"/>
              </w:rPr>
              <w:t>uboid</w:t>
            </w:r>
            <w:r w:rsidR="00645C3C">
              <w:rPr>
                <w:sz w:val="20"/>
                <w:lang w:eastAsia="en-GB"/>
              </w:rPr>
              <w:t xml:space="preserve"> or SQL staging table</w:t>
            </w:r>
            <w:r w:rsidRPr="009A3E03">
              <w:rPr>
                <w:sz w:val="20"/>
                <w:lang w:eastAsia="en-GB"/>
              </w:rPr>
              <w:t>.</w:t>
            </w:r>
          </w:p>
        </w:tc>
      </w:tr>
      <w:tr w:rsidR="002841C9" w:rsidRPr="009A3E03" w:rsidTr="00DB6819">
        <w:trPr>
          <w:cnfStyle w:val="000000010000" w:firstRow="0" w:lastRow="0" w:firstColumn="0" w:lastColumn="0" w:oddVBand="0" w:evenVBand="0" w:oddHBand="0" w:evenHBand="1" w:firstRowFirstColumn="0" w:firstRowLastColumn="0" w:lastRowFirstColumn="0" w:lastRowLastColumn="0"/>
          <w:trHeight w:val="250"/>
        </w:trPr>
        <w:tc>
          <w:tcPr>
            <w:tcW w:w="537" w:type="dxa"/>
          </w:tcPr>
          <w:p w:rsidR="002841C9" w:rsidRPr="009A3E03" w:rsidRDefault="002841C9" w:rsidP="002841C9">
            <w:pPr>
              <w:rPr>
                <w:sz w:val="20"/>
                <w:lang w:eastAsia="en-GB"/>
              </w:rPr>
            </w:pPr>
            <w:r w:rsidRPr="009A3E03">
              <w:rPr>
                <w:sz w:val="20"/>
                <w:lang w:eastAsia="en-GB"/>
              </w:rPr>
              <w:t>4</w:t>
            </w:r>
          </w:p>
        </w:tc>
        <w:tc>
          <w:tcPr>
            <w:tcW w:w="2285" w:type="dxa"/>
          </w:tcPr>
          <w:p w:rsidR="002841C9" w:rsidRPr="009A3E03" w:rsidRDefault="002841C9" w:rsidP="002841C9">
            <w:pPr>
              <w:rPr>
                <w:sz w:val="20"/>
                <w:lang w:eastAsia="en-GB"/>
              </w:rPr>
            </w:pPr>
            <w:r w:rsidRPr="009A3E03">
              <w:rPr>
                <w:sz w:val="20"/>
                <w:lang w:eastAsia="en-GB"/>
              </w:rPr>
              <w:t>Type</w:t>
            </w:r>
          </w:p>
        </w:tc>
        <w:tc>
          <w:tcPr>
            <w:tcW w:w="7629" w:type="dxa"/>
          </w:tcPr>
          <w:p w:rsidR="002841C9" w:rsidRPr="009A3E03" w:rsidRDefault="002841C9" w:rsidP="002841C9">
            <w:pPr>
              <w:rPr>
                <w:sz w:val="20"/>
                <w:lang w:eastAsia="en-GB"/>
              </w:rPr>
            </w:pPr>
            <w:r w:rsidRPr="009A3E03">
              <w:rPr>
                <w:sz w:val="20"/>
                <w:lang w:eastAsia="en-GB"/>
              </w:rPr>
              <w:t xml:space="preserve">Cuboid or SQL </w:t>
            </w:r>
            <w:r w:rsidR="009A3E03" w:rsidRPr="009A3E03">
              <w:rPr>
                <w:sz w:val="20"/>
                <w:lang w:eastAsia="en-GB"/>
              </w:rPr>
              <w:t xml:space="preserve">: </w:t>
            </w:r>
            <w:r w:rsidRPr="009A3E03">
              <w:rPr>
                <w:sz w:val="20"/>
                <w:lang w:eastAsia="en-GB"/>
              </w:rPr>
              <w:t>depends upon the type of table</w:t>
            </w:r>
          </w:p>
        </w:tc>
      </w:tr>
      <w:tr w:rsidR="002841C9" w:rsidRPr="009A3E03" w:rsidTr="00DB6819">
        <w:trPr>
          <w:cnfStyle w:val="000000100000" w:firstRow="0" w:lastRow="0" w:firstColumn="0" w:lastColumn="0" w:oddVBand="0" w:evenVBand="0" w:oddHBand="1" w:evenHBand="0" w:firstRowFirstColumn="0" w:firstRowLastColumn="0" w:lastRowFirstColumn="0" w:lastRowLastColumn="0"/>
          <w:trHeight w:val="250"/>
        </w:trPr>
        <w:tc>
          <w:tcPr>
            <w:tcW w:w="537" w:type="dxa"/>
            <w:tcBorders>
              <w:top w:val="none" w:sz="0" w:space="0" w:color="auto"/>
              <w:left w:val="none" w:sz="0" w:space="0" w:color="auto"/>
              <w:bottom w:val="none" w:sz="0" w:space="0" w:color="auto"/>
              <w:right w:val="none" w:sz="0" w:space="0" w:color="auto"/>
            </w:tcBorders>
          </w:tcPr>
          <w:p w:rsidR="002841C9" w:rsidRPr="009A3E03" w:rsidRDefault="002841C9" w:rsidP="002841C9">
            <w:pPr>
              <w:rPr>
                <w:sz w:val="20"/>
                <w:lang w:eastAsia="en-GB"/>
              </w:rPr>
            </w:pPr>
            <w:r w:rsidRPr="009A3E03">
              <w:rPr>
                <w:sz w:val="20"/>
                <w:lang w:eastAsia="en-GB"/>
              </w:rPr>
              <w:t>5</w:t>
            </w:r>
          </w:p>
        </w:tc>
        <w:tc>
          <w:tcPr>
            <w:tcW w:w="2285" w:type="dxa"/>
            <w:tcBorders>
              <w:top w:val="none" w:sz="0" w:space="0" w:color="auto"/>
              <w:left w:val="none" w:sz="0" w:space="0" w:color="auto"/>
              <w:bottom w:val="none" w:sz="0" w:space="0" w:color="auto"/>
              <w:right w:val="none" w:sz="0" w:space="0" w:color="auto"/>
            </w:tcBorders>
          </w:tcPr>
          <w:p w:rsidR="002841C9" w:rsidRPr="009A3E03" w:rsidRDefault="002841C9" w:rsidP="002841C9">
            <w:pPr>
              <w:rPr>
                <w:sz w:val="20"/>
                <w:lang w:eastAsia="en-GB"/>
              </w:rPr>
            </w:pPr>
            <w:r w:rsidRPr="009A3E03">
              <w:rPr>
                <w:sz w:val="20"/>
                <w:lang w:eastAsia="en-GB"/>
              </w:rPr>
              <w:t>Name</w:t>
            </w:r>
          </w:p>
        </w:tc>
        <w:tc>
          <w:tcPr>
            <w:tcW w:w="7629" w:type="dxa"/>
            <w:tcBorders>
              <w:top w:val="none" w:sz="0" w:space="0" w:color="auto"/>
              <w:left w:val="none" w:sz="0" w:space="0" w:color="auto"/>
              <w:bottom w:val="none" w:sz="0" w:space="0" w:color="auto"/>
              <w:right w:val="none" w:sz="0" w:space="0" w:color="auto"/>
            </w:tcBorders>
          </w:tcPr>
          <w:p w:rsidR="002841C9" w:rsidRPr="009A3E03" w:rsidRDefault="00FA7980" w:rsidP="00FA7980">
            <w:pPr>
              <w:rPr>
                <w:sz w:val="20"/>
                <w:lang w:eastAsia="en-GB"/>
              </w:rPr>
            </w:pPr>
            <w:r>
              <w:rPr>
                <w:sz w:val="20"/>
                <w:lang w:eastAsia="en-GB"/>
              </w:rPr>
              <w:t>Name of the</w:t>
            </w:r>
            <w:r w:rsidR="009A3E03" w:rsidRPr="009A3E03">
              <w:rPr>
                <w:sz w:val="20"/>
                <w:lang w:eastAsia="en-GB"/>
              </w:rPr>
              <w:t xml:space="preserve"> SQL table or Cuboid</w:t>
            </w:r>
          </w:p>
        </w:tc>
      </w:tr>
      <w:tr w:rsidR="009A3E03" w:rsidRPr="009A3E03" w:rsidTr="00DB6819">
        <w:trPr>
          <w:cnfStyle w:val="000000010000" w:firstRow="0" w:lastRow="0" w:firstColumn="0" w:lastColumn="0" w:oddVBand="0" w:evenVBand="0" w:oddHBand="0" w:evenHBand="1" w:firstRowFirstColumn="0" w:firstRowLastColumn="0" w:lastRowFirstColumn="0" w:lastRowLastColumn="0"/>
          <w:trHeight w:val="250"/>
        </w:trPr>
        <w:tc>
          <w:tcPr>
            <w:tcW w:w="537" w:type="dxa"/>
          </w:tcPr>
          <w:p w:rsidR="009A3E03" w:rsidRPr="009A3E03" w:rsidRDefault="009A3E03" w:rsidP="002841C9">
            <w:pPr>
              <w:rPr>
                <w:sz w:val="20"/>
                <w:lang w:eastAsia="en-GB"/>
              </w:rPr>
            </w:pPr>
            <w:r w:rsidRPr="009A3E03">
              <w:rPr>
                <w:sz w:val="20"/>
                <w:lang w:eastAsia="en-GB"/>
              </w:rPr>
              <w:t>6</w:t>
            </w:r>
          </w:p>
        </w:tc>
        <w:tc>
          <w:tcPr>
            <w:tcW w:w="2285" w:type="dxa"/>
          </w:tcPr>
          <w:p w:rsidR="009A3E03" w:rsidRPr="009A3E03" w:rsidRDefault="009A3E03" w:rsidP="002841C9">
            <w:pPr>
              <w:rPr>
                <w:sz w:val="20"/>
                <w:lang w:eastAsia="en-GB"/>
              </w:rPr>
            </w:pPr>
            <w:r w:rsidRPr="009A3E03">
              <w:rPr>
                <w:sz w:val="20"/>
                <w:lang w:eastAsia="en-GB"/>
              </w:rPr>
              <w:t xml:space="preserve">WhiteBoard </w:t>
            </w:r>
          </w:p>
        </w:tc>
        <w:tc>
          <w:tcPr>
            <w:tcW w:w="7629" w:type="dxa"/>
            <w:vMerge w:val="restart"/>
          </w:tcPr>
          <w:p w:rsidR="00452844" w:rsidRPr="00645C3C" w:rsidRDefault="00DB6819" w:rsidP="000F677C">
            <w:pPr>
              <w:pStyle w:val="ListParagraph"/>
              <w:numPr>
                <w:ilvl w:val="0"/>
                <w:numId w:val="19"/>
              </w:numPr>
              <w:rPr>
                <w:rFonts w:asciiTheme="minorHAnsi" w:hAnsiTheme="minorHAnsi" w:cstheme="minorHAnsi"/>
                <w:lang w:eastAsia="en-GB"/>
              </w:rPr>
            </w:pPr>
            <w:r>
              <w:rPr>
                <w:rFonts w:asciiTheme="minorHAnsi" w:hAnsiTheme="minorHAnsi" w:cstheme="minorHAnsi"/>
                <w:lang w:eastAsia="en-GB"/>
              </w:rPr>
              <w:t xml:space="preserve">Column (6,7,8) </w:t>
            </w:r>
            <w:r w:rsidR="00645C3C" w:rsidRPr="00645C3C">
              <w:rPr>
                <w:rFonts w:asciiTheme="minorHAnsi" w:hAnsiTheme="minorHAnsi" w:cstheme="minorHAnsi"/>
                <w:lang w:eastAsia="en-GB"/>
              </w:rPr>
              <w:t xml:space="preserve">Applicable for Cuboid only </w:t>
            </w:r>
          </w:p>
          <w:p w:rsidR="009A3E03" w:rsidRPr="009A3E03" w:rsidRDefault="009A3E03" w:rsidP="002841C9">
            <w:pPr>
              <w:rPr>
                <w:sz w:val="20"/>
                <w:lang w:eastAsia="en-GB"/>
              </w:rPr>
            </w:pPr>
            <w:r w:rsidRPr="009A3E03">
              <w:rPr>
                <w:sz w:val="20"/>
                <w:lang w:eastAsia="en-GB"/>
              </w:rPr>
              <w:t xml:space="preserve">Name of the WhiteBoard, Collaboration and </w:t>
            </w:r>
            <w:r w:rsidR="00174D79">
              <w:rPr>
                <w:sz w:val="20"/>
                <w:lang w:eastAsia="en-GB"/>
              </w:rPr>
              <w:t>N</w:t>
            </w:r>
            <w:r w:rsidRPr="009A3E03">
              <w:rPr>
                <w:sz w:val="20"/>
                <w:lang w:eastAsia="en-GB"/>
              </w:rPr>
              <w:t xml:space="preserve">eighborhood </w:t>
            </w:r>
            <w:r w:rsidR="00563272">
              <w:rPr>
                <w:sz w:val="20"/>
                <w:lang w:eastAsia="en-GB"/>
              </w:rPr>
              <w:t xml:space="preserve">in which </w:t>
            </w:r>
            <w:r w:rsidRPr="009A3E03">
              <w:rPr>
                <w:sz w:val="20"/>
                <w:lang w:eastAsia="en-GB"/>
              </w:rPr>
              <w:t xml:space="preserve">the </w:t>
            </w:r>
            <w:r w:rsidR="00174D79">
              <w:rPr>
                <w:sz w:val="20"/>
                <w:lang w:eastAsia="en-GB"/>
              </w:rPr>
              <w:t>C</w:t>
            </w:r>
            <w:r w:rsidRPr="009A3E03">
              <w:rPr>
                <w:sz w:val="20"/>
                <w:lang w:eastAsia="en-GB"/>
              </w:rPr>
              <w:t>uboid</w:t>
            </w:r>
            <w:r w:rsidR="00563272">
              <w:rPr>
                <w:sz w:val="20"/>
                <w:lang w:eastAsia="en-GB"/>
              </w:rPr>
              <w:t xml:space="preserve"> is present</w:t>
            </w:r>
            <w:r w:rsidRPr="009A3E03">
              <w:rPr>
                <w:sz w:val="20"/>
                <w:lang w:eastAsia="en-GB"/>
              </w:rPr>
              <w:t>.</w:t>
            </w:r>
          </w:p>
          <w:p w:rsidR="009A3E03" w:rsidRPr="009A3E03" w:rsidRDefault="00645C3C" w:rsidP="00645C3C">
            <w:pPr>
              <w:rPr>
                <w:sz w:val="20"/>
                <w:lang w:eastAsia="en-GB"/>
              </w:rPr>
            </w:pPr>
            <w:r>
              <w:rPr>
                <w:sz w:val="20"/>
                <w:lang w:eastAsia="en-GB"/>
              </w:rPr>
              <w:t xml:space="preserve">These details can be obtained </w:t>
            </w:r>
            <w:r w:rsidR="009A3E03">
              <w:rPr>
                <w:sz w:val="20"/>
                <w:lang w:eastAsia="en-GB"/>
              </w:rPr>
              <w:t>by logging in to the application</w:t>
            </w:r>
            <w:r>
              <w:rPr>
                <w:sz w:val="20"/>
                <w:lang w:eastAsia="en-GB"/>
              </w:rPr>
              <w:t>.</w:t>
            </w:r>
          </w:p>
        </w:tc>
      </w:tr>
      <w:tr w:rsidR="009A3E03" w:rsidRPr="009A3E03" w:rsidTr="00DB6819">
        <w:trPr>
          <w:cnfStyle w:val="000000100000" w:firstRow="0" w:lastRow="0" w:firstColumn="0" w:lastColumn="0" w:oddVBand="0" w:evenVBand="0" w:oddHBand="1" w:evenHBand="0" w:firstRowFirstColumn="0" w:firstRowLastColumn="0" w:lastRowFirstColumn="0" w:lastRowLastColumn="0"/>
          <w:trHeight w:val="250"/>
        </w:trPr>
        <w:tc>
          <w:tcPr>
            <w:tcW w:w="537" w:type="dxa"/>
            <w:tcBorders>
              <w:top w:val="none" w:sz="0" w:space="0" w:color="auto"/>
              <w:left w:val="none" w:sz="0" w:space="0" w:color="auto"/>
              <w:bottom w:val="none" w:sz="0" w:space="0" w:color="auto"/>
              <w:right w:val="none" w:sz="0" w:space="0" w:color="auto"/>
            </w:tcBorders>
          </w:tcPr>
          <w:p w:rsidR="009A3E03" w:rsidRPr="009A3E03" w:rsidRDefault="009A3E03" w:rsidP="002841C9">
            <w:pPr>
              <w:rPr>
                <w:sz w:val="20"/>
                <w:lang w:eastAsia="en-GB"/>
              </w:rPr>
            </w:pPr>
            <w:r w:rsidRPr="009A3E03">
              <w:rPr>
                <w:sz w:val="20"/>
                <w:lang w:eastAsia="en-GB"/>
              </w:rPr>
              <w:t>7</w:t>
            </w:r>
          </w:p>
        </w:tc>
        <w:tc>
          <w:tcPr>
            <w:tcW w:w="2285" w:type="dxa"/>
            <w:tcBorders>
              <w:top w:val="none" w:sz="0" w:space="0" w:color="auto"/>
              <w:left w:val="none" w:sz="0" w:space="0" w:color="auto"/>
              <w:bottom w:val="none" w:sz="0" w:space="0" w:color="auto"/>
              <w:right w:val="none" w:sz="0" w:space="0" w:color="auto"/>
            </w:tcBorders>
          </w:tcPr>
          <w:p w:rsidR="009A3E03" w:rsidRPr="009A3E03" w:rsidRDefault="009A3E03" w:rsidP="002841C9">
            <w:pPr>
              <w:rPr>
                <w:sz w:val="20"/>
                <w:lang w:eastAsia="en-GB"/>
              </w:rPr>
            </w:pPr>
            <w:r w:rsidRPr="009A3E03">
              <w:rPr>
                <w:sz w:val="20"/>
                <w:lang w:eastAsia="en-GB"/>
              </w:rPr>
              <w:t>Collaboration</w:t>
            </w:r>
          </w:p>
        </w:tc>
        <w:tc>
          <w:tcPr>
            <w:tcW w:w="7629" w:type="dxa"/>
            <w:vMerge/>
            <w:tcBorders>
              <w:top w:val="none" w:sz="0" w:space="0" w:color="auto"/>
              <w:left w:val="none" w:sz="0" w:space="0" w:color="auto"/>
              <w:bottom w:val="none" w:sz="0" w:space="0" w:color="auto"/>
              <w:right w:val="none" w:sz="0" w:space="0" w:color="auto"/>
            </w:tcBorders>
          </w:tcPr>
          <w:p w:rsidR="009A3E03" w:rsidRPr="009A3E03" w:rsidRDefault="009A3E03" w:rsidP="002841C9">
            <w:pPr>
              <w:rPr>
                <w:sz w:val="20"/>
                <w:lang w:eastAsia="en-GB"/>
              </w:rPr>
            </w:pPr>
          </w:p>
        </w:tc>
      </w:tr>
      <w:tr w:rsidR="009A3E03" w:rsidRPr="009A3E03" w:rsidTr="00DB6819">
        <w:trPr>
          <w:cnfStyle w:val="000000010000" w:firstRow="0" w:lastRow="0" w:firstColumn="0" w:lastColumn="0" w:oddVBand="0" w:evenVBand="0" w:oddHBand="0" w:evenHBand="1" w:firstRowFirstColumn="0" w:firstRowLastColumn="0" w:lastRowFirstColumn="0" w:lastRowLastColumn="0"/>
          <w:trHeight w:val="250"/>
        </w:trPr>
        <w:tc>
          <w:tcPr>
            <w:tcW w:w="537" w:type="dxa"/>
          </w:tcPr>
          <w:p w:rsidR="009A3E03" w:rsidRPr="009A3E03" w:rsidRDefault="009A3E03" w:rsidP="002841C9">
            <w:pPr>
              <w:rPr>
                <w:sz w:val="20"/>
                <w:lang w:eastAsia="en-GB"/>
              </w:rPr>
            </w:pPr>
            <w:r w:rsidRPr="009A3E03">
              <w:rPr>
                <w:sz w:val="20"/>
                <w:lang w:eastAsia="en-GB"/>
              </w:rPr>
              <w:t>8</w:t>
            </w:r>
          </w:p>
        </w:tc>
        <w:tc>
          <w:tcPr>
            <w:tcW w:w="2285" w:type="dxa"/>
          </w:tcPr>
          <w:p w:rsidR="009A3E03" w:rsidRPr="009A3E03" w:rsidRDefault="009A3E03" w:rsidP="009A3E03">
            <w:pPr>
              <w:rPr>
                <w:sz w:val="20"/>
                <w:lang w:eastAsia="en-GB"/>
              </w:rPr>
            </w:pPr>
            <w:r w:rsidRPr="009A3E03">
              <w:rPr>
                <w:sz w:val="20"/>
                <w:lang w:eastAsia="en-GB"/>
              </w:rPr>
              <w:t>Neighborhood</w:t>
            </w:r>
          </w:p>
        </w:tc>
        <w:tc>
          <w:tcPr>
            <w:tcW w:w="7629" w:type="dxa"/>
            <w:vMerge/>
          </w:tcPr>
          <w:p w:rsidR="009A3E03" w:rsidRPr="009A3E03" w:rsidRDefault="009A3E03" w:rsidP="002841C9">
            <w:pPr>
              <w:rPr>
                <w:sz w:val="20"/>
                <w:lang w:eastAsia="en-GB"/>
              </w:rPr>
            </w:pPr>
          </w:p>
        </w:tc>
      </w:tr>
    </w:tbl>
    <w:p w:rsidR="002841C9" w:rsidRDefault="002841C9" w:rsidP="002841C9">
      <w:pPr>
        <w:ind w:left="284"/>
        <w:rPr>
          <w:lang w:eastAsia="en-GB"/>
        </w:rPr>
      </w:pPr>
    </w:p>
    <w:p w:rsidR="00901EC8" w:rsidRDefault="00901EC8" w:rsidP="001C7EB1">
      <w:pPr>
        <w:rPr>
          <w:lang w:eastAsia="en-GB"/>
        </w:rPr>
      </w:pPr>
      <w:r>
        <w:rPr>
          <w:lang w:eastAsia="en-GB"/>
        </w:rPr>
        <w:t>The below image will give the brief idea about the B</w:t>
      </w:r>
      <w:r w:rsidR="00B958AE">
        <w:rPr>
          <w:lang w:eastAsia="en-GB"/>
        </w:rPr>
        <w:t>R</w:t>
      </w:r>
      <w:r>
        <w:rPr>
          <w:lang w:eastAsia="en-GB"/>
        </w:rPr>
        <w:t xml:space="preserve">ectDefinition </w:t>
      </w:r>
      <w:r w:rsidR="00B958AE">
        <w:rPr>
          <w:lang w:eastAsia="en-GB"/>
        </w:rPr>
        <w:t>C</w:t>
      </w:r>
      <w:r>
        <w:rPr>
          <w:lang w:eastAsia="en-GB"/>
        </w:rPr>
        <w:t>uboid.</w:t>
      </w:r>
    </w:p>
    <w:p w:rsidR="00B958AE" w:rsidRDefault="00B958AE" w:rsidP="002841C9">
      <w:pPr>
        <w:ind w:left="284"/>
        <w:rPr>
          <w:lang w:eastAsia="en-GB"/>
        </w:rPr>
      </w:pPr>
    </w:p>
    <w:p w:rsidR="00132AC2" w:rsidRDefault="00724759" w:rsidP="00132AC2">
      <w:pPr>
        <w:rPr>
          <w:lang w:eastAsia="en-GB"/>
        </w:rPr>
      </w:pPr>
      <w:bookmarkStart w:id="9" w:name="_Toc391491514"/>
      <w:r>
        <w:rPr>
          <w:noProof/>
        </w:rPr>
        <w:drawing>
          <wp:inline distT="0" distB="0" distL="0" distR="0">
            <wp:extent cx="6534150" cy="9620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4150" cy="962025"/>
                    </a:xfrm>
                    <a:prstGeom prst="rect">
                      <a:avLst/>
                    </a:prstGeom>
                    <a:noFill/>
                    <a:ln>
                      <a:solidFill>
                        <a:srgbClr val="0070C0"/>
                      </a:solidFill>
                    </a:ln>
                  </pic:spPr>
                </pic:pic>
              </a:graphicData>
            </a:graphic>
          </wp:inline>
        </w:drawing>
      </w:r>
    </w:p>
    <w:p w:rsidR="00132AC2" w:rsidRDefault="00132AC2" w:rsidP="00132AC2">
      <w:pPr>
        <w:rPr>
          <w:lang w:eastAsia="en-GB"/>
        </w:rPr>
      </w:pPr>
    </w:p>
    <w:p w:rsidR="00132AC2" w:rsidRDefault="00132AC2" w:rsidP="00132AC2">
      <w:pPr>
        <w:rPr>
          <w:lang w:eastAsia="en-GB"/>
        </w:rPr>
      </w:pPr>
    </w:p>
    <w:p w:rsidR="00132AC2" w:rsidRDefault="00132AC2" w:rsidP="00132AC2">
      <w:pPr>
        <w:rPr>
          <w:lang w:eastAsia="en-GB"/>
        </w:rPr>
      </w:pPr>
    </w:p>
    <w:p w:rsidR="009A5B5F" w:rsidRDefault="009A5B5F" w:rsidP="00132AC2">
      <w:pPr>
        <w:rPr>
          <w:lang w:eastAsia="en-GB"/>
        </w:rPr>
      </w:pPr>
    </w:p>
    <w:p w:rsidR="00724759" w:rsidRDefault="00724759" w:rsidP="00132AC2">
      <w:pPr>
        <w:rPr>
          <w:lang w:eastAsia="en-GB"/>
        </w:rPr>
      </w:pPr>
    </w:p>
    <w:p w:rsidR="00724759" w:rsidRDefault="00724759" w:rsidP="00132AC2">
      <w:pPr>
        <w:rPr>
          <w:lang w:eastAsia="en-GB"/>
        </w:rPr>
      </w:pPr>
    </w:p>
    <w:p w:rsidR="00724759" w:rsidRDefault="00724759" w:rsidP="00132AC2">
      <w:pPr>
        <w:rPr>
          <w:lang w:eastAsia="en-GB"/>
        </w:rPr>
      </w:pPr>
    </w:p>
    <w:p w:rsidR="00724759" w:rsidRDefault="00724759" w:rsidP="00132AC2">
      <w:pPr>
        <w:rPr>
          <w:lang w:eastAsia="en-GB"/>
        </w:rPr>
      </w:pPr>
    </w:p>
    <w:p w:rsidR="00DB2F5F" w:rsidRPr="00C10B31" w:rsidRDefault="0066064F" w:rsidP="00DB2F5F">
      <w:pPr>
        <w:pStyle w:val="Heading2"/>
      </w:pPr>
      <w:r>
        <w:lastRenderedPageBreak/>
        <w:t>Key</w:t>
      </w:r>
      <w:r w:rsidR="00DB2F5F" w:rsidRPr="00C10B31">
        <w:t>S</w:t>
      </w:r>
      <w:r>
        <w:t>tore</w:t>
      </w:r>
      <w:r w:rsidR="00DB2F5F" w:rsidRPr="00C10B31">
        <w:t xml:space="preserve"> Cuboid</w:t>
      </w:r>
      <w:bookmarkEnd w:id="9"/>
    </w:p>
    <w:p w:rsidR="000C084F" w:rsidRDefault="00955D1D" w:rsidP="001C7EB1">
      <w:pPr>
        <w:rPr>
          <w:color w:val="000000" w:themeColor="text1"/>
          <w:lang w:eastAsia="en-GB"/>
        </w:rPr>
      </w:pPr>
      <w:r>
        <w:rPr>
          <w:color w:val="000000" w:themeColor="text1"/>
          <w:lang w:eastAsia="en-GB"/>
        </w:rPr>
        <w:t>Key</w:t>
      </w:r>
      <w:r w:rsidR="00DB2F5F">
        <w:rPr>
          <w:color w:val="000000" w:themeColor="text1"/>
          <w:lang w:eastAsia="en-GB"/>
        </w:rPr>
        <w:t>S</w:t>
      </w:r>
      <w:r>
        <w:rPr>
          <w:color w:val="000000" w:themeColor="text1"/>
          <w:lang w:eastAsia="en-GB"/>
        </w:rPr>
        <w:t>tore</w:t>
      </w:r>
      <w:r w:rsidR="000C084F">
        <w:rPr>
          <w:color w:val="000000" w:themeColor="text1"/>
          <w:lang w:eastAsia="en-GB"/>
        </w:rPr>
        <w:t xml:space="preserve"> C</w:t>
      </w:r>
      <w:r w:rsidR="00DB2F5F">
        <w:rPr>
          <w:color w:val="000000" w:themeColor="text1"/>
          <w:lang w:eastAsia="en-GB"/>
        </w:rPr>
        <w:t>uboid is used to define key</w:t>
      </w:r>
      <w:r w:rsidR="000C084F">
        <w:rPr>
          <w:color w:val="000000" w:themeColor="text1"/>
          <w:lang w:eastAsia="en-GB"/>
        </w:rPr>
        <w:t>s</w:t>
      </w:r>
      <w:r w:rsidR="00DB2F5F">
        <w:rPr>
          <w:color w:val="000000" w:themeColor="text1"/>
          <w:lang w:eastAsia="en-GB"/>
        </w:rPr>
        <w:t xml:space="preserve"> with respective </w:t>
      </w:r>
      <w:r w:rsidR="000C084F">
        <w:rPr>
          <w:color w:val="000000" w:themeColor="text1"/>
          <w:lang w:eastAsia="en-GB"/>
        </w:rPr>
        <w:t>C</w:t>
      </w:r>
      <w:r w:rsidR="00DB2F5F">
        <w:rPr>
          <w:color w:val="000000" w:themeColor="text1"/>
          <w:lang w:eastAsia="en-GB"/>
        </w:rPr>
        <w:t xml:space="preserve">uboid </w:t>
      </w:r>
      <w:r w:rsidR="000C084F">
        <w:rPr>
          <w:color w:val="000000" w:themeColor="text1"/>
          <w:lang w:eastAsia="en-GB"/>
        </w:rPr>
        <w:t>I</w:t>
      </w:r>
      <w:r w:rsidR="00DB2F5F">
        <w:rPr>
          <w:color w:val="000000" w:themeColor="text1"/>
          <w:lang w:eastAsia="en-GB"/>
        </w:rPr>
        <w:t xml:space="preserve">ds and key columns. </w:t>
      </w:r>
    </w:p>
    <w:p w:rsidR="00DB2F5F" w:rsidRDefault="00DB2F5F" w:rsidP="001C7EB1">
      <w:pPr>
        <w:rPr>
          <w:color w:val="000000" w:themeColor="text1"/>
          <w:lang w:eastAsia="en-GB"/>
        </w:rPr>
      </w:pPr>
      <w:r>
        <w:rPr>
          <w:color w:val="000000" w:themeColor="text1"/>
          <w:lang w:eastAsia="en-GB"/>
        </w:rPr>
        <w:t xml:space="preserve">Information present in </w:t>
      </w:r>
      <w:r w:rsidR="000C084F">
        <w:rPr>
          <w:color w:val="000000" w:themeColor="text1"/>
          <w:lang w:eastAsia="en-GB"/>
        </w:rPr>
        <w:t>KeyStore</w:t>
      </w:r>
      <w:r>
        <w:rPr>
          <w:color w:val="000000" w:themeColor="text1"/>
          <w:lang w:eastAsia="en-GB"/>
        </w:rPr>
        <w:t xml:space="preserve"> </w:t>
      </w:r>
      <w:r w:rsidR="000C084F">
        <w:rPr>
          <w:color w:val="000000" w:themeColor="text1"/>
          <w:lang w:eastAsia="en-GB"/>
        </w:rPr>
        <w:t>C</w:t>
      </w:r>
      <w:r>
        <w:rPr>
          <w:color w:val="000000" w:themeColor="text1"/>
          <w:lang w:eastAsia="en-GB"/>
        </w:rPr>
        <w:t xml:space="preserve">uboid is used </w:t>
      </w:r>
      <w:r w:rsidR="000C084F">
        <w:rPr>
          <w:color w:val="000000" w:themeColor="text1"/>
          <w:lang w:eastAsia="en-GB"/>
        </w:rPr>
        <w:t xml:space="preserve">in the </w:t>
      </w:r>
      <w:r>
        <w:rPr>
          <w:color w:val="000000" w:themeColor="text1"/>
          <w:lang w:eastAsia="en-GB"/>
        </w:rPr>
        <w:t>rule definition</w:t>
      </w:r>
      <w:r w:rsidR="000C084F">
        <w:rPr>
          <w:color w:val="000000" w:themeColor="text1"/>
          <w:lang w:eastAsia="en-GB"/>
        </w:rPr>
        <w:t>s</w:t>
      </w:r>
      <w:r>
        <w:rPr>
          <w:color w:val="000000" w:themeColor="text1"/>
          <w:lang w:eastAsia="en-GB"/>
        </w:rPr>
        <w:t>.</w:t>
      </w:r>
    </w:p>
    <w:p w:rsidR="008372B1" w:rsidRDefault="008372B1" w:rsidP="001C7EB1">
      <w:pPr>
        <w:rPr>
          <w:color w:val="000000" w:themeColor="text1"/>
          <w:lang w:eastAsia="en-GB"/>
        </w:rPr>
      </w:pPr>
    </w:p>
    <w:p w:rsidR="008372B1" w:rsidRDefault="008372B1" w:rsidP="008372B1">
      <w:pPr>
        <w:rPr>
          <w:color w:val="000000" w:themeColor="text1"/>
          <w:lang w:eastAsia="en-GB"/>
        </w:rPr>
      </w:pPr>
      <w:r>
        <w:rPr>
          <w:lang w:eastAsia="en-GB"/>
        </w:rPr>
        <w:t xml:space="preserve">The columns description of </w:t>
      </w:r>
      <w:r>
        <w:rPr>
          <w:color w:val="000000" w:themeColor="text1"/>
          <w:lang w:eastAsia="en-GB"/>
        </w:rPr>
        <w:t>KeyStore Cuboid is below</w:t>
      </w:r>
    </w:p>
    <w:tbl>
      <w:tblPr>
        <w:tblpPr w:leftFromText="180" w:rightFromText="180" w:vertAnchor="text" w:horzAnchor="margin" w:tblpY="163"/>
        <w:tblW w:w="7910" w:type="dxa"/>
        <w:tblLook w:val="04A0" w:firstRow="1" w:lastRow="0" w:firstColumn="1" w:lastColumn="0" w:noHBand="0" w:noVBand="1"/>
      </w:tblPr>
      <w:tblGrid>
        <w:gridCol w:w="482"/>
        <w:gridCol w:w="1578"/>
        <w:gridCol w:w="5850"/>
      </w:tblGrid>
      <w:tr w:rsidR="008372B1" w:rsidRPr="006E4828" w:rsidTr="008372B1">
        <w:trPr>
          <w:trHeight w:val="315"/>
        </w:trPr>
        <w:tc>
          <w:tcPr>
            <w:tcW w:w="482" w:type="dxa"/>
            <w:tcBorders>
              <w:top w:val="single" w:sz="8" w:space="0" w:color="auto"/>
              <w:left w:val="single" w:sz="8" w:space="0" w:color="auto"/>
              <w:bottom w:val="single" w:sz="8" w:space="0" w:color="auto"/>
              <w:right w:val="single" w:sz="8" w:space="0" w:color="auto"/>
            </w:tcBorders>
            <w:shd w:val="clear" w:color="000000" w:fill="548DD4"/>
            <w:vAlign w:val="center"/>
            <w:hideMark/>
          </w:tcPr>
          <w:p w:rsidR="008372B1" w:rsidRPr="006E4828" w:rsidRDefault="008372B1" w:rsidP="002A3F12">
            <w:pPr>
              <w:rPr>
                <w:rFonts w:eastAsia="Times New Roman" w:cs="Calibri"/>
                <w:b/>
                <w:bCs/>
                <w:color w:val="FFFFFF"/>
                <w:kern w:val="0"/>
                <w:sz w:val="20"/>
                <w:szCs w:val="20"/>
              </w:rPr>
            </w:pPr>
            <w:r w:rsidRPr="006E4828">
              <w:rPr>
                <w:rFonts w:eastAsia="Times New Roman" w:cs="Calibri"/>
                <w:b/>
                <w:bCs/>
                <w:color w:val="FFFFFF"/>
                <w:kern w:val="0"/>
                <w:sz w:val="20"/>
                <w:szCs w:val="20"/>
              </w:rPr>
              <w:t>Sr#</w:t>
            </w:r>
          </w:p>
        </w:tc>
        <w:tc>
          <w:tcPr>
            <w:tcW w:w="1578" w:type="dxa"/>
            <w:tcBorders>
              <w:top w:val="single" w:sz="8" w:space="0" w:color="auto"/>
              <w:left w:val="nil"/>
              <w:bottom w:val="single" w:sz="8" w:space="0" w:color="auto"/>
              <w:right w:val="single" w:sz="8" w:space="0" w:color="auto"/>
            </w:tcBorders>
            <w:shd w:val="clear" w:color="000000" w:fill="548DD4"/>
            <w:vAlign w:val="center"/>
            <w:hideMark/>
          </w:tcPr>
          <w:p w:rsidR="008372B1" w:rsidRPr="006E4828" w:rsidRDefault="008372B1" w:rsidP="002A3F12">
            <w:pPr>
              <w:rPr>
                <w:rFonts w:eastAsia="Times New Roman" w:cs="Calibri"/>
                <w:b/>
                <w:bCs/>
                <w:color w:val="FFFFFF"/>
                <w:kern w:val="0"/>
                <w:sz w:val="20"/>
                <w:szCs w:val="20"/>
              </w:rPr>
            </w:pPr>
            <w:r w:rsidRPr="006E4828">
              <w:rPr>
                <w:rFonts w:eastAsia="Times New Roman" w:cs="Calibri"/>
                <w:b/>
                <w:bCs/>
                <w:color w:val="FFFFFF"/>
                <w:kern w:val="0"/>
                <w:sz w:val="20"/>
                <w:szCs w:val="20"/>
              </w:rPr>
              <w:t>Column Name</w:t>
            </w:r>
          </w:p>
        </w:tc>
        <w:tc>
          <w:tcPr>
            <w:tcW w:w="5850" w:type="dxa"/>
            <w:tcBorders>
              <w:top w:val="single" w:sz="8" w:space="0" w:color="auto"/>
              <w:left w:val="nil"/>
              <w:bottom w:val="single" w:sz="8" w:space="0" w:color="auto"/>
              <w:right w:val="single" w:sz="8" w:space="0" w:color="auto"/>
            </w:tcBorders>
            <w:shd w:val="clear" w:color="000000" w:fill="548DD4"/>
            <w:vAlign w:val="center"/>
            <w:hideMark/>
          </w:tcPr>
          <w:p w:rsidR="008372B1" w:rsidRPr="006E4828" w:rsidRDefault="008372B1" w:rsidP="002A3F12">
            <w:pPr>
              <w:rPr>
                <w:rFonts w:eastAsia="Times New Roman" w:cs="Calibri"/>
                <w:b/>
                <w:bCs/>
                <w:color w:val="FFFFFF"/>
                <w:kern w:val="0"/>
                <w:sz w:val="20"/>
                <w:szCs w:val="20"/>
              </w:rPr>
            </w:pPr>
            <w:r w:rsidRPr="006E4828">
              <w:rPr>
                <w:rFonts w:eastAsia="Times New Roman" w:cs="Calibri"/>
                <w:b/>
                <w:bCs/>
                <w:color w:val="FFFFFF"/>
                <w:kern w:val="0"/>
                <w:sz w:val="20"/>
                <w:szCs w:val="20"/>
              </w:rPr>
              <w:t>Description</w:t>
            </w:r>
          </w:p>
        </w:tc>
      </w:tr>
      <w:tr w:rsidR="008372B1" w:rsidRPr="006E4828" w:rsidTr="008372B1">
        <w:trPr>
          <w:cantSplit/>
          <w:trHeight w:val="315"/>
        </w:trPr>
        <w:tc>
          <w:tcPr>
            <w:tcW w:w="482" w:type="dxa"/>
            <w:tcBorders>
              <w:top w:val="nil"/>
              <w:left w:val="single" w:sz="8" w:space="0" w:color="auto"/>
              <w:bottom w:val="single" w:sz="8" w:space="0" w:color="auto"/>
              <w:right w:val="single" w:sz="8" w:space="0" w:color="auto"/>
            </w:tcBorders>
            <w:shd w:val="clear" w:color="000000" w:fill="C8C8C8"/>
            <w:vAlign w:val="center"/>
            <w:hideMark/>
          </w:tcPr>
          <w:p w:rsidR="008372B1" w:rsidRPr="006E4828" w:rsidRDefault="008372B1" w:rsidP="002A3F12">
            <w:pPr>
              <w:jc w:val="right"/>
              <w:rPr>
                <w:rFonts w:eastAsia="Times New Roman" w:cs="Calibri"/>
                <w:color w:val="000000"/>
                <w:kern w:val="0"/>
                <w:sz w:val="20"/>
                <w:szCs w:val="20"/>
              </w:rPr>
            </w:pPr>
            <w:r w:rsidRPr="006E4828">
              <w:rPr>
                <w:rFonts w:eastAsia="Times" w:cs="Calibri"/>
                <w:color w:val="000000"/>
                <w:kern w:val="0"/>
                <w:sz w:val="20"/>
                <w:szCs w:val="20"/>
                <w:lang w:eastAsia="en-GB"/>
              </w:rPr>
              <w:t>1</w:t>
            </w:r>
          </w:p>
        </w:tc>
        <w:tc>
          <w:tcPr>
            <w:tcW w:w="1578" w:type="dxa"/>
            <w:tcBorders>
              <w:top w:val="nil"/>
              <w:left w:val="nil"/>
              <w:bottom w:val="single" w:sz="8" w:space="0" w:color="auto"/>
              <w:right w:val="single" w:sz="8" w:space="0" w:color="auto"/>
            </w:tcBorders>
            <w:shd w:val="clear" w:color="000000" w:fill="C8C8C8"/>
            <w:vAlign w:val="center"/>
            <w:hideMark/>
          </w:tcPr>
          <w:p w:rsidR="008372B1" w:rsidRPr="006E4828" w:rsidRDefault="008372B1" w:rsidP="002A3F12">
            <w:pPr>
              <w:rPr>
                <w:rFonts w:eastAsia="Times New Roman" w:cs="Calibri"/>
                <w:color w:val="000000"/>
                <w:kern w:val="0"/>
                <w:sz w:val="20"/>
                <w:szCs w:val="20"/>
              </w:rPr>
            </w:pPr>
            <w:r w:rsidRPr="006E4828">
              <w:rPr>
                <w:rFonts w:eastAsia="Times New Roman" w:cs="Calibri"/>
                <w:color w:val="000000"/>
                <w:kern w:val="0"/>
                <w:sz w:val="20"/>
                <w:szCs w:val="20"/>
              </w:rPr>
              <w:t>KeyName</w:t>
            </w:r>
          </w:p>
        </w:tc>
        <w:tc>
          <w:tcPr>
            <w:tcW w:w="5850" w:type="dxa"/>
            <w:tcBorders>
              <w:top w:val="nil"/>
              <w:left w:val="nil"/>
              <w:bottom w:val="single" w:sz="8" w:space="0" w:color="auto"/>
              <w:right w:val="single" w:sz="8" w:space="0" w:color="auto"/>
            </w:tcBorders>
            <w:shd w:val="clear" w:color="000000" w:fill="C8C8C8"/>
            <w:vAlign w:val="center"/>
            <w:hideMark/>
          </w:tcPr>
          <w:p w:rsidR="008372B1" w:rsidRPr="006E4828" w:rsidRDefault="008372B1" w:rsidP="002A3F12">
            <w:pPr>
              <w:rPr>
                <w:rFonts w:eastAsia="Times New Roman" w:cs="Calibri"/>
                <w:color w:val="000000"/>
                <w:kern w:val="0"/>
                <w:sz w:val="20"/>
                <w:szCs w:val="20"/>
              </w:rPr>
            </w:pPr>
            <w:r w:rsidRPr="006E4828">
              <w:rPr>
                <w:rFonts w:eastAsia="Times New Roman" w:cs="Calibri"/>
                <w:color w:val="000000"/>
                <w:kern w:val="0"/>
                <w:sz w:val="20"/>
                <w:szCs w:val="20"/>
              </w:rPr>
              <w:t>Name assigned to the Key definition</w:t>
            </w:r>
          </w:p>
        </w:tc>
      </w:tr>
      <w:tr w:rsidR="008372B1" w:rsidRPr="006E4828" w:rsidTr="008372B1">
        <w:trPr>
          <w:cantSplit/>
          <w:trHeight w:val="315"/>
        </w:trPr>
        <w:tc>
          <w:tcPr>
            <w:tcW w:w="482" w:type="dxa"/>
            <w:tcBorders>
              <w:top w:val="nil"/>
              <w:left w:val="single" w:sz="8" w:space="0" w:color="auto"/>
              <w:bottom w:val="single" w:sz="8" w:space="0" w:color="auto"/>
              <w:right w:val="single" w:sz="8" w:space="0" w:color="auto"/>
            </w:tcBorders>
            <w:shd w:val="clear" w:color="000000" w:fill="E1E1E1"/>
            <w:vAlign w:val="center"/>
            <w:hideMark/>
          </w:tcPr>
          <w:p w:rsidR="008372B1" w:rsidRPr="006E4828" w:rsidRDefault="008372B1" w:rsidP="002A3F12">
            <w:pPr>
              <w:jc w:val="right"/>
              <w:rPr>
                <w:rFonts w:eastAsia="Times New Roman" w:cs="Calibri"/>
                <w:color w:val="000000"/>
                <w:kern w:val="0"/>
                <w:sz w:val="20"/>
                <w:szCs w:val="20"/>
              </w:rPr>
            </w:pPr>
            <w:r w:rsidRPr="006E4828">
              <w:rPr>
                <w:rFonts w:eastAsia="Times" w:cs="Calibri"/>
                <w:color w:val="000000"/>
                <w:kern w:val="0"/>
                <w:sz w:val="20"/>
                <w:szCs w:val="20"/>
                <w:lang w:eastAsia="en-GB"/>
              </w:rPr>
              <w:t>2</w:t>
            </w:r>
          </w:p>
        </w:tc>
        <w:tc>
          <w:tcPr>
            <w:tcW w:w="1578" w:type="dxa"/>
            <w:tcBorders>
              <w:top w:val="nil"/>
              <w:left w:val="nil"/>
              <w:bottom w:val="single" w:sz="8" w:space="0" w:color="auto"/>
              <w:right w:val="single" w:sz="8" w:space="0" w:color="auto"/>
            </w:tcBorders>
            <w:shd w:val="clear" w:color="000000" w:fill="E1E1E1"/>
            <w:vAlign w:val="center"/>
            <w:hideMark/>
          </w:tcPr>
          <w:p w:rsidR="008372B1" w:rsidRPr="006E4828" w:rsidRDefault="008372B1" w:rsidP="002A3F12">
            <w:pPr>
              <w:rPr>
                <w:rFonts w:eastAsia="Times New Roman" w:cs="Calibri"/>
                <w:color w:val="000000"/>
                <w:kern w:val="0"/>
                <w:sz w:val="20"/>
                <w:szCs w:val="20"/>
              </w:rPr>
            </w:pPr>
            <w:r w:rsidRPr="006E4828">
              <w:rPr>
                <w:rFonts w:eastAsia="Times New Roman" w:cs="Calibri"/>
                <w:color w:val="000000"/>
                <w:kern w:val="0"/>
                <w:sz w:val="20"/>
                <w:szCs w:val="20"/>
              </w:rPr>
              <w:t>Type</w:t>
            </w:r>
          </w:p>
        </w:tc>
        <w:tc>
          <w:tcPr>
            <w:tcW w:w="5850" w:type="dxa"/>
            <w:tcBorders>
              <w:top w:val="nil"/>
              <w:left w:val="nil"/>
              <w:bottom w:val="single" w:sz="8" w:space="0" w:color="auto"/>
              <w:right w:val="single" w:sz="8" w:space="0" w:color="auto"/>
            </w:tcBorders>
            <w:shd w:val="clear" w:color="000000" w:fill="E1E1E1"/>
            <w:vAlign w:val="center"/>
            <w:hideMark/>
          </w:tcPr>
          <w:p w:rsidR="008372B1" w:rsidRPr="006E4828" w:rsidRDefault="008372B1" w:rsidP="002A3F12">
            <w:pPr>
              <w:rPr>
                <w:rFonts w:eastAsia="Times New Roman" w:cs="Calibri"/>
                <w:color w:val="000000"/>
                <w:kern w:val="0"/>
                <w:sz w:val="20"/>
                <w:szCs w:val="20"/>
              </w:rPr>
            </w:pPr>
            <w:r w:rsidRPr="006E4828">
              <w:rPr>
                <w:rFonts w:eastAsia="Times New Roman" w:cs="Calibri"/>
                <w:color w:val="000000"/>
                <w:kern w:val="0"/>
                <w:sz w:val="20"/>
                <w:szCs w:val="20"/>
              </w:rPr>
              <w:t>The type of the key Eg. Primary Key, Update Key, Group By Key etc</w:t>
            </w:r>
          </w:p>
        </w:tc>
      </w:tr>
      <w:tr w:rsidR="008372B1" w:rsidRPr="006E4828" w:rsidTr="008372B1">
        <w:trPr>
          <w:cantSplit/>
          <w:trHeight w:val="315"/>
        </w:trPr>
        <w:tc>
          <w:tcPr>
            <w:tcW w:w="482" w:type="dxa"/>
            <w:tcBorders>
              <w:top w:val="nil"/>
              <w:left w:val="single" w:sz="8" w:space="0" w:color="auto"/>
              <w:bottom w:val="single" w:sz="8" w:space="0" w:color="auto"/>
              <w:right w:val="single" w:sz="8" w:space="0" w:color="auto"/>
            </w:tcBorders>
            <w:shd w:val="clear" w:color="000000" w:fill="C8C8C8"/>
            <w:vAlign w:val="center"/>
            <w:hideMark/>
          </w:tcPr>
          <w:p w:rsidR="008372B1" w:rsidRPr="006E4828" w:rsidRDefault="008372B1" w:rsidP="002A3F12">
            <w:pPr>
              <w:jc w:val="right"/>
              <w:rPr>
                <w:rFonts w:eastAsia="Times New Roman" w:cs="Calibri"/>
                <w:color w:val="000000"/>
                <w:kern w:val="0"/>
                <w:sz w:val="20"/>
                <w:szCs w:val="20"/>
              </w:rPr>
            </w:pPr>
            <w:r w:rsidRPr="006E4828">
              <w:rPr>
                <w:rFonts w:eastAsia="Times" w:cs="Calibri"/>
                <w:color w:val="000000"/>
                <w:kern w:val="0"/>
                <w:sz w:val="20"/>
                <w:szCs w:val="20"/>
                <w:lang w:eastAsia="en-GB"/>
              </w:rPr>
              <w:t>3</w:t>
            </w:r>
          </w:p>
        </w:tc>
        <w:tc>
          <w:tcPr>
            <w:tcW w:w="1578" w:type="dxa"/>
            <w:tcBorders>
              <w:top w:val="nil"/>
              <w:left w:val="nil"/>
              <w:bottom w:val="single" w:sz="8" w:space="0" w:color="auto"/>
              <w:right w:val="single" w:sz="8" w:space="0" w:color="auto"/>
            </w:tcBorders>
            <w:shd w:val="clear" w:color="000000" w:fill="C8C8C8"/>
            <w:vAlign w:val="center"/>
            <w:hideMark/>
          </w:tcPr>
          <w:p w:rsidR="008372B1" w:rsidRPr="006E4828" w:rsidRDefault="008372B1" w:rsidP="002A3F12">
            <w:pPr>
              <w:rPr>
                <w:rFonts w:eastAsia="Times New Roman" w:cs="Calibri"/>
                <w:color w:val="000000"/>
                <w:kern w:val="0"/>
                <w:sz w:val="20"/>
                <w:szCs w:val="20"/>
              </w:rPr>
            </w:pPr>
            <w:r w:rsidRPr="006E4828">
              <w:rPr>
                <w:rFonts w:eastAsia="Times New Roman" w:cs="Calibri"/>
                <w:color w:val="000000"/>
                <w:kern w:val="0"/>
                <w:sz w:val="20"/>
                <w:szCs w:val="20"/>
              </w:rPr>
              <w:t>DataSource</w:t>
            </w:r>
          </w:p>
        </w:tc>
        <w:tc>
          <w:tcPr>
            <w:tcW w:w="5850" w:type="dxa"/>
            <w:tcBorders>
              <w:top w:val="nil"/>
              <w:left w:val="nil"/>
              <w:bottom w:val="single" w:sz="8" w:space="0" w:color="auto"/>
              <w:right w:val="single" w:sz="8" w:space="0" w:color="auto"/>
            </w:tcBorders>
            <w:shd w:val="clear" w:color="000000" w:fill="C8C8C8"/>
            <w:vAlign w:val="center"/>
            <w:hideMark/>
          </w:tcPr>
          <w:p w:rsidR="008372B1" w:rsidRPr="006E4828" w:rsidRDefault="008372B1" w:rsidP="002A3F12">
            <w:pPr>
              <w:rPr>
                <w:rFonts w:eastAsia="Times New Roman" w:cs="Calibri"/>
                <w:color w:val="000000"/>
                <w:kern w:val="0"/>
                <w:sz w:val="20"/>
                <w:szCs w:val="20"/>
              </w:rPr>
            </w:pPr>
            <w:r w:rsidRPr="006E4828">
              <w:rPr>
                <w:rFonts w:eastAsia="Times New Roman" w:cs="Calibri"/>
                <w:color w:val="000000"/>
                <w:kern w:val="0"/>
                <w:sz w:val="20"/>
                <w:szCs w:val="20"/>
              </w:rPr>
              <w:t>The BRect name to which the key belongs to</w:t>
            </w:r>
          </w:p>
        </w:tc>
      </w:tr>
      <w:tr w:rsidR="008372B1" w:rsidRPr="006E4828" w:rsidTr="008372B1">
        <w:trPr>
          <w:cantSplit/>
          <w:trHeight w:val="315"/>
        </w:trPr>
        <w:tc>
          <w:tcPr>
            <w:tcW w:w="482" w:type="dxa"/>
            <w:tcBorders>
              <w:top w:val="nil"/>
              <w:left w:val="single" w:sz="8" w:space="0" w:color="auto"/>
              <w:bottom w:val="single" w:sz="8" w:space="0" w:color="auto"/>
              <w:right w:val="single" w:sz="8" w:space="0" w:color="auto"/>
            </w:tcBorders>
            <w:shd w:val="clear" w:color="000000" w:fill="E1E1E1"/>
            <w:vAlign w:val="center"/>
            <w:hideMark/>
          </w:tcPr>
          <w:p w:rsidR="008372B1" w:rsidRPr="006E4828" w:rsidRDefault="008372B1" w:rsidP="002A3F12">
            <w:pPr>
              <w:jc w:val="right"/>
              <w:rPr>
                <w:rFonts w:eastAsia="Times New Roman" w:cs="Calibri"/>
                <w:color w:val="000000"/>
                <w:kern w:val="0"/>
                <w:sz w:val="20"/>
                <w:szCs w:val="20"/>
              </w:rPr>
            </w:pPr>
            <w:r w:rsidRPr="006E4828">
              <w:rPr>
                <w:rFonts w:eastAsia="Times" w:cs="Calibri"/>
                <w:color w:val="000000"/>
                <w:kern w:val="0"/>
                <w:sz w:val="20"/>
                <w:szCs w:val="20"/>
                <w:lang w:eastAsia="en-GB"/>
              </w:rPr>
              <w:t>4</w:t>
            </w:r>
          </w:p>
        </w:tc>
        <w:tc>
          <w:tcPr>
            <w:tcW w:w="1578" w:type="dxa"/>
            <w:tcBorders>
              <w:top w:val="nil"/>
              <w:left w:val="nil"/>
              <w:bottom w:val="single" w:sz="8" w:space="0" w:color="auto"/>
              <w:right w:val="single" w:sz="8" w:space="0" w:color="auto"/>
            </w:tcBorders>
            <w:shd w:val="clear" w:color="000000" w:fill="E1E1E1"/>
            <w:vAlign w:val="center"/>
            <w:hideMark/>
          </w:tcPr>
          <w:p w:rsidR="008372B1" w:rsidRPr="006E4828" w:rsidRDefault="008372B1" w:rsidP="002A3F12">
            <w:pPr>
              <w:rPr>
                <w:rFonts w:eastAsia="Times New Roman" w:cs="Calibri"/>
                <w:color w:val="000000"/>
                <w:kern w:val="0"/>
                <w:sz w:val="20"/>
                <w:szCs w:val="20"/>
              </w:rPr>
            </w:pPr>
            <w:r w:rsidRPr="006E4828">
              <w:rPr>
                <w:rFonts w:eastAsia="Times New Roman" w:cs="Calibri"/>
                <w:color w:val="000000"/>
                <w:kern w:val="0"/>
                <w:sz w:val="20"/>
                <w:szCs w:val="20"/>
              </w:rPr>
              <w:t>Name</w:t>
            </w:r>
          </w:p>
        </w:tc>
        <w:tc>
          <w:tcPr>
            <w:tcW w:w="5850" w:type="dxa"/>
            <w:tcBorders>
              <w:top w:val="nil"/>
              <w:left w:val="nil"/>
              <w:bottom w:val="single" w:sz="8" w:space="0" w:color="auto"/>
              <w:right w:val="single" w:sz="8" w:space="0" w:color="auto"/>
            </w:tcBorders>
            <w:shd w:val="clear" w:color="000000" w:fill="E1E1E1"/>
            <w:vAlign w:val="center"/>
            <w:hideMark/>
          </w:tcPr>
          <w:p w:rsidR="008372B1" w:rsidRPr="006E4828" w:rsidRDefault="008372B1" w:rsidP="002A3F12">
            <w:pPr>
              <w:rPr>
                <w:rFonts w:eastAsia="Times New Roman" w:cs="Calibri"/>
                <w:color w:val="000000"/>
                <w:kern w:val="0"/>
                <w:sz w:val="20"/>
                <w:szCs w:val="20"/>
              </w:rPr>
            </w:pPr>
            <w:r w:rsidRPr="006E4828">
              <w:rPr>
                <w:rFonts w:eastAsia="Times" w:cs="Calibri"/>
                <w:color w:val="000000"/>
                <w:kern w:val="0"/>
                <w:sz w:val="20"/>
                <w:szCs w:val="20"/>
                <w:lang w:eastAsia="en-GB"/>
              </w:rPr>
              <w:t>BRectDefinition Cuboid information Eg. 1000002_BRECTDEFINITION</w:t>
            </w:r>
          </w:p>
        </w:tc>
      </w:tr>
      <w:tr w:rsidR="008372B1" w:rsidRPr="006E4828" w:rsidTr="008372B1">
        <w:trPr>
          <w:cantSplit/>
          <w:trHeight w:val="315"/>
        </w:trPr>
        <w:tc>
          <w:tcPr>
            <w:tcW w:w="482" w:type="dxa"/>
            <w:tcBorders>
              <w:top w:val="nil"/>
              <w:left w:val="single" w:sz="8" w:space="0" w:color="auto"/>
              <w:bottom w:val="single" w:sz="8" w:space="0" w:color="auto"/>
              <w:right w:val="single" w:sz="8" w:space="0" w:color="auto"/>
            </w:tcBorders>
            <w:shd w:val="clear" w:color="000000" w:fill="C8C8C8"/>
            <w:vAlign w:val="center"/>
            <w:hideMark/>
          </w:tcPr>
          <w:p w:rsidR="008372B1" w:rsidRPr="006E4828" w:rsidRDefault="008372B1" w:rsidP="002A3F12">
            <w:pPr>
              <w:jc w:val="right"/>
              <w:rPr>
                <w:rFonts w:eastAsia="Times New Roman" w:cs="Calibri"/>
                <w:color w:val="000000"/>
                <w:kern w:val="0"/>
                <w:sz w:val="20"/>
                <w:szCs w:val="20"/>
              </w:rPr>
            </w:pPr>
            <w:r w:rsidRPr="006E4828">
              <w:rPr>
                <w:rFonts w:eastAsia="Times" w:cs="Calibri"/>
                <w:color w:val="000000"/>
                <w:kern w:val="0"/>
                <w:sz w:val="20"/>
                <w:szCs w:val="20"/>
                <w:lang w:eastAsia="en-GB"/>
              </w:rPr>
              <w:t>5</w:t>
            </w:r>
          </w:p>
        </w:tc>
        <w:tc>
          <w:tcPr>
            <w:tcW w:w="1578" w:type="dxa"/>
            <w:tcBorders>
              <w:top w:val="nil"/>
              <w:left w:val="nil"/>
              <w:bottom w:val="single" w:sz="8" w:space="0" w:color="auto"/>
              <w:right w:val="single" w:sz="8" w:space="0" w:color="auto"/>
            </w:tcBorders>
            <w:shd w:val="clear" w:color="000000" w:fill="C8C8C8"/>
            <w:vAlign w:val="center"/>
            <w:hideMark/>
          </w:tcPr>
          <w:p w:rsidR="008372B1" w:rsidRPr="006E4828" w:rsidRDefault="008372B1" w:rsidP="002A3F12">
            <w:pPr>
              <w:rPr>
                <w:rFonts w:eastAsia="Times New Roman" w:cs="Calibri"/>
                <w:color w:val="000000"/>
                <w:kern w:val="0"/>
                <w:sz w:val="20"/>
                <w:szCs w:val="20"/>
              </w:rPr>
            </w:pPr>
            <w:r w:rsidRPr="006E4828">
              <w:rPr>
                <w:rFonts w:eastAsia="Times New Roman" w:cs="Calibri"/>
                <w:color w:val="000000"/>
                <w:kern w:val="0"/>
                <w:sz w:val="20"/>
                <w:szCs w:val="20"/>
              </w:rPr>
              <w:t>Key</w:t>
            </w:r>
          </w:p>
        </w:tc>
        <w:tc>
          <w:tcPr>
            <w:tcW w:w="5850" w:type="dxa"/>
            <w:tcBorders>
              <w:top w:val="nil"/>
              <w:left w:val="nil"/>
              <w:bottom w:val="single" w:sz="8" w:space="0" w:color="auto"/>
              <w:right w:val="single" w:sz="8" w:space="0" w:color="auto"/>
            </w:tcBorders>
            <w:shd w:val="clear" w:color="000000" w:fill="C8C8C8"/>
            <w:vAlign w:val="center"/>
            <w:hideMark/>
          </w:tcPr>
          <w:p w:rsidR="008372B1" w:rsidRPr="006E4828" w:rsidRDefault="008372B1" w:rsidP="002A3F12">
            <w:pPr>
              <w:rPr>
                <w:rFonts w:eastAsia="Times New Roman" w:cs="Calibri"/>
                <w:color w:val="000000"/>
                <w:kern w:val="0"/>
                <w:sz w:val="20"/>
                <w:szCs w:val="20"/>
              </w:rPr>
            </w:pPr>
            <w:r w:rsidRPr="006E4828">
              <w:rPr>
                <w:rFonts w:eastAsia="Times New Roman" w:cs="Calibri"/>
                <w:color w:val="000000"/>
                <w:kern w:val="0"/>
                <w:sz w:val="20"/>
                <w:szCs w:val="20"/>
              </w:rPr>
              <w:t>Comma separated Key columns</w:t>
            </w:r>
          </w:p>
        </w:tc>
      </w:tr>
    </w:tbl>
    <w:p w:rsidR="008372B1" w:rsidRDefault="008372B1" w:rsidP="008372B1">
      <w:pPr>
        <w:ind w:left="284" w:firstLine="292"/>
        <w:rPr>
          <w:color w:val="000000" w:themeColor="text1"/>
          <w:lang w:eastAsia="en-GB"/>
        </w:rPr>
      </w:pPr>
    </w:p>
    <w:p w:rsidR="008372B1" w:rsidRDefault="008372B1" w:rsidP="008372B1">
      <w:pPr>
        <w:rPr>
          <w:color w:val="000000" w:themeColor="text1"/>
          <w:lang w:eastAsia="en-GB"/>
        </w:rPr>
      </w:pPr>
    </w:p>
    <w:p w:rsidR="008372B1" w:rsidRDefault="008372B1" w:rsidP="008372B1">
      <w:pPr>
        <w:ind w:left="284" w:firstLine="292"/>
        <w:rPr>
          <w:color w:val="000000" w:themeColor="text1"/>
          <w:lang w:eastAsia="en-GB"/>
        </w:rPr>
      </w:pPr>
    </w:p>
    <w:p w:rsidR="008372B1" w:rsidRDefault="008372B1" w:rsidP="008372B1">
      <w:pPr>
        <w:ind w:left="284" w:firstLine="292"/>
        <w:rPr>
          <w:color w:val="000000" w:themeColor="text1"/>
          <w:lang w:eastAsia="en-GB"/>
        </w:rPr>
      </w:pPr>
    </w:p>
    <w:p w:rsidR="008372B1" w:rsidRDefault="008372B1" w:rsidP="008372B1">
      <w:pPr>
        <w:ind w:left="284" w:firstLine="292"/>
        <w:rPr>
          <w:color w:val="000000" w:themeColor="text1"/>
          <w:lang w:eastAsia="en-GB"/>
        </w:rPr>
      </w:pPr>
    </w:p>
    <w:p w:rsidR="008372B1" w:rsidRDefault="008372B1" w:rsidP="008372B1">
      <w:pPr>
        <w:ind w:left="284" w:firstLine="292"/>
        <w:rPr>
          <w:color w:val="000000" w:themeColor="text1"/>
          <w:lang w:eastAsia="en-GB"/>
        </w:rPr>
      </w:pPr>
    </w:p>
    <w:p w:rsidR="008372B1" w:rsidRDefault="008372B1" w:rsidP="008372B1">
      <w:pPr>
        <w:ind w:left="284" w:firstLine="292"/>
        <w:rPr>
          <w:color w:val="000000" w:themeColor="text1"/>
          <w:lang w:eastAsia="en-GB"/>
        </w:rPr>
      </w:pPr>
    </w:p>
    <w:p w:rsidR="008372B1" w:rsidRDefault="008372B1" w:rsidP="008372B1">
      <w:pPr>
        <w:ind w:left="284" w:firstLine="292"/>
        <w:rPr>
          <w:color w:val="000000" w:themeColor="text1"/>
          <w:lang w:eastAsia="en-GB"/>
        </w:rPr>
      </w:pPr>
    </w:p>
    <w:p w:rsidR="008372B1" w:rsidRDefault="008372B1" w:rsidP="008372B1">
      <w:pPr>
        <w:ind w:left="284" w:firstLine="292"/>
        <w:rPr>
          <w:color w:val="000000" w:themeColor="text1"/>
          <w:lang w:eastAsia="en-GB"/>
        </w:rPr>
      </w:pPr>
    </w:p>
    <w:p w:rsidR="008372B1" w:rsidRDefault="008372B1" w:rsidP="008372B1">
      <w:pPr>
        <w:ind w:left="284" w:firstLine="292"/>
        <w:rPr>
          <w:color w:val="000000" w:themeColor="text1"/>
          <w:lang w:eastAsia="en-GB"/>
        </w:rPr>
      </w:pPr>
    </w:p>
    <w:p w:rsidR="008372B1" w:rsidRDefault="008372B1" w:rsidP="008372B1">
      <w:pPr>
        <w:ind w:left="284" w:firstLine="292"/>
        <w:rPr>
          <w:color w:val="000000" w:themeColor="text1"/>
          <w:lang w:eastAsia="en-GB"/>
        </w:rPr>
      </w:pPr>
    </w:p>
    <w:p w:rsidR="008372B1" w:rsidRDefault="008372B1" w:rsidP="001C7EB1">
      <w:pPr>
        <w:rPr>
          <w:color w:val="000000" w:themeColor="text1"/>
          <w:lang w:eastAsia="en-GB"/>
        </w:rPr>
      </w:pPr>
    </w:p>
    <w:p w:rsidR="00DB2F5F" w:rsidRDefault="00DB2F5F" w:rsidP="001C7EB1">
      <w:pPr>
        <w:rPr>
          <w:color w:val="000000" w:themeColor="text1"/>
          <w:lang w:eastAsia="en-GB"/>
        </w:rPr>
      </w:pPr>
      <w:r>
        <w:rPr>
          <w:color w:val="000000" w:themeColor="text1"/>
          <w:lang w:eastAsia="en-GB"/>
        </w:rPr>
        <w:t xml:space="preserve">The structure of </w:t>
      </w:r>
      <w:r w:rsidR="000D7600">
        <w:rPr>
          <w:color w:val="000000" w:themeColor="text1"/>
          <w:lang w:eastAsia="en-GB"/>
        </w:rPr>
        <w:t>KeyStore</w:t>
      </w:r>
      <w:r>
        <w:rPr>
          <w:color w:val="000000" w:themeColor="text1"/>
          <w:lang w:eastAsia="en-GB"/>
        </w:rPr>
        <w:t xml:space="preserve"> </w:t>
      </w:r>
      <w:r w:rsidR="0049479A">
        <w:rPr>
          <w:color w:val="000000" w:themeColor="text1"/>
          <w:lang w:eastAsia="en-GB"/>
        </w:rPr>
        <w:t>C</w:t>
      </w:r>
      <w:r>
        <w:rPr>
          <w:color w:val="000000" w:themeColor="text1"/>
          <w:lang w:eastAsia="en-GB"/>
        </w:rPr>
        <w:t>uboid is as shown below.</w:t>
      </w:r>
    </w:p>
    <w:p w:rsidR="001C7EB1" w:rsidRDefault="001C7EB1" w:rsidP="001C7EB1">
      <w:pPr>
        <w:rPr>
          <w:color w:val="000000" w:themeColor="text1"/>
          <w:lang w:eastAsia="en-GB"/>
        </w:rPr>
      </w:pPr>
    </w:p>
    <w:p w:rsidR="0064585C" w:rsidRDefault="00313213" w:rsidP="001C7EB1">
      <w:pPr>
        <w:rPr>
          <w:color w:val="000000" w:themeColor="text1"/>
          <w:lang w:eastAsia="en-GB"/>
        </w:rPr>
      </w:pPr>
      <w:r>
        <w:rPr>
          <w:noProof/>
          <w:color w:val="000000" w:themeColor="text1"/>
        </w:rPr>
        <w:drawing>
          <wp:inline distT="0" distB="0" distL="0" distR="0">
            <wp:extent cx="6391275" cy="14097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1275" cy="1409700"/>
                    </a:xfrm>
                    <a:prstGeom prst="rect">
                      <a:avLst/>
                    </a:prstGeom>
                    <a:noFill/>
                    <a:ln>
                      <a:solidFill>
                        <a:srgbClr val="0070C0"/>
                      </a:solidFill>
                    </a:ln>
                  </pic:spPr>
                </pic:pic>
              </a:graphicData>
            </a:graphic>
          </wp:inline>
        </w:drawing>
      </w:r>
    </w:p>
    <w:p w:rsidR="006B30CF" w:rsidRDefault="006B30CF" w:rsidP="006B30CF">
      <w:pPr>
        <w:ind w:left="284" w:firstLine="292"/>
        <w:rPr>
          <w:color w:val="000000" w:themeColor="text1"/>
          <w:lang w:eastAsia="en-GB"/>
        </w:rPr>
      </w:pPr>
    </w:p>
    <w:p w:rsidR="00AF4E58" w:rsidRDefault="00AF4E58" w:rsidP="00C663C5">
      <w:pPr>
        <w:ind w:left="284" w:firstLine="292"/>
        <w:rPr>
          <w:color w:val="000000" w:themeColor="text1"/>
          <w:lang w:eastAsia="en-GB"/>
        </w:rPr>
      </w:pPr>
    </w:p>
    <w:p w:rsidR="00AF4E58" w:rsidRDefault="00AF4E58" w:rsidP="00C663C5">
      <w:pPr>
        <w:ind w:left="284" w:firstLine="292"/>
        <w:rPr>
          <w:color w:val="000000" w:themeColor="text1"/>
          <w:lang w:eastAsia="en-GB"/>
        </w:rPr>
      </w:pPr>
    </w:p>
    <w:p w:rsidR="00AF4E58" w:rsidRDefault="00AF4E58" w:rsidP="00C663C5">
      <w:pPr>
        <w:ind w:left="284" w:firstLine="292"/>
        <w:rPr>
          <w:color w:val="000000" w:themeColor="text1"/>
          <w:lang w:eastAsia="en-GB"/>
        </w:rPr>
      </w:pPr>
    </w:p>
    <w:p w:rsidR="00AF4E58" w:rsidRDefault="00AF4E58" w:rsidP="00C663C5">
      <w:pPr>
        <w:ind w:left="284" w:firstLine="292"/>
        <w:rPr>
          <w:color w:val="000000" w:themeColor="text1"/>
          <w:lang w:eastAsia="en-GB"/>
        </w:rPr>
      </w:pPr>
    </w:p>
    <w:p w:rsidR="006E4828" w:rsidRDefault="006E4828" w:rsidP="00C663C5">
      <w:pPr>
        <w:ind w:left="284" w:firstLine="292"/>
        <w:rPr>
          <w:color w:val="000000" w:themeColor="text1"/>
          <w:lang w:eastAsia="en-GB"/>
        </w:rPr>
      </w:pPr>
    </w:p>
    <w:p w:rsidR="001C7EB1" w:rsidRDefault="001C7EB1" w:rsidP="00C663C5">
      <w:pPr>
        <w:ind w:left="284" w:firstLine="292"/>
        <w:rPr>
          <w:color w:val="000000" w:themeColor="text1"/>
          <w:lang w:eastAsia="en-GB"/>
        </w:rPr>
      </w:pPr>
    </w:p>
    <w:p w:rsidR="001C7EB1" w:rsidRDefault="001C7EB1" w:rsidP="00C663C5">
      <w:pPr>
        <w:ind w:left="284" w:firstLine="292"/>
        <w:rPr>
          <w:color w:val="000000" w:themeColor="text1"/>
          <w:lang w:eastAsia="en-GB"/>
        </w:rPr>
      </w:pPr>
    </w:p>
    <w:p w:rsidR="001C7EB1" w:rsidRDefault="001C7EB1" w:rsidP="00C663C5">
      <w:pPr>
        <w:ind w:left="284" w:firstLine="292"/>
        <w:rPr>
          <w:color w:val="000000" w:themeColor="text1"/>
          <w:lang w:eastAsia="en-GB"/>
        </w:rPr>
      </w:pPr>
    </w:p>
    <w:p w:rsidR="001C7EB1" w:rsidRDefault="001C7EB1" w:rsidP="00C663C5">
      <w:pPr>
        <w:ind w:left="284" w:firstLine="292"/>
        <w:rPr>
          <w:color w:val="000000" w:themeColor="text1"/>
          <w:lang w:eastAsia="en-GB"/>
        </w:rPr>
      </w:pPr>
    </w:p>
    <w:p w:rsidR="001C7EB1" w:rsidRDefault="001C7EB1" w:rsidP="00C663C5">
      <w:pPr>
        <w:ind w:left="284" w:firstLine="292"/>
        <w:rPr>
          <w:color w:val="000000" w:themeColor="text1"/>
          <w:lang w:eastAsia="en-GB"/>
        </w:rPr>
      </w:pPr>
    </w:p>
    <w:p w:rsidR="001C7EB1" w:rsidRDefault="001C7EB1" w:rsidP="00C663C5">
      <w:pPr>
        <w:ind w:left="284" w:firstLine="292"/>
        <w:rPr>
          <w:color w:val="000000" w:themeColor="text1"/>
          <w:lang w:eastAsia="en-GB"/>
        </w:rPr>
      </w:pPr>
    </w:p>
    <w:p w:rsidR="001C7EB1" w:rsidRDefault="001C7EB1" w:rsidP="00C663C5">
      <w:pPr>
        <w:ind w:left="284" w:firstLine="292"/>
        <w:rPr>
          <w:color w:val="000000" w:themeColor="text1"/>
          <w:lang w:eastAsia="en-GB"/>
        </w:rPr>
      </w:pPr>
    </w:p>
    <w:p w:rsidR="001C7EB1" w:rsidRDefault="001C7EB1" w:rsidP="00C663C5">
      <w:pPr>
        <w:ind w:left="284" w:firstLine="292"/>
        <w:rPr>
          <w:color w:val="000000" w:themeColor="text1"/>
          <w:lang w:eastAsia="en-GB"/>
        </w:rPr>
      </w:pPr>
    </w:p>
    <w:p w:rsidR="001C7EB1" w:rsidRDefault="001C7EB1" w:rsidP="00C663C5">
      <w:pPr>
        <w:ind w:left="284" w:firstLine="292"/>
        <w:rPr>
          <w:color w:val="000000" w:themeColor="text1"/>
          <w:lang w:eastAsia="en-GB"/>
        </w:rPr>
      </w:pPr>
    </w:p>
    <w:p w:rsidR="00AF4E58" w:rsidRDefault="00AF4E58" w:rsidP="00C663C5">
      <w:pPr>
        <w:ind w:left="284" w:firstLine="292"/>
        <w:rPr>
          <w:color w:val="000000" w:themeColor="text1"/>
          <w:lang w:eastAsia="en-GB"/>
        </w:rPr>
      </w:pPr>
    </w:p>
    <w:p w:rsidR="001C7EB1" w:rsidRDefault="001C7EB1" w:rsidP="00C663C5">
      <w:pPr>
        <w:ind w:left="284" w:firstLine="292"/>
        <w:rPr>
          <w:color w:val="000000" w:themeColor="text1"/>
          <w:lang w:eastAsia="en-GB"/>
        </w:rPr>
      </w:pPr>
    </w:p>
    <w:p w:rsidR="00901EC8" w:rsidRDefault="00BD0BF8" w:rsidP="00DF290F">
      <w:pPr>
        <w:pStyle w:val="Heading2"/>
      </w:pPr>
      <w:bookmarkStart w:id="10" w:name="_Toc391491515"/>
      <w:r>
        <w:lastRenderedPageBreak/>
        <w:t xml:space="preserve">SQL </w:t>
      </w:r>
      <w:r w:rsidR="00AB0CC7">
        <w:t>Table to Boardwalk</w:t>
      </w:r>
      <w:r>
        <w:t xml:space="preserve"> Cuboid</w:t>
      </w:r>
      <w:bookmarkEnd w:id="10"/>
      <w:r>
        <w:t xml:space="preserve"> </w:t>
      </w:r>
    </w:p>
    <w:p w:rsidR="001657D4" w:rsidRDefault="001657D4" w:rsidP="00A237DE">
      <w:r w:rsidRPr="001657D4">
        <w:rPr>
          <w:lang w:eastAsia="en-GB"/>
        </w:rPr>
        <w:t>S2C_SuperMerge_Rules</w:t>
      </w:r>
      <w:r>
        <w:rPr>
          <w:lang w:eastAsia="en-GB"/>
        </w:rPr>
        <w:t xml:space="preserve"> </w:t>
      </w:r>
      <w:r w:rsidR="00440431">
        <w:rPr>
          <w:lang w:eastAsia="en-GB"/>
        </w:rPr>
        <w:t xml:space="preserve">Cuboid </w:t>
      </w:r>
      <w:r w:rsidR="00440431">
        <w:t xml:space="preserve">is used for defining the </w:t>
      </w:r>
      <w:r>
        <w:t>Super M</w:t>
      </w:r>
      <w:r w:rsidR="00440431">
        <w:t xml:space="preserve">erge rule whenever data </w:t>
      </w:r>
      <w:r w:rsidR="009C4E14">
        <w:t xml:space="preserve">needs to </w:t>
      </w:r>
      <w:r>
        <w:t xml:space="preserve">be </w:t>
      </w:r>
      <w:r w:rsidR="00440431">
        <w:t xml:space="preserve">merged from SQL Table to </w:t>
      </w:r>
      <w:r>
        <w:t xml:space="preserve">Boardwalk </w:t>
      </w:r>
      <w:r w:rsidR="00440431">
        <w:t xml:space="preserve">Cuboid. </w:t>
      </w:r>
    </w:p>
    <w:p w:rsidR="00901EC8" w:rsidRDefault="00A56D38" w:rsidP="00A237DE">
      <w:pPr>
        <w:rPr>
          <w:lang w:eastAsia="en-GB"/>
        </w:rPr>
      </w:pPr>
      <w:r>
        <w:t>The column wise description of C</w:t>
      </w:r>
      <w:r w:rsidR="00440431">
        <w:t>uboid is given below.</w:t>
      </w:r>
    </w:p>
    <w:p w:rsidR="00787D75" w:rsidRDefault="00787D75" w:rsidP="00787D75">
      <w:pPr>
        <w:pStyle w:val="Caption"/>
        <w:keepNext/>
      </w:pPr>
    </w:p>
    <w:tbl>
      <w:tblPr>
        <w:tblStyle w:val="GridTable4-Accent5"/>
        <w:tblW w:w="10550" w:type="dxa"/>
        <w:tblLayout w:type="fixed"/>
        <w:tblLook w:val="04A0" w:firstRow="1" w:lastRow="0" w:firstColumn="1" w:lastColumn="0" w:noHBand="0" w:noVBand="1"/>
      </w:tblPr>
      <w:tblGrid>
        <w:gridCol w:w="535"/>
        <w:gridCol w:w="2061"/>
        <w:gridCol w:w="6399"/>
        <w:gridCol w:w="1555"/>
      </w:tblGrid>
      <w:tr w:rsidR="002841C9" w:rsidRPr="009B0664" w:rsidTr="00105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2841C9" w:rsidRPr="009B0664" w:rsidRDefault="002841C9" w:rsidP="00AF4F39">
            <w:pPr>
              <w:spacing w:line="360" w:lineRule="auto"/>
              <w:rPr>
                <w:rFonts w:asciiTheme="minorHAnsi" w:hAnsiTheme="minorHAnsi"/>
                <w:color w:val="FFFFFF" w:themeColor="background1"/>
                <w:sz w:val="20"/>
              </w:rPr>
            </w:pPr>
            <w:r>
              <w:rPr>
                <w:rFonts w:asciiTheme="minorHAnsi" w:hAnsiTheme="minorHAnsi"/>
                <w:color w:val="FFFFFF" w:themeColor="background1"/>
                <w:sz w:val="20"/>
              </w:rPr>
              <w:t>Sr#</w:t>
            </w:r>
          </w:p>
        </w:tc>
        <w:tc>
          <w:tcPr>
            <w:tcW w:w="2061" w:type="dxa"/>
          </w:tcPr>
          <w:p w:rsidR="002841C9" w:rsidRPr="009B0664" w:rsidRDefault="002841C9" w:rsidP="00AF4F39">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sz w:val="20"/>
              </w:rPr>
            </w:pPr>
            <w:r w:rsidRPr="009B0664">
              <w:rPr>
                <w:rFonts w:asciiTheme="minorHAnsi" w:hAnsiTheme="minorHAnsi"/>
                <w:color w:val="FFFFFF" w:themeColor="background1"/>
                <w:sz w:val="20"/>
              </w:rPr>
              <w:t>Column Name</w:t>
            </w:r>
          </w:p>
        </w:tc>
        <w:tc>
          <w:tcPr>
            <w:tcW w:w="6399" w:type="dxa"/>
          </w:tcPr>
          <w:p w:rsidR="002841C9" w:rsidRPr="009B0664" w:rsidRDefault="002841C9" w:rsidP="00AF4F39">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color w:val="FFFFFF" w:themeColor="background1"/>
                <w:sz w:val="20"/>
              </w:rPr>
            </w:pPr>
            <w:r w:rsidRPr="009B0664">
              <w:rPr>
                <w:rFonts w:asciiTheme="minorHAnsi" w:hAnsiTheme="minorHAnsi"/>
                <w:color w:val="FFFFFF" w:themeColor="background1"/>
                <w:sz w:val="20"/>
              </w:rPr>
              <w:t>Column Description</w:t>
            </w:r>
          </w:p>
        </w:tc>
        <w:tc>
          <w:tcPr>
            <w:tcW w:w="1555" w:type="dxa"/>
          </w:tcPr>
          <w:p w:rsidR="002D5F94" w:rsidRDefault="002D5F94" w:rsidP="002D5F9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0"/>
              </w:rPr>
            </w:pPr>
            <w:r>
              <w:rPr>
                <w:rFonts w:asciiTheme="minorHAnsi" w:hAnsiTheme="minorHAnsi"/>
                <w:color w:val="FFFFFF" w:themeColor="background1"/>
                <w:sz w:val="20"/>
              </w:rPr>
              <w:t>Possible Value</w:t>
            </w:r>
          </w:p>
          <w:p w:rsidR="002841C9" w:rsidRPr="009B0664" w:rsidRDefault="002D5F94" w:rsidP="002D5F9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0"/>
              </w:rPr>
            </w:pPr>
            <w:r>
              <w:rPr>
                <w:rFonts w:asciiTheme="minorHAnsi" w:hAnsiTheme="minorHAnsi"/>
                <w:color w:val="FFFFFF" w:themeColor="background1"/>
                <w:sz w:val="20"/>
              </w:rPr>
              <w:t>(If A</w:t>
            </w:r>
            <w:r w:rsidRPr="002D5F94">
              <w:rPr>
                <w:rFonts w:asciiTheme="minorHAnsi" w:hAnsiTheme="minorHAnsi"/>
                <w:color w:val="FFFFFF" w:themeColor="background1"/>
                <w:sz w:val="20"/>
              </w:rPr>
              <w:t>pplicable</w:t>
            </w:r>
            <w:r w:rsidR="002841C9">
              <w:rPr>
                <w:rFonts w:asciiTheme="minorHAnsi" w:hAnsiTheme="minorHAnsi"/>
                <w:color w:val="FFFFFF" w:themeColor="background1"/>
                <w:sz w:val="20"/>
              </w:rPr>
              <w:t>)</w:t>
            </w:r>
          </w:p>
        </w:tc>
      </w:tr>
      <w:tr w:rsidR="00440431" w:rsidRPr="009B0664"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440431" w:rsidRPr="009B0664" w:rsidRDefault="00440431" w:rsidP="00AF4F39">
            <w:pPr>
              <w:spacing w:line="360" w:lineRule="auto"/>
              <w:rPr>
                <w:rFonts w:asciiTheme="minorHAnsi" w:hAnsiTheme="minorHAnsi"/>
                <w:sz w:val="20"/>
              </w:rPr>
            </w:pPr>
            <w:r>
              <w:rPr>
                <w:rFonts w:asciiTheme="minorHAnsi" w:hAnsiTheme="minorHAnsi"/>
                <w:sz w:val="20"/>
              </w:rPr>
              <w:t>1</w:t>
            </w:r>
          </w:p>
        </w:tc>
        <w:tc>
          <w:tcPr>
            <w:tcW w:w="2061" w:type="dxa"/>
          </w:tcPr>
          <w:p w:rsidR="00440431" w:rsidRPr="009B0664" w:rsidRDefault="009C0B57"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9C0B57">
              <w:rPr>
                <w:rFonts w:asciiTheme="minorHAnsi" w:hAnsiTheme="minorHAnsi"/>
                <w:sz w:val="20"/>
              </w:rPr>
              <w:t>BWID</w:t>
            </w:r>
          </w:p>
        </w:tc>
        <w:tc>
          <w:tcPr>
            <w:tcW w:w="6399" w:type="dxa"/>
          </w:tcPr>
          <w:p w:rsidR="00440431" w:rsidRPr="009B0664" w:rsidRDefault="009C0B57"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Pr>
                <w:rFonts w:asciiTheme="minorHAnsi" w:hAnsiTheme="minorHAnsi"/>
                <w:sz w:val="20"/>
              </w:rPr>
              <w:t xml:space="preserve">Unique </w:t>
            </w:r>
            <w:r w:rsidR="00440431">
              <w:rPr>
                <w:rFonts w:asciiTheme="minorHAnsi" w:hAnsiTheme="minorHAnsi"/>
                <w:sz w:val="20"/>
              </w:rPr>
              <w:t>Number assigned to the rule</w:t>
            </w:r>
            <w:r w:rsidR="009C4E14">
              <w:rPr>
                <w:rFonts w:asciiTheme="minorHAnsi" w:hAnsiTheme="minorHAnsi"/>
                <w:sz w:val="20"/>
              </w:rPr>
              <w:t xml:space="preserve"> after submitted to the server</w:t>
            </w:r>
          </w:p>
        </w:tc>
        <w:tc>
          <w:tcPr>
            <w:tcW w:w="1555" w:type="dxa"/>
          </w:tcPr>
          <w:p w:rsidR="00440431" w:rsidRPr="009B0664" w:rsidRDefault="00440431"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2841C9" w:rsidRPr="009B0664" w:rsidTr="00105170">
        <w:tc>
          <w:tcPr>
            <w:cnfStyle w:val="001000000000" w:firstRow="0" w:lastRow="0" w:firstColumn="1" w:lastColumn="0" w:oddVBand="0" w:evenVBand="0" w:oddHBand="0" w:evenHBand="0" w:firstRowFirstColumn="0" w:firstRowLastColumn="0" w:lastRowFirstColumn="0" w:lastRowLastColumn="0"/>
            <w:tcW w:w="535" w:type="dxa"/>
          </w:tcPr>
          <w:p w:rsidR="002841C9" w:rsidRPr="009B0664" w:rsidRDefault="00440431" w:rsidP="00AF4F39">
            <w:pPr>
              <w:spacing w:line="360" w:lineRule="auto"/>
              <w:rPr>
                <w:rFonts w:asciiTheme="minorHAnsi" w:hAnsiTheme="minorHAnsi"/>
                <w:sz w:val="20"/>
              </w:rPr>
            </w:pPr>
            <w:r>
              <w:rPr>
                <w:rFonts w:asciiTheme="minorHAnsi" w:hAnsiTheme="minorHAnsi"/>
                <w:sz w:val="20"/>
              </w:rPr>
              <w:t>2</w:t>
            </w:r>
          </w:p>
        </w:tc>
        <w:tc>
          <w:tcPr>
            <w:tcW w:w="2061" w:type="dxa"/>
          </w:tcPr>
          <w:p w:rsidR="002841C9" w:rsidRPr="009B0664" w:rsidRDefault="009C4E14" w:rsidP="00AF4F3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9C4E14">
              <w:rPr>
                <w:rFonts w:asciiTheme="minorHAnsi" w:hAnsiTheme="minorHAnsi"/>
                <w:sz w:val="20"/>
              </w:rPr>
              <w:t>RuleName</w:t>
            </w:r>
          </w:p>
        </w:tc>
        <w:tc>
          <w:tcPr>
            <w:tcW w:w="6399" w:type="dxa"/>
          </w:tcPr>
          <w:p w:rsidR="002841C9" w:rsidRPr="009B0664" w:rsidRDefault="003D6781" w:rsidP="00487544">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Pr>
                <w:rFonts w:asciiTheme="minorHAnsi" w:hAnsiTheme="minorHAnsi"/>
                <w:sz w:val="20"/>
              </w:rPr>
              <w:t xml:space="preserve">Unique </w:t>
            </w:r>
            <w:r w:rsidR="002841C9" w:rsidRPr="009B0664">
              <w:rPr>
                <w:rFonts w:asciiTheme="minorHAnsi" w:hAnsiTheme="minorHAnsi"/>
                <w:sz w:val="20"/>
              </w:rPr>
              <w:t xml:space="preserve">Name of </w:t>
            </w:r>
            <w:r w:rsidR="00440431">
              <w:rPr>
                <w:rFonts w:asciiTheme="minorHAnsi" w:hAnsiTheme="minorHAnsi"/>
                <w:sz w:val="20"/>
              </w:rPr>
              <w:t xml:space="preserve">Merge </w:t>
            </w:r>
            <w:r w:rsidR="002841C9" w:rsidRPr="009B0664">
              <w:rPr>
                <w:rFonts w:asciiTheme="minorHAnsi" w:hAnsiTheme="minorHAnsi"/>
                <w:sz w:val="20"/>
              </w:rPr>
              <w:t xml:space="preserve">Rule </w:t>
            </w:r>
            <w:r w:rsidR="005356F0">
              <w:rPr>
                <w:rFonts w:asciiTheme="minorHAnsi" w:hAnsiTheme="minorHAnsi"/>
                <w:sz w:val="20"/>
              </w:rPr>
              <w:t xml:space="preserve">for SQL </w:t>
            </w:r>
            <w:r w:rsidR="009C4E14">
              <w:rPr>
                <w:rFonts w:asciiTheme="minorHAnsi" w:hAnsiTheme="minorHAnsi"/>
                <w:sz w:val="20"/>
              </w:rPr>
              <w:t xml:space="preserve">Table to Boardwalk Cuboid </w:t>
            </w:r>
            <w:r w:rsidR="00487544">
              <w:rPr>
                <w:rFonts w:asciiTheme="minorHAnsi" w:hAnsiTheme="minorHAnsi"/>
                <w:sz w:val="20"/>
              </w:rPr>
              <w:t>Super M</w:t>
            </w:r>
            <w:r w:rsidR="009C4E14">
              <w:rPr>
                <w:rFonts w:asciiTheme="minorHAnsi" w:hAnsiTheme="minorHAnsi"/>
                <w:sz w:val="20"/>
              </w:rPr>
              <w:t>erge</w:t>
            </w:r>
          </w:p>
        </w:tc>
        <w:tc>
          <w:tcPr>
            <w:tcW w:w="1555" w:type="dxa"/>
          </w:tcPr>
          <w:p w:rsidR="002841C9" w:rsidRPr="009B0664" w:rsidRDefault="002841C9" w:rsidP="00AF4F3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r w:rsidR="002841C9" w:rsidRPr="009B0664"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2841C9" w:rsidRPr="009B0664" w:rsidRDefault="00440431" w:rsidP="00AF4F39">
            <w:pPr>
              <w:spacing w:line="360" w:lineRule="auto"/>
              <w:rPr>
                <w:rFonts w:asciiTheme="minorHAnsi" w:hAnsiTheme="minorHAnsi"/>
                <w:sz w:val="20"/>
              </w:rPr>
            </w:pPr>
            <w:r>
              <w:rPr>
                <w:rFonts w:asciiTheme="minorHAnsi" w:hAnsiTheme="minorHAnsi"/>
                <w:sz w:val="20"/>
              </w:rPr>
              <w:t>3</w:t>
            </w:r>
          </w:p>
        </w:tc>
        <w:tc>
          <w:tcPr>
            <w:tcW w:w="2061" w:type="dxa"/>
          </w:tcPr>
          <w:p w:rsidR="002841C9" w:rsidRPr="009B0664" w:rsidRDefault="009C4E14"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9C4E14">
              <w:rPr>
                <w:rFonts w:asciiTheme="minorHAnsi" w:hAnsiTheme="minorHAnsi"/>
                <w:sz w:val="20"/>
              </w:rPr>
              <w:t>AccessTableID</w:t>
            </w:r>
          </w:p>
        </w:tc>
        <w:tc>
          <w:tcPr>
            <w:tcW w:w="6399" w:type="dxa"/>
          </w:tcPr>
          <w:p w:rsidR="000B1B04" w:rsidRDefault="009C0B57" w:rsidP="00EA2B4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Pr>
                <w:rFonts w:asciiTheme="minorHAnsi" w:hAnsiTheme="minorHAnsi"/>
                <w:sz w:val="20"/>
              </w:rPr>
              <w:t xml:space="preserve">Cuboid </w:t>
            </w:r>
            <w:r w:rsidR="00487544">
              <w:rPr>
                <w:rFonts w:asciiTheme="minorHAnsi" w:hAnsiTheme="minorHAnsi"/>
                <w:sz w:val="20"/>
              </w:rPr>
              <w:t>I</w:t>
            </w:r>
            <w:r>
              <w:rPr>
                <w:rFonts w:asciiTheme="minorHAnsi" w:hAnsiTheme="minorHAnsi"/>
                <w:sz w:val="20"/>
              </w:rPr>
              <w:t xml:space="preserve">d of access control </w:t>
            </w:r>
            <w:r w:rsidR="00487544">
              <w:rPr>
                <w:rFonts w:asciiTheme="minorHAnsi" w:hAnsiTheme="minorHAnsi"/>
                <w:sz w:val="20"/>
              </w:rPr>
              <w:t>C</w:t>
            </w:r>
            <w:r>
              <w:rPr>
                <w:rFonts w:asciiTheme="minorHAnsi" w:hAnsiTheme="minorHAnsi"/>
                <w:sz w:val="20"/>
              </w:rPr>
              <w:t>uboid</w:t>
            </w:r>
            <w:r w:rsidR="004A6530">
              <w:rPr>
                <w:rFonts w:asciiTheme="minorHAnsi" w:hAnsiTheme="minorHAnsi"/>
                <w:sz w:val="20"/>
              </w:rPr>
              <w:t xml:space="preserve"> use to restrict access for executing Super</w:t>
            </w:r>
            <w:r w:rsidR="00487544">
              <w:rPr>
                <w:rFonts w:asciiTheme="minorHAnsi" w:hAnsiTheme="minorHAnsi"/>
                <w:sz w:val="20"/>
              </w:rPr>
              <w:t xml:space="preserve"> M</w:t>
            </w:r>
            <w:r w:rsidR="004A6530">
              <w:rPr>
                <w:rFonts w:asciiTheme="minorHAnsi" w:hAnsiTheme="minorHAnsi"/>
                <w:sz w:val="20"/>
              </w:rPr>
              <w:t>erge Procedure.</w:t>
            </w:r>
            <w:r w:rsidR="00670D67">
              <w:rPr>
                <w:rFonts w:asciiTheme="minorHAnsi" w:hAnsiTheme="minorHAnsi"/>
                <w:sz w:val="20"/>
              </w:rPr>
              <w:t xml:space="preserve"> </w:t>
            </w:r>
          </w:p>
          <w:p w:rsidR="00EA2B4C" w:rsidRPr="009B0664" w:rsidRDefault="000B1B04" w:rsidP="000B1B0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683811">
              <w:rPr>
                <w:rFonts w:asciiTheme="minorHAnsi" w:hAnsiTheme="minorHAnsi"/>
                <w:i/>
                <w:color w:val="00B050"/>
                <w:sz w:val="20"/>
              </w:rPr>
              <w:t xml:space="preserve">Note: </w:t>
            </w:r>
            <w:r w:rsidR="00EA2B4C" w:rsidRPr="00683811">
              <w:rPr>
                <w:rFonts w:asciiTheme="minorHAnsi" w:hAnsiTheme="minorHAnsi"/>
                <w:i/>
                <w:color w:val="00B050"/>
                <w:sz w:val="20"/>
              </w:rPr>
              <w:t>N</w:t>
            </w:r>
            <w:r w:rsidRPr="00683811">
              <w:rPr>
                <w:rFonts w:asciiTheme="minorHAnsi" w:hAnsiTheme="minorHAnsi"/>
                <w:i/>
                <w:color w:val="00B050"/>
                <w:sz w:val="20"/>
              </w:rPr>
              <w:t>ot</w:t>
            </w:r>
            <w:r w:rsidR="00EA2B4C" w:rsidRPr="00683811">
              <w:rPr>
                <w:rFonts w:asciiTheme="minorHAnsi" w:hAnsiTheme="minorHAnsi"/>
                <w:i/>
                <w:color w:val="00B050"/>
                <w:sz w:val="20"/>
              </w:rPr>
              <w:t xml:space="preserve"> </w:t>
            </w:r>
            <w:r w:rsidRPr="00683811">
              <w:rPr>
                <w:rFonts w:asciiTheme="minorHAnsi" w:hAnsiTheme="minorHAnsi"/>
                <w:i/>
                <w:color w:val="00B050"/>
                <w:sz w:val="20"/>
              </w:rPr>
              <w:t>in</w:t>
            </w:r>
            <w:r w:rsidR="00EA2B4C" w:rsidRPr="00683811">
              <w:rPr>
                <w:rFonts w:asciiTheme="minorHAnsi" w:hAnsiTheme="minorHAnsi"/>
                <w:i/>
                <w:color w:val="00B050"/>
                <w:sz w:val="20"/>
              </w:rPr>
              <w:t xml:space="preserve"> </w:t>
            </w:r>
            <w:r w:rsidRPr="00683811">
              <w:rPr>
                <w:rFonts w:asciiTheme="minorHAnsi" w:hAnsiTheme="minorHAnsi"/>
                <w:i/>
                <w:color w:val="00B050"/>
                <w:sz w:val="20"/>
              </w:rPr>
              <w:t>use</w:t>
            </w:r>
          </w:p>
        </w:tc>
        <w:tc>
          <w:tcPr>
            <w:tcW w:w="1555" w:type="dxa"/>
          </w:tcPr>
          <w:p w:rsidR="002841C9" w:rsidRPr="009C0B57" w:rsidRDefault="002841C9" w:rsidP="009C0B57">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440431" w:rsidRPr="009B0664" w:rsidTr="00105170">
        <w:tc>
          <w:tcPr>
            <w:cnfStyle w:val="001000000000" w:firstRow="0" w:lastRow="0" w:firstColumn="1" w:lastColumn="0" w:oddVBand="0" w:evenVBand="0" w:oddHBand="0" w:evenHBand="0" w:firstRowFirstColumn="0" w:firstRowLastColumn="0" w:lastRowFirstColumn="0" w:lastRowLastColumn="0"/>
            <w:tcW w:w="535" w:type="dxa"/>
          </w:tcPr>
          <w:p w:rsidR="00440431" w:rsidRPr="009B0664" w:rsidRDefault="00440431" w:rsidP="00AF4F39">
            <w:pPr>
              <w:spacing w:line="360" w:lineRule="auto"/>
              <w:rPr>
                <w:rFonts w:asciiTheme="minorHAnsi" w:hAnsiTheme="minorHAnsi"/>
                <w:sz w:val="20"/>
              </w:rPr>
            </w:pPr>
            <w:r>
              <w:rPr>
                <w:rFonts w:asciiTheme="minorHAnsi" w:hAnsiTheme="minorHAnsi"/>
                <w:sz w:val="20"/>
              </w:rPr>
              <w:t>4</w:t>
            </w:r>
          </w:p>
        </w:tc>
        <w:tc>
          <w:tcPr>
            <w:tcW w:w="2061" w:type="dxa"/>
          </w:tcPr>
          <w:p w:rsidR="00440431" w:rsidRPr="009B0664" w:rsidRDefault="009C4E14" w:rsidP="00AF4F3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9C4E14">
              <w:rPr>
                <w:rFonts w:asciiTheme="minorHAnsi" w:hAnsiTheme="minorHAnsi"/>
                <w:sz w:val="20"/>
              </w:rPr>
              <w:t>BrectTableID</w:t>
            </w:r>
          </w:p>
        </w:tc>
        <w:tc>
          <w:tcPr>
            <w:tcW w:w="6399" w:type="dxa"/>
          </w:tcPr>
          <w:p w:rsidR="00440431" w:rsidRDefault="005F264B" w:rsidP="00AF4F3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Pr>
                <w:rFonts w:asciiTheme="minorHAnsi" w:hAnsiTheme="minorHAnsi"/>
                <w:sz w:val="20"/>
              </w:rPr>
              <w:t>Cuboid Id of ‘BR</w:t>
            </w:r>
            <w:r w:rsidR="00A56D38">
              <w:rPr>
                <w:rFonts w:asciiTheme="minorHAnsi" w:hAnsiTheme="minorHAnsi"/>
                <w:sz w:val="20"/>
              </w:rPr>
              <w:t>ectDefinition’ C</w:t>
            </w:r>
            <w:r w:rsidR="00440431">
              <w:rPr>
                <w:rFonts w:asciiTheme="minorHAnsi" w:hAnsiTheme="minorHAnsi"/>
                <w:sz w:val="20"/>
              </w:rPr>
              <w:t xml:space="preserve">uboid. </w:t>
            </w:r>
          </w:p>
          <w:p w:rsidR="00440431" w:rsidRPr="00440431" w:rsidRDefault="00440431" w:rsidP="003E6CD4">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i/>
                <w:sz w:val="20"/>
              </w:rPr>
            </w:pPr>
            <w:r w:rsidRPr="00683811">
              <w:rPr>
                <w:rFonts w:asciiTheme="minorHAnsi" w:hAnsiTheme="minorHAnsi"/>
                <w:i/>
                <w:color w:val="00B050"/>
                <w:sz w:val="20"/>
              </w:rPr>
              <w:t>Note:</w:t>
            </w:r>
            <w:r w:rsidR="00670D67" w:rsidRPr="00683811">
              <w:rPr>
                <w:rFonts w:asciiTheme="minorHAnsi" w:hAnsiTheme="minorHAnsi"/>
                <w:i/>
                <w:color w:val="00B050"/>
                <w:sz w:val="20"/>
              </w:rPr>
              <w:t xml:space="preserve"> Please refer</w:t>
            </w:r>
            <w:r w:rsidR="00783CE1" w:rsidRPr="00683811">
              <w:rPr>
                <w:rFonts w:asciiTheme="minorHAnsi" w:hAnsiTheme="minorHAnsi"/>
                <w:i/>
                <w:color w:val="00B050"/>
                <w:sz w:val="20"/>
              </w:rPr>
              <w:t xml:space="preserve"> 3.1</w:t>
            </w:r>
            <w:r w:rsidR="003D0059">
              <w:rPr>
                <w:rFonts w:asciiTheme="minorHAnsi" w:hAnsiTheme="minorHAnsi"/>
                <w:i/>
                <w:color w:val="00B050"/>
                <w:sz w:val="20"/>
              </w:rPr>
              <w:t xml:space="preserve"> </w:t>
            </w:r>
            <w:r w:rsidR="003D0059" w:rsidRPr="003D0059">
              <w:rPr>
                <w:rFonts w:asciiTheme="minorHAnsi" w:hAnsiTheme="minorHAnsi"/>
                <w:i/>
                <w:color w:val="00B050"/>
                <w:sz w:val="20"/>
              </w:rPr>
              <w:t>for details.</w:t>
            </w:r>
          </w:p>
        </w:tc>
        <w:tc>
          <w:tcPr>
            <w:tcW w:w="1555" w:type="dxa"/>
          </w:tcPr>
          <w:p w:rsidR="00440431" w:rsidRPr="009B0664" w:rsidRDefault="00440431" w:rsidP="00AF4F3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r w:rsidR="002841C9" w:rsidRPr="009B0664"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2841C9" w:rsidRPr="009B0664" w:rsidRDefault="00F10E29" w:rsidP="00AF4F39">
            <w:pPr>
              <w:spacing w:line="360" w:lineRule="auto"/>
              <w:rPr>
                <w:rFonts w:asciiTheme="minorHAnsi" w:hAnsiTheme="minorHAnsi"/>
                <w:sz w:val="20"/>
              </w:rPr>
            </w:pPr>
            <w:r>
              <w:rPr>
                <w:rFonts w:asciiTheme="minorHAnsi" w:hAnsiTheme="minorHAnsi"/>
                <w:sz w:val="20"/>
              </w:rPr>
              <w:t>5</w:t>
            </w:r>
          </w:p>
        </w:tc>
        <w:tc>
          <w:tcPr>
            <w:tcW w:w="2061" w:type="dxa"/>
          </w:tcPr>
          <w:p w:rsidR="002841C9" w:rsidRPr="009B0664" w:rsidRDefault="009C4E14"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9C4E14">
              <w:rPr>
                <w:rFonts w:asciiTheme="minorHAnsi" w:hAnsiTheme="minorHAnsi"/>
                <w:sz w:val="20"/>
              </w:rPr>
              <w:t>SourceBrect</w:t>
            </w:r>
          </w:p>
        </w:tc>
        <w:tc>
          <w:tcPr>
            <w:tcW w:w="6399" w:type="dxa"/>
          </w:tcPr>
          <w:p w:rsidR="002841C9" w:rsidRPr="009B0664" w:rsidRDefault="002841C9" w:rsidP="00F10E2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9B0664">
              <w:rPr>
                <w:rFonts w:asciiTheme="minorHAnsi" w:hAnsiTheme="minorHAnsi"/>
                <w:sz w:val="20"/>
              </w:rPr>
              <w:t xml:space="preserve">Name of </w:t>
            </w:r>
            <w:r w:rsidR="00F10E29">
              <w:rPr>
                <w:rFonts w:asciiTheme="minorHAnsi" w:hAnsiTheme="minorHAnsi"/>
                <w:sz w:val="20"/>
              </w:rPr>
              <w:t>the definition assign</w:t>
            </w:r>
            <w:r w:rsidR="000B1B04">
              <w:rPr>
                <w:rFonts w:asciiTheme="minorHAnsi" w:hAnsiTheme="minorHAnsi"/>
                <w:sz w:val="20"/>
              </w:rPr>
              <w:t>ed</w:t>
            </w:r>
            <w:r w:rsidR="00F10E29">
              <w:rPr>
                <w:rFonts w:asciiTheme="minorHAnsi" w:hAnsiTheme="minorHAnsi"/>
                <w:sz w:val="20"/>
              </w:rPr>
              <w:t xml:space="preserve"> to the </w:t>
            </w:r>
            <w:r w:rsidRPr="009B0664">
              <w:rPr>
                <w:rFonts w:asciiTheme="minorHAnsi" w:hAnsiTheme="minorHAnsi"/>
                <w:sz w:val="20"/>
              </w:rPr>
              <w:t>Source table</w:t>
            </w:r>
            <w:r w:rsidR="00F10E29">
              <w:rPr>
                <w:rFonts w:asciiTheme="minorHAnsi" w:hAnsiTheme="minorHAnsi"/>
                <w:sz w:val="20"/>
              </w:rPr>
              <w:t xml:space="preserve"> in </w:t>
            </w:r>
            <w:r w:rsidR="005F264B">
              <w:rPr>
                <w:rFonts w:asciiTheme="minorHAnsi" w:hAnsiTheme="minorHAnsi"/>
                <w:sz w:val="20"/>
              </w:rPr>
              <w:t xml:space="preserve">BRectDefinition </w:t>
            </w:r>
            <w:r w:rsidR="00F10E29">
              <w:rPr>
                <w:rFonts w:asciiTheme="minorHAnsi" w:hAnsiTheme="minorHAnsi"/>
                <w:sz w:val="20"/>
              </w:rPr>
              <w:t>Cuboid</w:t>
            </w:r>
            <w:r w:rsidRPr="009B0664">
              <w:rPr>
                <w:rFonts w:asciiTheme="minorHAnsi" w:hAnsiTheme="minorHAnsi"/>
                <w:sz w:val="20"/>
              </w:rPr>
              <w:t>.</w:t>
            </w:r>
            <w:r w:rsidR="00F10E29">
              <w:rPr>
                <w:rFonts w:asciiTheme="minorHAnsi" w:hAnsiTheme="minorHAnsi"/>
                <w:sz w:val="20"/>
              </w:rPr>
              <w:t xml:space="preserve"> Source </w:t>
            </w:r>
            <w:r w:rsidRPr="009B0664">
              <w:rPr>
                <w:rFonts w:asciiTheme="minorHAnsi" w:hAnsiTheme="minorHAnsi"/>
                <w:sz w:val="20"/>
              </w:rPr>
              <w:t xml:space="preserve">Table </w:t>
            </w:r>
            <w:r w:rsidR="00F10E29">
              <w:rPr>
                <w:rFonts w:asciiTheme="minorHAnsi" w:hAnsiTheme="minorHAnsi"/>
                <w:sz w:val="20"/>
              </w:rPr>
              <w:t>is</w:t>
            </w:r>
            <w:r w:rsidR="00345621">
              <w:rPr>
                <w:rFonts w:asciiTheme="minorHAnsi" w:hAnsiTheme="minorHAnsi"/>
                <w:sz w:val="20"/>
              </w:rPr>
              <w:t>,</w:t>
            </w:r>
            <w:r w:rsidR="00F10E29">
              <w:rPr>
                <w:rFonts w:asciiTheme="minorHAnsi" w:hAnsiTheme="minorHAnsi"/>
                <w:sz w:val="20"/>
              </w:rPr>
              <w:t xml:space="preserve"> </w:t>
            </w:r>
            <w:r w:rsidRPr="009B0664">
              <w:rPr>
                <w:rFonts w:asciiTheme="minorHAnsi" w:hAnsiTheme="minorHAnsi"/>
                <w:sz w:val="20"/>
              </w:rPr>
              <w:t>from which data to be transferred (</w:t>
            </w:r>
            <w:r w:rsidR="00F10E29">
              <w:rPr>
                <w:rFonts w:asciiTheme="minorHAnsi" w:hAnsiTheme="minorHAnsi"/>
                <w:sz w:val="20"/>
              </w:rPr>
              <w:t xml:space="preserve">for e.g. </w:t>
            </w:r>
            <w:r w:rsidRPr="009B0664">
              <w:rPr>
                <w:rFonts w:asciiTheme="minorHAnsi" w:hAnsiTheme="minorHAnsi"/>
                <w:sz w:val="20"/>
              </w:rPr>
              <w:t>Staging table)</w:t>
            </w:r>
          </w:p>
        </w:tc>
        <w:tc>
          <w:tcPr>
            <w:tcW w:w="1555" w:type="dxa"/>
          </w:tcPr>
          <w:p w:rsidR="002841C9" w:rsidRPr="009B0664" w:rsidRDefault="002841C9"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783CE1" w:rsidRPr="009B0664" w:rsidTr="00105170">
        <w:tc>
          <w:tcPr>
            <w:cnfStyle w:val="001000000000" w:firstRow="0" w:lastRow="0" w:firstColumn="1" w:lastColumn="0" w:oddVBand="0" w:evenVBand="0" w:oddHBand="0" w:evenHBand="0" w:firstRowFirstColumn="0" w:firstRowLastColumn="0" w:lastRowFirstColumn="0" w:lastRowLastColumn="0"/>
            <w:tcW w:w="535" w:type="dxa"/>
          </w:tcPr>
          <w:p w:rsidR="00783CE1" w:rsidRPr="009B0664" w:rsidRDefault="00783CE1" w:rsidP="00AF4F39">
            <w:pPr>
              <w:spacing w:line="360" w:lineRule="auto"/>
              <w:rPr>
                <w:rFonts w:asciiTheme="minorHAnsi" w:hAnsiTheme="minorHAnsi"/>
                <w:sz w:val="20"/>
              </w:rPr>
            </w:pPr>
            <w:r>
              <w:rPr>
                <w:rFonts w:asciiTheme="minorHAnsi" w:hAnsiTheme="minorHAnsi"/>
                <w:sz w:val="20"/>
              </w:rPr>
              <w:t>6</w:t>
            </w:r>
          </w:p>
        </w:tc>
        <w:tc>
          <w:tcPr>
            <w:tcW w:w="2061" w:type="dxa"/>
          </w:tcPr>
          <w:p w:rsidR="00783CE1" w:rsidRPr="009B0664" w:rsidRDefault="009C4E14" w:rsidP="00AF4F3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9C4E14">
              <w:rPr>
                <w:rFonts w:asciiTheme="minorHAnsi" w:hAnsiTheme="minorHAnsi"/>
                <w:sz w:val="20"/>
              </w:rPr>
              <w:t>TargetBrect</w:t>
            </w:r>
          </w:p>
        </w:tc>
        <w:tc>
          <w:tcPr>
            <w:tcW w:w="6399" w:type="dxa"/>
          </w:tcPr>
          <w:p w:rsidR="00783CE1" w:rsidRPr="009B0664" w:rsidRDefault="00783CE1" w:rsidP="00F10E2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9B0664">
              <w:rPr>
                <w:rFonts w:asciiTheme="minorHAnsi" w:hAnsiTheme="minorHAnsi"/>
                <w:sz w:val="20"/>
              </w:rPr>
              <w:t xml:space="preserve">Name of </w:t>
            </w:r>
            <w:r>
              <w:rPr>
                <w:rFonts w:asciiTheme="minorHAnsi" w:hAnsiTheme="minorHAnsi"/>
                <w:sz w:val="20"/>
              </w:rPr>
              <w:t>the definition assign</w:t>
            </w:r>
            <w:r w:rsidR="000B1B04">
              <w:rPr>
                <w:rFonts w:asciiTheme="minorHAnsi" w:hAnsiTheme="minorHAnsi"/>
                <w:sz w:val="20"/>
              </w:rPr>
              <w:t>ed</w:t>
            </w:r>
            <w:r>
              <w:rPr>
                <w:rFonts w:asciiTheme="minorHAnsi" w:hAnsiTheme="minorHAnsi"/>
                <w:sz w:val="20"/>
              </w:rPr>
              <w:t xml:space="preserve"> to the Target</w:t>
            </w:r>
            <w:r w:rsidRPr="009B0664">
              <w:rPr>
                <w:rFonts w:asciiTheme="minorHAnsi" w:hAnsiTheme="minorHAnsi"/>
                <w:sz w:val="20"/>
              </w:rPr>
              <w:t xml:space="preserve"> table</w:t>
            </w:r>
            <w:r>
              <w:rPr>
                <w:rFonts w:asciiTheme="minorHAnsi" w:hAnsiTheme="minorHAnsi"/>
                <w:sz w:val="20"/>
              </w:rPr>
              <w:t xml:space="preserve"> in </w:t>
            </w:r>
            <w:r w:rsidR="005F264B">
              <w:rPr>
                <w:rFonts w:asciiTheme="minorHAnsi" w:hAnsiTheme="minorHAnsi"/>
                <w:sz w:val="20"/>
              </w:rPr>
              <w:t xml:space="preserve">BRectDefinition </w:t>
            </w:r>
            <w:r>
              <w:rPr>
                <w:rFonts w:asciiTheme="minorHAnsi" w:hAnsiTheme="minorHAnsi"/>
                <w:sz w:val="20"/>
              </w:rPr>
              <w:t>Cuboid</w:t>
            </w:r>
            <w:r w:rsidRPr="009B0664">
              <w:rPr>
                <w:rFonts w:asciiTheme="minorHAnsi" w:hAnsiTheme="minorHAnsi"/>
                <w:sz w:val="20"/>
              </w:rPr>
              <w:t>.</w:t>
            </w:r>
            <w:r>
              <w:rPr>
                <w:rFonts w:asciiTheme="minorHAnsi" w:hAnsiTheme="minorHAnsi"/>
                <w:sz w:val="20"/>
              </w:rPr>
              <w:t xml:space="preserve"> Target </w:t>
            </w:r>
            <w:r w:rsidRPr="009B0664">
              <w:rPr>
                <w:rFonts w:asciiTheme="minorHAnsi" w:hAnsiTheme="minorHAnsi"/>
                <w:sz w:val="20"/>
              </w:rPr>
              <w:t>Table to which data get</w:t>
            </w:r>
            <w:r>
              <w:rPr>
                <w:rFonts w:asciiTheme="minorHAnsi" w:hAnsiTheme="minorHAnsi"/>
                <w:sz w:val="20"/>
              </w:rPr>
              <w:t>s</w:t>
            </w:r>
            <w:r w:rsidRPr="009B0664">
              <w:rPr>
                <w:rFonts w:asciiTheme="minorHAnsi" w:hAnsiTheme="minorHAnsi"/>
                <w:sz w:val="20"/>
              </w:rPr>
              <w:t xml:space="preserve"> transferred</w:t>
            </w:r>
            <w:r>
              <w:rPr>
                <w:rFonts w:asciiTheme="minorHAnsi" w:hAnsiTheme="minorHAnsi"/>
                <w:sz w:val="20"/>
              </w:rPr>
              <w:t xml:space="preserve"> (</w:t>
            </w:r>
            <w:r w:rsidRPr="009B0664">
              <w:rPr>
                <w:rFonts w:asciiTheme="minorHAnsi" w:hAnsiTheme="minorHAnsi"/>
                <w:sz w:val="20"/>
              </w:rPr>
              <w:t>Cuboid)</w:t>
            </w:r>
          </w:p>
        </w:tc>
        <w:tc>
          <w:tcPr>
            <w:tcW w:w="1555" w:type="dxa"/>
          </w:tcPr>
          <w:p w:rsidR="00783CE1" w:rsidRPr="009B0664" w:rsidRDefault="00783CE1" w:rsidP="00AF4F3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r w:rsidR="00783CE1" w:rsidRPr="009B0664"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783CE1" w:rsidRPr="009B0664" w:rsidRDefault="00783CE1" w:rsidP="00AF4F39">
            <w:pPr>
              <w:spacing w:line="360" w:lineRule="auto"/>
              <w:rPr>
                <w:rFonts w:asciiTheme="minorHAnsi" w:hAnsiTheme="minorHAnsi"/>
                <w:sz w:val="20"/>
              </w:rPr>
            </w:pPr>
            <w:r>
              <w:rPr>
                <w:rFonts w:asciiTheme="minorHAnsi" w:hAnsiTheme="minorHAnsi"/>
                <w:sz w:val="20"/>
              </w:rPr>
              <w:t>7</w:t>
            </w:r>
          </w:p>
        </w:tc>
        <w:tc>
          <w:tcPr>
            <w:tcW w:w="2061" w:type="dxa"/>
          </w:tcPr>
          <w:p w:rsidR="00783CE1" w:rsidRPr="009B0664" w:rsidRDefault="009C4E14"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9C4E14">
              <w:rPr>
                <w:rFonts w:asciiTheme="minorHAnsi" w:hAnsiTheme="minorHAnsi"/>
                <w:sz w:val="20"/>
              </w:rPr>
              <w:t>KeystoreTableID</w:t>
            </w:r>
          </w:p>
        </w:tc>
        <w:tc>
          <w:tcPr>
            <w:tcW w:w="6399" w:type="dxa"/>
          </w:tcPr>
          <w:p w:rsidR="000B1B04" w:rsidRDefault="00A56D38" w:rsidP="000B1B0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i/>
                <w:color w:val="4F6228" w:themeColor="accent3" w:themeShade="80"/>
                <w:sz w:val="20"/>
              </w:rPr>
            </w:pPr>
            <w:r>
              <w:rPr>
                <w:rFonts w:asciiTheme="minorHAnsi" w:hAnsiTheme="minorHAnsi"/>
                <w:sz w:val="20"/>
              </w:rPr>
              <w:t>Cuboid id of KeyStore C</w:t>
            </w:r>
            <w:r w:rsidR="00783CE1">
              <w:rPr>
                <w:rFonts w:asciiTheme="minorHAnsi" w:hAnsiTheme="minorHAnsi"/>
                <w:sz w:val="20"/>
              </w:rPr>
              <w:t>uboid</w:t>
            </w:r>
            <w:r w:rsidR="000B1B04">
              <w:rPr>
                <w:rFonts w:asciiTheme="minorHAnsi" w:hAnsiTheme="minorHAnsi"/>
                <w:sz w:val="20"/>
              </w:rPr>
              <w:t>.</w:t>
            </w:r>
            <w:r w:rsidR="00783CE1">
              <w:rPr>
                <w:rFonts w:asciiTheme="minorHAnsi" w:hAnsiTheme="minorHAnsi"/>
                <w:sz w:val="20"/>
              </w:rPr>
              <w:t xml:space="preserve"> Key columns of </w:t>
            </w:r>
            <w:r w:rsidR="000B1B04">
              <w:rPr>
                <w:rFonts w:asciiTheme="minorHAnsi" w:hAnsiTheme="minorHAnsi"/>
                <w:sz w:val="20"/>
              </w:rPr>
              <w:t xml:space="preserve">source and </w:t>
            </w:r>
            <w:r w:rsidR="00783CE1">
              <w:rPr>
                <w:rFonts w:asciiTheme="minorHAnsi" w:hAnsiTheme="minorHAnsi"/>
                <w:sz w:val="20"/>
              </w:rPr>
              <w:t xml:space="preserve">target </w:t>
            </w:r>
            <w:r w:rsidR="000B1B04">
              <w:rPr>
                <w:rFonts w:asciiTheme="minorHAnsi" w:hAnsiTheme="minorHAnsi"/>
                <w:sz w:val="20"/>
              </w:rPr>
              <w:t xml:space="preserve">Brects </w:t>
            </w:r>
            <w:r>
              <w:rPr>
                <w:rFonts w:asciiTheme="minorHAnsi" w:hAnsiTheme="minorHAnsi"/>
                <w:sz w:val="20"/>
              </w:rPr>
              <w:t>are specified in this C</w:t>
            </w:r>
            <w:r w:rsidR="00783CE1">
              <w:rPr>
                <w:rFonts w:asciiTheme="minorHAnsi" w:hAnsiTheme="minorHAnsi"/>
                <w:sz w:val="20"/>
              </w:rPr>
              <w:t>uboid.</w:t>
            </w:r>
            <w:r w:rsidR="00670D67" w:rsidRPr="00670D67">
              <w:rPr>
                <w:rFonts w:asciiTheme="minorHAnsi" w:hAnsiTheme="minorHAnsi"/>
                <w:i/>
                <w:color w:val="4F6228" w:themeColor="accent3" w:themeShade="80"/>
                <w:sz w:val="20"/>
              </w:rPr>
              <w:t xml:space="preserve"> </w:t>
            </w:r>
          </w:p>
          <w:p w:rsidR="00783CE1" w:rsidRPr="009B0664" w:rsidRDefault="00670D67" w:rsidP="00450E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3D0059">
              <w:rPr>
                <w:rFonts w:asciiTheme="minorHAnsi" w:hAnsiTheme="minorHAnsi"/>
                <w:i/>
                <w:color w:val="00B050"/>
                <w:sz w:val="20"/>
              </w:rPr>
              <w:t>Note: Please refer 3.</w:t>
            </w:r>
            <w:r w:rsidR="00450ED0" w:rsidRPr="003D0059">
              <w:rPr>
                <w:rFonts w:asciiTheme="minorHAnsi" w:hAnsiTheme="minorHAnsi"/>
                <w:i/>
                <w:color w:val="00B050"/>
                <w:sz w:val="20"/>
              </w:rPr>
              <w:t>2</w:t>
            </w:r>
            <w:r w:rsidRPr="003D0059">
              <w:rPr>
                <w:rFonts w:asciiTheme="minorHAnsi" w:hAnsiTheme="minorHAnsi"/>
                <w:i/>
                <w:color w:val="00B050"/>
                <w:sz w:val="20"/>
              </w:rPr>
              <w:t xml:space="preserve"> for details.</w:t>
            </w:r>
          </w:p>
        </w:tc>
        <w:tc>
          <w:tcPr>
            <w:tcW w:w="1555" w:type="dxa"/>
          </w:tcPr>
          <w:p w:rsidR="00783CE1" w:rsidRPr="009B0664" w:rsidRDefault="00783CE1"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670D67" w:rsidRPr="009B0664" w:rsidTr="00105170">
        <w:tc>
          <w:tcPr>
            <w:cnfStyle w:val="001000000000" w:firstRow="0" w:lastRow="0" w:firstColumn="1" w:lastColumn="0" w:oddVBand="0" w:evenVBand="0" w:oddHBand="0" w:evenHBand="0" w:firstRowFirstColumn="0" w:firstRowLastColumn="0" w:lastRowFirstColumn="0" w:lastRowLastColumn="0"/>
            <w:tcW w:w="535" w:type="dxa"/>
          </w:tcPr>
          <w:p w:rsidR="00670D67" w:rsidRDefault="00670D67" w:rsidP="00AF4F39">
            <w:pPr>
              <w:spacing w:line="360" w:lineRule="auto"/>
              <w:rPr>
                <w:rFonts w:asciiTheme="minorHAnsi" w:hAnsiTheme="minorHAnsi"/>
                <w:sz w:val="20"/>
              </w:rPr>
            </w:pPr>
            <w:r>
              <w:rPr>
                <w:rFonts w:asciiTheme="minorHAnsi" w:hAnsiTheme="minorHAnsi"/>
                <w:sz w:val="20"/>
              </w:rPr>
              <w:t>8</w:t>
            </w:r>
          </w:p>
        </w:tc>
        <w:tc>
          <w:tcPr>
            <w:tcW w:w="2061" w:type="dxa"/>
          </w:tcPr>
          <w:p w:rsidR="00670D67" w:rsidRPr="009B0664" w:rsidRDefault="009C4E14" w:rsidP="00AF4F3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9C4E14">
              <w:rPr>
                <w:rFonts w:asciiTheme="minorHAnsi" w:hAnsiTheme="minorHAnsi"/>
                <w:sz w:val="20"/>
              </w:rPr>
              <w:t>SourcePrimaryKey</w:t>
            </w:r>
          </w:p>
        </w:tc>
        <w:tc>
          <w:tcPr>
            <w:tcW w:w="6399" w:type="dxa"/>
          </w:tcPr>
          <w:p w:rsidR="00670D67" w:rsidRPr="009B0664" w:rsidRDefault="00670D67" w:rsidP="00FC0AD4">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Pr>
                <w:rFonts w:asciiTheme="minorHAnsi" w:hAnsiTheme="minorHAnsi"/>
                <w:sz w:val="20"/>
              </w:rPr>
              <w:t xml:space="preserve">Key </w:t>
            </w:r>
            <w:r w:rsidR="00A56D38">
              <w:rPr>
                <w:rFonts w:asciiTheme="minorHAnsi" w:hAnsiTheme="minorHAnsi"/>
                <w:sz w:val="20"/>
              </w:rPr>
              <w:t>name specified in KeyStore C</w:t>
            </w:r>
            <w:r w:rsidR="00FC0AD4">
              <w:rPr>
                <w:rFonts w:asciiTheme="minorHAnsi" w:hAnsiTheme="minorHAnsi"/>
                <w:sz w:val="20"/>
              </w:rPr>
              <w:t xml:space="preserve">uboid for the </w:t>
            </w:r>
            <w:r w:rsidR="0029089A">
              <w:rPr>
                <w:rFonts w:asciiTheme="minorHAnsi" w:hAnsiTheme="minorHAnsi"/>
                <w:sz w:val="20"/>
              </w:rPr>
              <w:t xml:space="preserve">Primary Key </w:t>
            </w:r>
            <w:r>
              <w:rPr>
                <w:rFonts w:asciiTheme="minorHAnsi" w:hAnsiTheme="minorHAnsi"/>
                <w:sz w:val="20"/>
              </w:rPr>
              <w:t xml:space="preserve">columns of </w:t>
            </w:r>
            <w:r w:rsidR="00FC0AD4">
              <w:rPr>
                <w:rFonts w:asciiTheme="minorHAnsi" w:hAnsiTheme="minorHAnsi"/>
                <w:sz w:val="20"/>
              </w:rPr>
              <w:t xml:space="preserve">source </w:t>
            </w:r>
            <w:r>
              <w:rPr>
                <w:rFonts w:asciiTheme="minorHAnsi" w:hAnsiTheme="minorHAnsi"/>
                <w:sz w:val="20"/>
              </w:rPr>
              <w:t>SQL table</w:t>
            </w:r>
            <w:r w:rsidR="00FC0AD4">
              <w:rPr>
                <w:rFonts w:asciiTheme="minorHAnsi" w:hAnsiTheme="minorHAnsi"/>
                <w:sz w:val="20"/>
              </w:rPr>
              <w:t>.</w:t>
            </w:r>
          </w:p>
        </w:tc>
        <w:tc>
          <w:tcPr>
            <w:tcW w:w="1555" w:type="dxa"/>
          </w:tcPr>
          <w:p w:rsidR="00670D67" w:rsidRPr="009B0664" w:rsidRDefault="00670D67" w:rsidP="00AF4F3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r w:rsidR="00670D67" w:rsidRPr="009B0664"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670D67" w:rsidRDefault="00670D67" w:rsidP="00AF4F39">
            <w:pPr>
              <w:spacing w:line="360" w:lineRule="auto"/>
              <w:rPr>
                <w:rFonts w:asciiTheme="minorHAnsi" w:hAnsiTheme="minorHAnsi"/>
                <w:sz w:val="20"/>
              </w:rPr>
            </w:pPr>
            <w:r>
              <w:rPr>
                <w:rFonts w:asciiTheme="minorHAnsi" w:hAnsiTheme="minorHAnsi"/>
                <w:sz w:val="20"/>
              </w:rPr>
              <w:t>9</w:t>
            </w:r>
          </w:p>
        </w:tc>
        <w:tc>
          <w:tcPr>
            <w:tcW w:w="2061" w:type="dxa"/>
          </w:tcPr>
          <w:p w:rsidR="00670D67" w:rsidRPr="009B0664" w:rsidRDefault="009C4E14"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9C4E14">
              <w:rPr>
                <w:rFonts w:asciiTheme="minorHAnsi" w:hAnsiTheme="minorHAnsi"/>
                <w:sz w:val="20"/>
              </w:rPr>
              <w:t>TargetPrimaryKey</w:t>
            </w:r>
          </w:p>
        </w:tc>
        <w:tc>
          <w:tcPr>
            <w:tcW w:w="6399" w:type="dxa"/>
          </w:tcPr>
          <w:p w:rsidR="00670D67" w:rsidRPr="009B0664" w:rsidRDefault="00A56D38" w:rsidP="00FC0AD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Pr>
                <w:rFonts w:asciiTheme="minorHAnsi" w:hAnsiTheme="minorHAnsi"/>
                <w:sz w:val="20"/>
              </w:rPr>
              <w:t>Key name specified in KeyStore C</w:t>
            </w:r>
            <w:r w:rsidR="00FC0AD4">
              <w:rPr>
                <w:rFonts w:asciiTheme="minorHAnsi" w:hAnsiTheme="minorHAnsi"/>
                <w:sz w:val="20"/>
              </w:rPr>
              <w:t xml:space="preserve">uboid for the </w:t>
            </w:r>
            <w:r w:rsidR="0029089A">
              <w:rPr>
                <w:rFonts w:asciiTheme="minorHAnsi" w:hAnsiTheme="minorHAnsi"/>
                <w:sz w:val="20"/>
              </w:rPr>
              <w:t xml:space="preserve">Primary Key </w:t>
            </w:r>
            <w:r>
              <w:rPr>
                <w:rFonts w:asciiTheme="minorHAnsi" w:hAnsiTheme="minorHAnsi"/>
                <w:sz w:val="20"/>
              </w:rPr>
              <w:t>columns of target C</w:t>
            </w:r>
            <w:r w:rsidR="00FC0AD4">
              <w:rPr>
                <w:rFonts w:asciiTheme="minorHAnsi" w:hAnsiTheme="minorHAnsi"/>
                <w:sz w:val="20"/>
              </w:rPr>
              <w:t>uboid.</w:t>
            </w:r>
          </w:p>
        </w:tc>
        <w:tc>
          <w:tcPr>
            <w:tcW w:w="1555" w:type="dxa"/>
          </w:tcPr>
          <w:p w:rsidR="00670D67" w:rsidRPr="009B0664" w:rsidRDefault="00670D67"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783CE1" w:rsidRPr="009B0664" w:rsidTr="00105170">
        <w:tc>
          <w:tcPr>
            <w:cnfStyle w:val="001000000000" w:firstRow="0" w:lastRow="0" w:firstColumn="1" w:lastColumn="0" w:oddVBand="0" w:evenVBand="0" w:oddHBand="0" w:evenHBand="0" w:firstRowFirstColumn="0" w:firstRowLastColumn="0" w:lastRowFirstColumn="0" w:lastRowLastColumn="0"/>
            <w:tcW w:w="535" w:type="dxa"/>
          </w:tcPr>
          <w:p w:rsidR="00783CE1" w:rsidRPr="009B0664" w:rsidRDefault="00783CE1" w:rsidP="00AF4F39">
            <w:pPr>
              <w:spacing w:line="360" w:lineRule="auto"/>
              <w:rPr>
                <w:rFonts w:asciiTheme="minorHAnsi" w:hAnsiTheme="minorHAnsi"/>
                <w:sz w:val="20"/>
              </w:rPr>
            </w:pPr>
            <w:r>
              <w:rPr>
                <w:rFonts w:asciiTheme="minorHAnsi" w:hAnsiTheme="minorHAnsi"/>
                <w:sz w:val="20"/>
              </w:rPr>
              <w:t>8</w:t>
            </w:r>
          </w:p>
        </w:tc>
        <w:tc>
          <w:tcPr>
            <w:tcW w:w="2061" w:type="dxa"/>
          </w:tcPr>
          <w:p w:rsidR="00783CE1" w:rsidRPr="009B0664" w:rsidRDefault="009C4E14" w:rsidP="00AF4F3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9C4E14">
              <w:rPr>
                <w:rFonts w:asciiTheme="minorHAnsi" w:hAnsiTheme="minorHAnsi"/>
                <w:sz w:val="20"/>
              </w:rPr>
              <w:t>SourceUpdateKey</w:t>
            </w:r>
          </w:p>
        </w:tc>
        <w:tc>
          <w:tcPr>
            <w:tcW w:w="6399" w:type="dxa"/>
          </w:tcPr>
          <w:p w:rsidR="00783CE1" w:rsidRPr="009B0664" w:rsidRDefault="00A56D38" w:rsidP="00D20F6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Pr>
                <w:rFonts w:asciiTheme="minorHAnsi" w:hAnsiTheme="minorHAnsi"/>
                <w:sz w:val="20"/>
              </w:rPr>
              <w:t>Key name specified in KeyStore C</w:t>
            </w:r>
            <w:r w:rsidR="00D20F69">
              <w:rPr>
                <w:rFonts w:asciiTheme="minorHAnsi" w:hAnsiTheme="minorHAnsi"/>
                <w:sz w:val="20"/>
              </w:rPr>
              <w:t xml:space="preserve">uboid for the </w:t>
            </w:r>
            <w:r w:rsidR="00783CE1" w:rsidRPr="009B0664">
              <w:rPr>
                <w:rFonts w:asciiTheme="minorHAnsi" w:hAnsiTheme="minorHAnsi"/>
                <w:sz w:val="20"/>
              </w:rPr>
              <w:t xml:space="preserve">columns from source </w:t>
            </w:r>
            <w:r w:rsidR="004A3822">
              <w:rPr>
                <w:rFonts w:asciiTheme="minorHAnsi" w:hAnsiTheme="minorHAnsi"/>
                <w:sz w:val="20"/>
              </w:rPr>
              <w:t>which are used as source for updating data in target.</w:t>
            </w:r>
          </w:p>
        </w:tc>
        <w:tc>
          <w:tcPr>
            <w:tcW w:w="1555" w:type="dxa"/>
          </w:tcPr>
          <w:p w:rsidR="00783CE1" w:rsidRPr="009B0664" w:rsidRDefault="00783CE1" w:rsidP="00AF4F3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r w:rsidR="00783CE1" w:rsidRPr="009B0664"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783CE1" w:rsidRPr="009B0664" w:rsidRDefault="00783CE1" w:rsidP="00AF4F39">
            <w:pPr>
              <w:spacing w:line="360" w:lineRule="auto"/>
              <w:rPr>
                <w:rFonts w:asciiTheme="minorHAnsi" w:hAnsiTheme="minorHAnsi"/>
                <w:sz w:val="20"/>
              </w:rPr>
            </w:pPr>
            <w:r>
              <w:rPr>
                <w:rFonts w:asciiTheme="minorHAnsi" w:hAnsiTheme="minorHAnsi"/>
                <w:sz w:val="20"/>
              </w:rPr>
              <w:t>9</w:t>
            </w:r>
          </w:p>
        </w:tc>
        <w:tc>
          <w:tcPr>
            <w:tcW w:w="2061" w:type="dxa"/>
          </w:tcPr>
          <w:p w:rsidR="00783CE1" w:rsidRPr="009B0664" w:rsidRDefault="009C4E14"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9C4E14">
              <w:rPr>
                <w:rFonts w:asciiTheme="minorHAnsi" w:hAnsiTheme="minorHAnsi"/>
                <w:sz w:val="20"/>
              </w:rPr>
              <w:t>TargetUpdateKey</w:t>
            </w:r>
          </w:p>
        </w:tc>
        <w:tc>
          <w:tcPr>
            <w:tcW w:w="6399" w:type="dxa"/>
          </w:tcPr>
          <w:p w:rsidR="00783CE1" w:rsidRPr="009B0664" w:rsidRDefault="00A56D38" w:rsidP="00D20F6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Pr>
                <w:rFonts w:asciiTheme="minorHAnsi" w:hAnsiTheme="minorHAnsi"/>
                <w:sz w:val="20"/>
              </w:rPr>
              <w:t>Key name specified in KeyStore C</w:t>
            </w:r>
            <w:r w:rsidR="00D20F69">
              <w:rPr>
                <w:rFonts w:asciiTheme="minorHAnsi" w:hAnsiTheme="minorHAnsi"/>
                <w:sz w:val="20"/>
              </w:rPr>
              <w:t xml:space="preserve">uboid for the </w:t>
            </w:r>
            <w:r w:rsidR="00783CE1" w:rsidRPr="009B0664">
              <w:rPr>
                <w:rFonts w:asciiTheme="minorHAnsi" w:hAnsiTheme="minorHAnsi"/>
                <w:sz w:val="20"/>
              </w:rPr>
              <w:t xml:space="preserve">columns of target </w:t>
            </w:r>
            <w:r>
              <w:rPr>
                <w:rFonts w:asciiTheme="minorHAnsi" w:hAnsiTheme="minorHAnsi"/>
                <w:sz w:val="20"/>
              </w:rPr>
              <w:t>C</w:t>
            </w:r>
            <w:r w:rsidR="00D20F69">
              <w:rPr>
                <w:rFonts w:asciiTheme="minorHAnsi" w:hAnsiTheme="minorHAnsi"/>
                <w:sz w:val="20"/>
              </w:rPr>
              <w:t>uboid</w:t>
            </w:r>
            <w:r w:rsidR="00783CE1" w:rsidRPr="009B0664">
              <w:rPr>
                <w:rFonts w:asciiTheme="minorHAnsi" w:hAnsiTheme="minorHAnsi"/>
                <w:sz w:val="20"/>
              </w:rPr>
              <w:t xml:space="preserve"> </w:t>
            </w:r>
            <w:r w:rsidR="004A3822">
              <w:rPr>
                <w:rFonts w:asciiTheme="minorHAnsi" w:hAnsiTheme="minorHAnsi"/>
                <w:sz w:val="20"/>
              </w:rPr>
              <w:t>which are need to be updated from source.</w:t>
            </w:r>
          </w:p>
        </w:tc>
        <w:tc>
          <w:tcPr>
            <w:tcW w:w="1555" w:type="dxa"/>
          </w:tcPr>
          <w:p w:rsidR="00783CE1" w:rsidRPr="009B0664" w:rsidRDefault="00783CE1"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C36006" w:rsidRPr="009B0664" w:rsidTr="00105170">
        <w:tc>
          <w:tcPr>
            <w:cnfStyle w:val="001000000000" w:firstRow="0" w:lastRow="0" w:firstColumn="1" w:lastColumn="0" w:oddVBand="0" w:evenVBand="0" w:oddHBand="0" w:evenHBand="0" w:firstRowFirstColumn="0" w:firstRowLastColumn="0" w:lastRowFirstColumn="0" w:lastRowLastColumn="0"/>
            <w:tcW w:w="535" w:type="dxa"/>
          </w:tcPr>
          <w:p w:rsidR="00C36006" w:rsidRPr="009B0664" w:rsidRDefault="00C36006" w:rsidP="004D5327">
            <w:pPr>
              <w:spacing w:line="360" w:lineRule="auto"/>
              <w:rPr>
                <w:rFonts w:asciiTheme="minorHAnsi" w:hAnsiTheme="minorHAnsi"/>
                <w:sz w:val="20"/>
              </w:rPr>
            </w:pPr>
            <w:r>
              <w:rPr>
                <w:rFonts w:asciiTheme="minorHAnsi" w:hAnsiTheme="minorHAnsi"/>
                <w:sz w:val="20"/>
              </w:rPr>
              <w:t>10</w:t>
            </w:r>
          </w:p>
        </w:tc>
        <w:tc>
          <w:tcPr>
            <w:tcW w:w="2061" w:type="dxa"/>
          </w:tcPr>
          <w:p w:rsidR="00C36006" w:rsidRPr="009B0664" w:rsidRDefault="009C4E14" w:rsidP="004D5327">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9C4E14">
              <w:rPr>
                <w:rFonts w:asciiTheme="minorHAnsi" w:hAnsiTheme="minorHAnsi"/>
                <w:sz w:val="20"/>
              </w:rPr>
              <w:t>InsertFlag</w:t>
            </w:r>
          </w:p>
        </w:tc>
        <w:tc>
          <w:tcPr>
            <w:tcW w:w="6399" w:type="dxa"/>
          </w:tcPr>
          <w:p w:rsidR="00C36006" w:rsidRPr="009B0664" w:rsidRDefault="00C36006" w:rsidP="004D5327">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9B0664">
              <w:rPr>
                <w:rFonts w:asciiTheme="minorHAnsi" w:hAnsiTheme="minorHAnsi"/>
                <w:sz w:val="20"/>
              </w:rPr>
              <w:t>Need to set ‘1’ during insertion of new rows into the target table</w:t>
            </w:r>
            <w:r w:rsidR="004A6B3D">
              <w:rPr>
                <w:rFonts w:asciiTheme="minorHAnsi" w:hAnsiTheme="minorHAnsi"/>
                <w:sz w:val="20"/>
              </w:rPr>
              <w:t>.</w:t>
            </w:r>
            <w:r w:rsidRPr="009B0664">
              <w:rPr>
                <w:rFonts w:asciiTheme="minorHAnsi" w:hAnsiTheme="minorHAnsi"/>
                <w:sz w:val="20"/>
              </w:rPr>
              <w:t xml:space="preserve"> else set to ‘0’. </w:t>
            </w:r>
          </w:p>
        </w:tc>
        <w:tc>
          <w:tcPr>
            <w:tcW w:w="1555" w:type="dxa"/>
          </w:tcPr>
          <w:p w:rsidR="00C36006" w:rsidRDefault="00C36006" w:rsidP="000F677C">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p w:rsidR="00C36006" w:rsidRPr="009B0664" w:rsidRDefault="00C36006" w:rsidP="000F677C">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w:t>
            </w:r>
          </w:p>
        </w:tc>
      </w:tr>
      <w:tr w:rsidR="00C36006" w:rsidRPr="009B0664"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C36006" w:rsidRPr="009B0664" w:rsidRDefault="00C36006" w:rsidP="00783CE1">
            <w:pPr>
              <w:spacing w:line="360" w:lineRule="auto"/>
              <w:rPr>
                <w:rFonts w:asciiTheme="minorHAnsi" w:hAnsiTheme="minorHAnsi"/>
                <w:sz w:val="20"/>
              </w:rPr>
            </w:pPr>
            <w:r>
              <w:rPr>
                <w:rFonts w:asciiTheme="minorHAnsi" w:hAnsiTheme="minorHAnsi"/>
                <w:sz w:val="20"/>
              </w:rPr>
              <w:t>10</w:t>
            </w:r>
          </w:p>
        </w:tc>
        <w:tc>
          <w:tcPr>
            <w:tcW w:w="2061" w:type="dxa"/>
          </w:tcPr>
          <w:p w:rsidR="00C36006" w:rsidRPr="009B0664" w:rsidRDefault="009C4E14"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9C4E14">
              <w:rPr>
                <w:rFonts w:asciiTheme="minorHAnsi" w:hAnsiTheme="minorHAnsi"/>
                <w:sz w:val="20"/>
              </w:rPr>
              <w:t>OrderByKey</w:t>
            </w:r>
          </w:p>
        </w:tc>
        <w:tc>
          <w:tcPr>
            <w:tcW w:w="6399" w:type="dxa"/>
          </w:tcPr>
          <w:p w:rsidR="00C36006" w:rsidRDefault="003A769A"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rPr>
            </w:pPr>
            <w:r>
              <w:rPr>
                <w:rFonts w:asciiTheme="minorHAnsi" w:hAnsiTheme="minorHAnsi"/>
                <w:sz w:val="20"/>
              </w:rPr>
              <w:t xml:space="preserve">Key name specified in </w:t>
            </w:r>
            <w:r w:rsidR="00A56D38">
              <w:rPr>
                <w:rFonts w:asciiTheme="minorHAnsi" w:hAnsiTheme="minorHAnsi"/>
                <w:sz w:val="20"/>
              </w:rPr>
              <w:t>KeyStore C</w:t>
            </w:r>
            <w:r>
              <w:rPr>
                <w:rFonts w:asciiTheme="minorHAnsi" w:hAnsiTheme="minorHAnsi"/>
                <w:sz w:val="20"/>
              </w:rPr>
              <w:t xml:space="preserve">uboid for </w:t>
            </w:r>
            <w:r>
              <w:rPr>
                <w:rFonts w:asciiTheme="minorHAnsi" w:eastAsia="Times New Roman" w:hAnsiTheme="minorHAnsi" w:cstheme="minorHAnsi"/>
                <w:color w:val="000000"/>
                <w:sz w:val="20"/>
              </w:rPr>
              <w:t>the c</w:t>
            </w:r>
            <w:r w:rsidR="00C36006">
              <w:rPr>
                <w:rFonts w:asciiTheme="minorHAnsi" w:eastAsia="Times New Roman" w:hAnsiTheme="minorHAnsi" w:cstheme="minorHAnsi"/>
                <w:color w:val="000000"/>
                <w:sz w:val="20"/>
              </w:rPr>
              <w:t>olumns by which data need to order or sequenced.</w:t>
            </w:r>
          </w:p>
          <w:p w:rsidR="00FE0BF2" w:rsidRPr="009B0664" w:rsidRDefault="007F71DC"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3D0059">
              <w:rPr>
                <w:rFonts w:asciiTheme="minorHAnsi" w:hAnsiTheme="minorHAnsi"/>
                <w:i/>
                <w:color w:val="00B050"/>
                <w:sz w:val="20"/>
              </w:rPr>
              <w:t xml:space="preserve">Note: </w:t>
            </w:r>
            <w:r w:rsidR="00FE0BF2" w:rsidRPr="003D0059">
              <w:rPr>
                <w:rFonts w:asciiTheme="minorHAnsi" w:hAnsiTheme="minorHAnsi"/>
                <w:i/>
                <w:color w:val="00B050"/>
                <w:sz w:val="20"/>
              </w:rPr>
              <w:t>In case of Measures, this column is mandatory.</w:t>
            </w:r>
          </w:p>
        </w:tc>
        <w:tc>
          <w:tcPr>
            <w:tcW w:w="1555" w:type="dxa"/>
          </w:tcPr>
          <w:p w:rsidR="00C36006" w:rsidRPr="009B0664" w:rsidRDefault="00C36006"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356189" w:rsidRPr="009B0664" w:rsidTr="00105170">
        <w:tc>
          <w:tcPr>
            <w:cnfStyle w:val="001000000000" w:firstRow="0" w:lastRow="0" w:firstColumn="1" w:lastColumn="0" w:oddVBand="0" w:evenVBand="0" w:oddHBand="0" w:evenHBand="0" w:firstRowFirstColumn="0" w:firstRowLastColumn="0" w:lastRowFirstColumn="0" w:lastRowLastColumn="0"/>
            <w:tcW w:w="535" w:type="dxa"/>
          </w:tcPr>
          <w:p w:rsidR="00356189" w:rsidRDefault="00356189" w:rsidP="00AF4F39">
            <w:pPr>
              <w:spacing w:line="360" w:lineRule="auto"/>
              <w:rPr>
                <w:rFonts w:asciiTheme="minorHAnsi" w:hAnsiTheme="minorHAnsi"/>
                <w:sz w:val="20"/>
              </w:rPr>
            </w:pPr>
            <w:r>
              <w:rPr>
                <w:rFonts w:asciiTheme="minorHAnsi" w:hAnsiTheme="minorHAnsi"/>
                <w:sz w:val="20"/>
              </w:rPr>
              <w:lastRenderedPageBreak/>
              <w:t>11</w:t>
            </w:r>
          </w:p>
        </w:tc>
        <w:tc>
          <w:tcPr>
            <w:tcW w:w="2061" w:type="dxa"/>
          </w:tcPr>
          <w:p w:rsidR="00356189" w:rsidRPr="009B0664" w:rsidRDefault="009C4E14" w:rsidP="00AF4F3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9C4E14">
              <w:rPr>
                <w:rFonts w:asciiTheme="minorHAnsi" w:hAnsiTheme="minorHAnsi"/>
                <w:sz w:val="20"/>
              </w:rPr>
              <w:t>AggregationFlag</w:t>
            </w:r>
          </w:p>
        </w:tc>
        <w:tc>
          <w:tcPr>
            <w:tcW w:w="6399" w:type="dxa"/>
          </w:tcPr>
          <w:p w:rsidR="004A6B3D" w:rsidRDefault="00356189" w:rsidP="00F10E2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Pr>
                <w:rFonts w:asciiTheme="minorHAnsi" w:hAnsiTheme="minorHAnsi"/>
                <w:sz w:val="20"/>
              </w:rPr>
              <w:t>Set to ‘1’ if aggregat</w:t>
            </w:r>
            <w:r w:rsidR="004A6B3D">
              <w:rPr>
                <w:rFonts w:asciiTheme="minorHAnsi" w:hAnsiTheme="minorHAnsi"/>
                <w:sz w:val="20"/>
              </w:rPr>
              <w:t>ion on specific column required.</w:t>
            </w:r>
          </w:p>
          <w:p w:rsidR="00356189" w:rsidRDefault="004A6B3D" w:rsidP="00F10E2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Pr>
                <w:rFonts w:asciiTheme="minorHAnsi" w:hAnsiTheme="minorHAnsi"/>
                <w:sz w:val="20"/>
              </w:rPr>
              <w:t>E</w:t>
            </w:r>
            <w:r w:rsidR="00356189">
              <w:rPr>
                <w:rFonts w:asciiTheme="minorHAnsi" w:hAnsiTheme="minorHAnsi"/>
                <w:sz w:val="20"/>
              </w:rPr>
              <w:t>lse set to ‘0’</w:t>
            </w:r>
            <w:r>
              <w:rPr>
                <w:rFonts w:asciiTheme="minorHAnsi" w:hAnsiTheme="minorHAnsi"/>
                <w:sz w:val="20"/>
              </w:rPr>
              <w:t>.</w:t>
            </w:r>
          </w:p>
        </w:tc>
        <w:tc>
          <w:tcPr>
            <w:tcW w:w="1555" w:type="dxa"/>
          </w:tcPr>
          <w:p w:rsidR="00356189" w:rsidRDefault="00356189" w:rsidP="000F677C">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p w:rsidR="00356189" w:rsidRPr="00356189" w:rsidRDefault="00356189" w:rsidP="000F677C">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56189">
              <w:rPr>
                <w:rFonts w:asciiTheme="minorHAnsi" w:hAnsiTheme="minorHAnsi"/>
              </w:rPr>
              <w:t>0</w:t>
            </w:r>
          </w:p>
        </w:tc>
      </w:tr>
      <w:tr w:rsidR="00356189" w:rsidRPr="009B0664"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356189" w:rsidRDefault="00356189" w:rsidP="00AF4F39">
            <w:pPr>
              <w:spacing w:line="360" w:lineRule="auto"/>
              <w:rPr>
                <w:rFonts w:asciiTheme="minorHAnsi" w:hAnsiTheme="minorHAnsi"/>
                <w:sz w:val="20"/>
              </w:rPr>
            </w:pPr>
            <w:r>
              <w:rPr>
                <w:rFonts w:asciiTheme="minorHAnsi" w:hAnsiTheme="minorHAnsi"/>
                <w:sz w:val="20"/>
              </w:rPr>
              <w:t>12</w:t>
            </w:r>
          </w:p>
        </w:tc>
        <w:tc>
          <w:tcPr>
            <w:tcW w:w="2061" w:type="dxa"/>
          </w:tcPr>
          <w:p w:rsidR="00356189" w:rsidRPr="009B0664" w:rsidRDefault="009C4E14"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9C4E14">
              <w:rPr>
                <w:rFonts w:asciiTheme="minorHAnsi" w:hAnsiTheme="minorHAnsi"/>
                <w:sz w:val="20"/>
              </w:rPr>
              <w:t>AggregationOperator</w:t>
            </w:r>
          </w:p>
        </w:tc>
        <w:tc>
          <w:tcPr>
            <w:tcW w:w="6399" w:type="dxa"/>
          </w:tcPr>
          <w:p w:rsidR="004A6B3D" w:rsidRDefault="00356189" w:rsidP="00F10E2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Pr>
                <w:rFonts w:asciiTheme="minorHAnsi" w:hAnsiTheme="minorHAnsi"/>
                <w:sz w:val="20"/>
              </w:rPr>
              <w:t xml:space="preserve">Operator used for aggregation operation. </w:t>
            </w:r>
          </w:p>
          <w:p w:rsidR="00356189" w:rsidRDefault="00625647" w:rsidP="00F10E2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Pr>
                <w:rFonts w:asciiTheme="minorHAnsi" w:hAnsiTheme="minorHAnsi"/>
                <w:sz w:val="20"/>
              </w:rPr>
              <w:t>SUM, AVG, COUNT, MAX, MIN can be used.</w:t>
            </w:r>
            <w:bookmarkStart w:id="11" w:name="_GoBack"/>
            <w:bookmarkEnd w:id="11"/>
          </w:p>
        </w:tc>
        <w:tc>
          <w:tcPr>
            <w:tcW w:w="1555" w:type="dxa"/>
          </w:tcPr>
          <w:p w:rsidR="00356189" w:rsidRPr="008D01E4" w:rsidRDefault="00356189"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356189" w:rsidRPr="009B0664" w:rsidTr="00105170">
        <w:tc>
          <w:tcPr>
            <w:cnfStyle w:val="001000000000" w:firstRow="0" w:lastRow="0" w:firstColumn="1" w:lastColumn="0" w:oddVBand="0" w:evenVBand="0" w:oddHBand="0" w:evenHBand="0" w:firstRowFirstColumn="0" w:firstRowLastColumn="0" w:lastRowFirstColumn="0" w:lastRowLastColumn="0"/>
            <w:tcW w:w="535" w:type="dxa"/>
          </w:tcPr>
          <w:p w:rsidR="00356189" w:rsidRDefault="00356189" w:rsidP="00AF4F39">
            <w:pPr>
              <w:spacing w:line="360" w:lineRule="auto"/>
              <w:rPr>
                <w:rFonts w:asciiTheme="minorHAnsi" w:hAnsiTheme="minorHAnsi"/>
                <w:sz w:val="20"/>
              </w:rPr>
            </w:pPr>
            <w:r>
              <w:rPr>
                <w:rFonts w:asciiTheme="minorHAnsi" w:hAnsiTheme="minorHAnsi"/>
                <w:sz w:val="20"/>
              </w:rPr>
              <w:t>13</w:t>
            </w:r>
          </w:p>
        </w:tc>
        <w:tc>
          <w:tcPr>
            <w:tcW w:w="2061" w:type="dxa"/>
          </w:tcPr>
          <w:p w:rsidR="00356189" w:rsidRPr="009B0664" w:rsidRDefault="009C4E14" w:rsidP="00AF4F3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9C4E14">
              <w:rPr>
                <w:rFonts w:asciiTheme="minorHAnsi" w:hAnsiTheme="minorHAnsi"/>
                <w:sz w:val="20"/>
              </w:rPr>
              <w:t>AggregationKey</w:t>
            </w:r>
          </w:p>
        </w:tc>
        <w:tc>
          <w:tcPr>
            <w:tcW w:w="6399" w:type="dxa"/>
          </w:tcPr>
          <w:p w:rsidR="00356189" w:rsidRDefault="00A56D38" w:rsidP="004A6B3D">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Pr>
                <w:rFonts w:asciiTheme="minorHAnsi" w:hAnsiTheme="minorHAnsi"/>
                <w:sz w:val="20"/>
              </w:rPr>
              <w:t>Key name specified in KeyStore C</w:t>
            </w:r>
            <w:r w:rsidR="004A6B3D">
              <w:rPr>
                <w:rFonts w:asciiTheme="minorHAnsi" w:hAnsiTheme="minorHAnsi"/>
                <w:sz w:val="20"/>
              </w:rPr>
              <w:t xml:space="preserve">uboid for </w:t>
            </w:r>
            <w:r w:rsidR="004A6B3D">
              <w:rPr>
                <w:rFonts w:asciiTheme="minorHAnsi" w:eastAsia="Times New Roman" w:hAnsiTheme="minorHAnsi" w:cstheme="minorHAnsi"/>
                <w:color w:val="000000"/>
                <w:sz w:val="20"/>
              </w:rPr>
              <w:t xml:space="preserve">the </w:t>
            </w:r>
            <w:r w:rsidR="004A6B3D">
              <w:rPr>
                <w:rFonts w:asciiTheme="minorHAnsi" w:hAnsiTheme="minorHAnsi"/>
                <w:sz w:val="20"/>
              </w:rPr>
              <w:t>c</w:t>
            </w:r>
            <w:r w:rsidR="00356189">
              <w:rPr>
                <w:rFonts w:asciiTheme="minorHAnsi" w:hAnsiTheme="minorHAnsi"/>
                <w:sz w:val="20"/>
              </w:rPr>
              <w:t>olumn</w:t>
            </w:r>
            <w:r w:rsidR="004A6B3D">
              <w:rPr>
                <w:rFonts w:asciiTheme="minorHAnsi" w:hAnsiTheme="minorHAnsi"/>
                <w:sz w:val="20"/>
              </w:rPr>
              <w:t>s</w:t>
            </w:r>
            <w:r w:rsidR="00356189">
              <w:rPr>
                <w:rFonts w:asciiTheme="minorHAnsi" w:hAnsiTheme="minorHAnsi"/>
                <w:sz w:val="20"/>
              </w:rPr>
              <w:t xml:space="preserve"> f</w:t>
            </w:r>
            <w:r w:rsidR="004D5327">
              <w:rPr>
                <w:rFonts w:asciiTheme="minorHAnsi" w:hAnsiTheme="minorHAnsi"/>
                <w:sz w:val="20"/>
              </w:rPr>
              <w:t xml:space="preserve">rom source </w:t>
            </w:r>
            <w:r w:rsidR="004A6B3D">
              <w:rPr>
                <w:rFonts w:asciiTheme="minorHAnsi" w:hAnsiTheme="minorHAnsi"/>
                <w:sz w:val="20"/>
              </w:rPr>
              <w:t xml:space="preserve">table </w:t>
            </w:r>
            <w:r w:rsidR="004D5327">
              <w:rPr>
                <w:rFonts w:asciiTheme="minorHAnsi" w:hAnsiTheme="minorHAnsi"/>
                <w:sz w:val="20"/>
              </w:rPr>
              <w:t xml:space="preserve">on which aggregation to be </w:t>
            </w:r>
            <w:r w:rsidR="00356189">
              <w:rPr>
                <w:rFonts w:asciiTheme="minorHAnsi" w:hAnsiTheme="minorHAnsi"/>
                <w:sz w:val="20"/>
              </w:rPr>
              <w:t>performed.</w:t>
            </w:r>
          </w:p>
        </w:tc>
        <w:tc>
          <w:tcPr>
            <w:tcW w:w="1555" w:type="dxa"/>
          </w:tcPr>
          <w:p w:rsidR="00356189" w:rsidRPr="008D01E4" w:rsidRDefault="00356189" w:rsidP="00AF4F3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356189" w:rsidRPr="009B0664"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356189" w:rsidRDefault="004D5327" w:rsidP="00AF4F39">
            <w:pPr>
              <w:spacing w:line="360" w:lineRule="auto"/>
              <w:rPr>
                <w:rFonts w:asciiTheme="minorHAnsi" w:hAnsiTheme="minorHAnsi"/>
                <w:sz w:val="20"/>
              </w:rPr>
            </w:pPr>
            <w:r>
              <w:rPr>
                <w:rFonts w:asciiTheme="minorHAnsi" w:hAnsiTheme="minorHAnsi"/>
                <w:sz w:val="20"/>
              </w:rPr>
              <w:t>14</w:t>
            </w:r>
          </w:p>
        </w:tc>
        <w:tc>
          <w:tcPr>
            <w:tcW w:w="2061" w:type="dxa"/>
          </w:tcPr>
          <w:p w:rsidR="00356189" w:rsidRPr="009B0664" w:rsidRDefault="009C4E14"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9C4E14">
              <w:rPr>
                <w:rFonts w:asciiTheme="minorHAnsi" w:hAnsiTheme="minorHAnsi"/>
                <w:sz w:val="20"/>
              </w:rPr>
              <w:t>GroupByKey</w:t>
            </w:r>
          </w:p>
        </w:tc>
        <w:tc>
          <w:tcPr>
            <w:tcW w:w="6399" w:type="dxa"/>
          </w:tcPr>
          <w:p w:rsidR="00356189" w:rsidRDefault="00A56D38" w:rsidP="004D18A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Pr>
                <w:rFonts w:asciiTheme="minorHAnsi" w:hAnsiTheme="minorHAnsi"/>
                <w:sz w:val="20"/>
              </w:rPr>
              <w:t>Key name specified in KeyStore C</w:t>
            </w:r>
            <w:r w:rsidR="004D18A9">
              <w:rPr>
                <w:rFonts w:asciiTheme="minorHAnsi" w:hAnsiTheme="minorHAnsi"/>
                <w:sz w:val="20"/>
              </w:rPr>
              <w:t xml:space="preserve">uboid for </w:t>
            </w:r>
            <w:r w:rsidR="004D18A9">
              <w:rPr>
                <w:rFonts w:asciiTheme="minorHAnsi" w:eastAsia="Times New Roman" w:hAnsiTheme="minorHAnsi" w:cstheme="minorHAnsi"/>
                <w:color w:val="000000"/>
                <w:sz w:val="20"/>
              </w:rPr>
              <w:t xml:space="preserve">the </w:t>
            </w:r>
            <w:r w:rsidR="004D18A9">
              <w:rPr>
                <w:rFonts w:asciiTheme="minorHAnsi" w:hAnsiTheme="minorHAnsi"/>
                <w:sz w:val="20"/>
              </w:rPr>
              <w:t xml:space="preserve">column </w:t>
            </w:r>
            <w:r w:rsidR="004D5327">
              <w:rPr>
                <w:rFonts w:asciiTheme="minorHAnsi" w:hAnsiTheme="minorHAnsi"/>
                <w:sz w:val="20"/>
              </w:rPr>
              <w:t>from Source on which grouping of data need to be done.</w:t>
            </w:r>
          </w:p>
        </w:tc>
        <w:tc>
          <w:tcPr>
            <w:tcW w:w="1555" w:type="dxa"/>
          </w:tcPr>
          <w:p w:rsidR="00356189" w:rsidRPr="008D01E4" w:rsidRDefault="00356189"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4D5327" w:rsidRPr="009B0664" w:rsidTr="00105170">
        <w:tc>
          <w:tcPr>
            <w:cnfStyle w:val="001000000000" w:firstRow="0" w:lastRow="0" w:firstColumn="1" w:lastColumn="0" w:oddVBand="0" w:evenVBand="0" w:oddHBand="0" w:evenHBand="0" w:firstRowFirstColumn="0" w:firstRowLastColumn="0" w:lastRowFirstColumn="0" w:lastRowLastColumn="0"/>
            <w:tcW w:w="535" w:type="dxa"/>
          </w:tcPr>
          <w:p w:rsidR="004D5327" w:rsidRDefault="004D5327" w:rsidP="00AF4F39">
            <w:pPr>
              <w:spacing w:line="360" w:lineRule="auto"/>
              <w:rPr>
                <w:rFonts w:asciiTheme="minorHAnsi" w:hAnsiTheme="minorHAnsi"/>
                <w:sz w:val="20"/>
              </w:rPr>
            </w:pPr>
            <w:r>
              <w:rPr>
                <w:rFonts w:asciiTheme="minorHAnsi" w:hAnsiTheme="minorHAnsi"/>
                <w:sz w:val="20"/>
              </w:rPr>
              <w:t>15</w:t>
            </w:r>
          </w:p>
        </w:tc>
        <w:tc>
          <w:tcPr>
            <w:tcW w:w="2061" w:type="dxa"/>
          </w:tcPr>
          <w:p w:rsidR="004D5327" w:rsidRPr="009B0664" w:rsidRDefault="009C4E14" w:rsidP="00AF4F3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9C4E14">
              <w:rPr>
                <w:rFonts w:asciiTheme="minorHAnsi" w:hAnsiTheme="minorHAnsi"/>
                <w:sz w:val="20"/>
              </w:rPr>
              <w:t>UpdateFlag</w:t>
            </w:r>
          </w:p>
        </w:tc>
        <w:tc>
          <w:tcPr>
            <w:tcW w:w="6399" w:type="dxa"/>
          </w:tcPr>
          <w:p w:rsidR="004D5327" w:rsidRPr="009B0664" w:rsidRDefault="004D5327" w:rsidP="009C4AC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9B0664">
              <w:rPr>
                <w:rFonts w:asciiTheme="minorHAnsi" w:hAnsiTheme="minorHAnsi"/>
                <w:sz w:val="20"/>
              </w:rPr>
              <w:t xml:space="preserve">Need to set ‘1’ for updating cells in target table from source table </w:t>
            </w:r>
            <w:r w:rsidR="009C4ACA">
              <w:rPr>
                <w:rFonts w:asciiTheme="minorHAnsi" w:hAnsiTheme="minorHAnsi"/>
                <w:sz w:val="20"/>
              </w:rPr>
              <w:t xml:space="preserve">Else </w:t>
            </w:r>
            <w:r w:rsidRPr="009B0664">
              <w:rPr>
                <w:rFonts w:asciiTheme="minorHAnsi" w:hAnsiTheme="minorHAnsi"/>
                <w:sz w:val="20"/>
              </w:rPr>
              <w:t>set</w:t>
            </w:r>
            <w:r w:rsidR="009C4ACA">
              <w:rPr>
                <w:rFonts w:asciiTheme="minorHAnsi" w:hAnsiTheme="minorHAnsi"/>
                <w:sz w:val="20"/>
              </w:rPr>
              <w:t xml:space="preserve"> to </w:t>
            </w:r>
            <w:r w:rsidR="009C4ACA" w:rsidRPr="009B0664">
              <w:rPr>
                <w:rFonts w:asciiTheme="minorHAnsi" w:hAnsiTheme="minorHAnsi"/>
                <w:sz w:val="20"/>
              </w:rPr>
              <w:t>‘0’</w:t>
            </w:r>
            <w:r w:rsidRPr="009B0664">
              <w:rPr>
                <w:rFonts w:asciiTheme="minorHAnsi" w:hAnsiTheme="minorHAnsi"/>
                <w:sz w:val="20"/>
              </w:rPr>
              <w:t>.</w:t>
            </w:r>
          </w:p>
        </w:tc>
        <w:tc>
          <w:tcPr>
            <w:tcW w:w="1555" w:type="dxa"/>
          </w:tcPr>
          <w:p w:rsidR="004D5327" w:rsidRDefault="004D5327" w:rsidP="000F677C">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p w:rsidR="004D5327" w:rsidRPr="009B0664" w:rsidRDefault="004D5327" w:rsidP="000F677C">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w:t>
            </w:r>
          </w:p>
        </w:tc>
      </w:tr>
      <w:tr w:rsidR="00C15609" w:rsidRPr="009B0664"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C15609" w:rsidRDefault="00C15609" w:rsidP="00AF4F39">
            <w:pPr>
              <w:spacing w:line="360" w:lineRule="auto"/>
              <w:rPr>
                <w:rFonts w:asciiTheme="minorHAnsi" w:hAnsiTheme="minorHAnsi"/>
                <w:sz w:val="20"/>
              </w:rPr>
            </w:pPr>
            <w:r>
              <w:rPr>
                <w:rFonts w:asciiTheme="minorHAnsi" w:hAnsiTheme="minorHAnsi"/>
                <w:sz w:val="20"/>
              </w:rPr>
              <w:t>16</w:t>
            </w:r>
          </w:p>
        </w:tc>
        <w:tc>
          <w:tcPr>
            <w:tcW w:w="2061" w:type="dxa"/>
          </w:tcPr>
          <w:p w:rsidR="00C15609" w:rsidRPr="009B0664" w:rsidRDefault="009C4E14"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9C4E14">
              <w:rPr>
                <w:rFonts w:asciiTheme="minorHAnsi" w:hAnsiTheme="minorHAnsi"/>
                <w:sz w:val="20"/>
              </w:rPr>
              <w:t>DeleteFlag</w:t>
            </w:r>
          </w:p>
        </w:tc>
        <w:tc>
          <w:tcPr>
            <w:tcW w:w="6399" w:type="dxa"/>
          </w:tcPr>
          <w:p w:rsidR="009E5EFB" w:rsidRDefault="00C15609" w:rsidP="00A34F82">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Pr>
                <w:rFonts w:asciiTheme="minorHAnsi" w:hAnsiTheme="minorHAnsi"/>
                <w:sz w:val="20"/>
              </w:rPr>
              <w:t>When Delete flag set to ‘1’, t</w:t>
            </w:r>
            <w:r w:rsidRPr="009B0664">
              <w:rPr>
                <w:rFonts w:asciiTheme="minorHAnsi" w:hAnsiTheme="minorHAnsi"/>
                <w:sz w:val="20"/>
              </w:rPr>
              <w:t xml:space="preserve">his will delete rows from target table which are not present in source table. </w:t>
            </w:r>
          </w:p>
          <w:p w:rsidR="00C15609" w:rsidRPr="009B0664" w:rsidRDefault="00C15609" w:rsidP="00A34F82">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Pr>
                <w:rFonts w:asciiTheme="minorHAnsi" w:hAnsiTheme="minorHAnsi"/>
                <w:sz w:val="20"/>
              </w:rPr>
              <w:t>If we do not need to delete earlier added rows and only keep on appending new rows in the Target then set this field as ‘0’</w:t>
            </w:r>
          </w:p>
        </w:tc>
        <w:tc>
          <w:tcPr>
            <w:tcW w:w="1555" w:type="dxa"/>
          </w:tcPr>
          <w:p w:rsidR="00C15609" w:rsidRDefault="00C15609" w:rsidP="000F677C">
            <w:pPr>
              <w:pStyle w:val="ListParagraph"/>
              <w:numPr>
                <w:ilvl w:val="0"/>
                <w:numId w:val="8"/>
              </w:num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p w:rsidR="00C15609" w:rsidRPr="008D01E4" w:rsidRDefault="00C15609" w:rsidP="000F677C">
            <w:pPr>
              <w:pStyle w:val="ListParagraph"/>
              <w:numPr>
                <w:ilvl w:val="0"/>
                <w:numId w:val="18"/>
              </w:num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0</w:t>
            </w:r>
          </w:p>
        </w:tc>
      </w:tr>
      <w:tr w:rsidR="00D32260" w:rsidRPr="009B0664" w:rsidTr="00105170">
        <w:tc>
          <w:tcPr>
            <w:cnfStyle w:val="001000000000" w:firstRow="0" w:lastRow="0" w:firstColumn="1" w:lastColumn="0" w:oddVBand="0" w:evenVBand="0" w:oddHBand="0" w:evenHBand="0" w:firstRowFirstColumn="0" w:firstRowLastColumn="0" w:lastRowFirstColumn="0" w:lastRowLastColumn="0"/>
            <w:tcW w:w="535" w:type="dxa"/>
          </w:tcPr>
          <w:p w:rsidR="00D32260" w:rsidRDefault="00D32260" w:rsidP="00AF4F39">
            <w:pPr>
              <w:spacing w:line="360" w:lineRule="auto"/>
              <w:rPr>
                <w:rFonts w:asciiTheme="minorHAnsi" w:hAnsiTheme="minorHAnsi"/>
                <w:sz w:val="20"/>
              </w:rPr>
            </w:pPr>
            <w:r>
              <w:rPr>
                <w:rFonts w:asciiTheme="minorHAnsi" w:hAnsiTheme="minorHAnsi"/>
                <w:sz w:val="20"/>
              </w:rPr>
              <w:t>17</w:t>
            </w:r>
          </w:p>
        </w:tc>
        <w:tc>
          <w:tcPr>
            <w:tcW w:w="2061" w:type="dxa"/>
          </w:tcPr>
          <w:p w:rsidR="00D32260" w:rsidRPr="009B0664" w:rsidRDefault="009C4E14" w:rsidP="00AF4F3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9C4E14">
              <w:rPr>
                <w:rFonts w:asciiTheme="minorHAnsi" w:hAnsiTheme="minorHAnsi"/>
                <w:sz w:val="20"/>
              </w:rPr>
              <w:t>TransposeFlag</w:t>
            </w:r>
          </w:p>
        </w:tc>
        <w:tc>
          <w:tcPr>
            <w:tcW w:w="6399" w:type="dxa"/>
          </w:tcPr>
          <w:p w:rsidR="00D32260" w:rsidRPr="009B0664" w:rsidRDefault="00D32260" w:rsidP="00D3226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9B0664">
              <w:rPr>
                <w:rFonts w:asciiTheme="minorHAnsi" w:hAnsiTheme="minorHAnsi"/>
                <w:sz w:val="20"/>
              </w:rPr>
              <w:t xml:space="preserve">It can be set to ‘1’ or ‘0’ depending on the </w:t>
            </w:r>
            <w:r>
              <w:rPr>
                <w:rFonts w:asciiTheme="minorHAnsi" w:hAnsiTheme="minorHAnsi"/>
                <w:sz w:val="20"/>
              </w:rPr>
              <w:t>data structure</w:t>
            </w:r>
            <w:r w:rsidRPr="009B0664">
              <w:rPr>
                <w:rFonts w:asciiTheme="minorHAnsi" w:hAnsiTheme="minorHAnsi"/>
                <w:sz w:val="20"/>
              </w:rPr>
              <w:t xml:space="preserve"> in source table.</w:t>
            </w:r>
            <w:r>
              <w:rPr>
                <w:rFonts w:asciiTheme="minorHAnsi" w:hAnsiTheme="minorHAnsi"/>
                <w:sz w:val="20"/>
              </w:rPr>
              <w:t xml:space="preserve"> </w:t>
            </w:r>
            <w:r w:rsidRPr="009B0664">
              <w:rPr>
                <w:rFonts w:asciiTheme="minorHAnsi" w:hAnsiTheme="minorHAnsi"/>
                <w:sz w:val="20"/>
              </w:rPr>
              <w:t>(</w:t>
            </w:r>
            <w:r>
              <w:rPr>
                <w:rFonts w:asciiTheme="minorHAnsi" w:hAnsiTheme="minorHAnsi"/>
                <w:sz w:val="20"/>
              </w:rPr>
              <w:t xml:space="preserve">Refer </w:t>
            </w:r>
            <w:r w:rsidRPr="00E643AA">
              <w:rPr>
                <w:rFonts w:asciiTheme="minorHAnsi" w:hAnsiTheme="minorHAnsi"/>
                <w:color w:val="0000FF"/>
                <w:sz w:val="20"/>
              </w:rPr>
              <w:fldChar w:fldCharType="begin"/>
            </w:r>
            <w:r w:rsidRPr="00E643AA">
              <w:rPr>
                <w:rFonts w:asciiTheme="minorHAnsi" w:hAnsiTheme="minorHAnsi"/>
                <w:color w:val="0000FF"/>
                <w:sz w:val="20"/>
              </w:rPr>
              <w:instrText xml:space="preserve"> REF _Ref361140711 \h  \* MERGEFORMAT </w:instrText>
            </w:r>
            <w:r w:rsidRPr="00E643AA">
              <w:rPr>
                <w:rFonts w:asciiTheme="minorHAnsi" w:hAnsiTheme="minorHAnsi"/>
                <w:color w:val="0000FF"/>
                <w:sz w:val="20"/>
              </w:rPr>
            </w:r>
            <w:r w:rsidRPr="00E643AA">
              <w:rPr>
                <w:rFonts w:asciiTheme="minorHAnsi" w:hAnsiTheme="minorHAnsi"/>
                <w:color w:val="0000FF"/>
                <w:sz w:val="20"/>
              </w:rPr>
              <w:fldChar w:fldCharType="separate"/>
            </w:r>
            <w:r w:rsidRPr="00E643AA">
              <w:rPr>
                <w:color w:val="0000FF"/>
              </w:rPr>
              <w:t>-</w:t>
            </w:r>
            <w:r w:rsidRPr="00E643AA">
              <w:rPr>
                <w:color w:val="0000FF"/>
                <w:sz w:val="20"/>
              </w:rPr>
              <w:t xml:space="preserve"> </w:t>
            </w:r>
            <w:r w:rsidRPr="00E643AA">
              <w:rPr>
                <w:color w:val="0000FF"/>
                <w:sz w:val="20"/>
                <w:u w:val="single"/>
              </w:rPr>
              <w:t>Transpose Flag Details</w:t>
            </w:r>
            <w:r w:rsidRPr="00E643AA">
              <w:rPr>
                <w:rFonts w:asciiTheme="minorHAnsi" w:hAnsiTheme="minorHAnsi"/>
                <w:color w:val="0000FF"/>
                <w:sz w:val="20"/>
              </w:rPr>
              <w:fldChar w:fldCharType="end"/>
            </w:r>
            <w:r w:rsidRPr="009B0664">
              <w:rPr>
                <w:rFonts w:asciiTheme="minorHAnsi" w:hAnsiTheme="minorHAnsi"/>
                <w:sz w:val="20"/>
              </w:rPr>
              <w:t>)</w:t>
            </w:r>
          </w:p>
        </w:tc>
        <w:tc>
          <w:tcPr>
            <w:tcW w:w="1555" w:type="dxa"/>
          </w:tcPr>
          <w:p w:rsidR="00D32260" w:rsidRDefault="00D32260" w:rsidP="000F677C">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p w:rsidR="00D32260" w:rsidRPr="009B0664" w:rsidRDefault="00D32260" w:rsidP="000F677C">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w:t>
            </w:r>
          </w:p>
        </w:tc>
      </w:tr>
      <w:tr w:rsidR="00D32260" w:rsidRPr="009B0664"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D32260" w:rsidRDefault="00D03E3A" w:rsidP="00AF4F39">
            <w:pPr>
              <w:spacing w:line="360" w:lineRule="auto"/>
              <w:rPr>
                <w:rFonts w:asciiTheme="minorHAnsi" w:hAnsiTheme="minorHAnsi"/>
                <w:sz w:val="20"/>
              </w:rPr>
            </w:pPr>
            <w:r>
              <w:rPr>
                <w:rFonts w:asciiTheme="minorHAnsi" w:hAnsiTheme="minorHAnsi"/>
                <w:sz w:val="20"/>
              </w:rPr>
              <w:t>18</w:t>
            </w:r>
          </w:p>
        </w:tc>
        <w:tc>
          <w:tcPr>
            <w:tcW w:w="2061" w:type="dxa"/>
          </w:tcPr>
          <w:p w:rsidR="00D32260" w:rsidRPr="009B0664" w:rsidRDefault="009C4E14"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9C4E14">
              <w:rPr>
                <w:rFonts w:asciiTheme="minorHAnsi" w:hAnsiTheme="minorHAnsi"/>
                <w:sz w:val="20"/>
              </w:rPr>
              <w:t>TransposeKey</w:t>
            </w:r>
          </w:p>
        </w:tc>
        <w:tc>
          <w:tcPr>
            <w:tcW w:w="6399" w:type="dxa"/>
          </w:tcPr>
          <w:p w:rsidR="00D32260" w:rsidRDefault="009E5EFB" w:rsidP="009E5EFB">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Pr>
                <w:rFonts w:asciiTheme="minorHAnsi" w:hAnsiTheme="minorHAnsi"/>
                <w:sz w:val="20"/>
              </w:rPr>
              <w:t xml:space="preserve">Key name specified in KeyStore </w:t>
            </w:r>
            <w:r w:rsidR="00A56D38">
              <w:rPr>
                <w:rFonts w:asciiTheme="minorHAnsi" w:hAnsiTheme="minorHAnsi"/>
                <w:sz w:val="20"/>
              </w:rPr>
              <w:t xml:space="preserve">Cuboid </w:t>
            </w:r>
            <w:r>
              <w:rPr>
                <w:rFonts w:asciiTheme="minorHAnsi" w:hAnsiTheme="minorHAnsi"/>
                <w:sz w:val="20"/>
              </w:rPr>
              <w:t xml:space="preserve">for </w:t>
            </w:r>
            <w:r>
              <w:rPr>
                <w:rFonts w:asciiTheme="minorHAnsi" w:eastAsia="Times New Roman" w:hAnsiTheme="minorHAnsi" w:cstheme="minorHAnsi"/>
                <w:color w:val="000000"/>
                <w:sz w:val="20"/>
              </w:rPr>
              <w:t xml:space="preserve">the </w:t>
            </w:r>
            <w:r>
              <w:rPr>
                <w:rFonts w:asciiTheme="minorHAnsi" w:hAnsiTheme="minorHAnsi"/>
                <w:sz w:val="20"/>
              </w:rPr>
              <w:t>column</w:t>
            </w:r>
            <w:r w:rsidR="00E44548">
              <w:rPr>
                <w:rFonts w:asciiTheme="minorHAnsi" w:hAnsiTheme="minorHAnsi"/>
                <w:sz w:val="20"/>
              </w:rPr>
              <w:t>s</w:t>
            </w:r>
            <w:r>
              <w:rPr>
                <w:rFonts w:asciiTheme="minorHAnsi" w:hAnsiTheme="minorHAnsi"/>
                <w:sz w:val="20"/>
              </w:rPr>
              <w:t xml:space="preserve"> </w:t>
            </w:r>
            <w:r w:rsidR="00D03E3A">
              <w:rPr>
                <w:rFonts w:asciiTheme="minorHAnsi" w:hAnsiTheme="minorHAnsi"/>
                <w:sz w:val="20"/>
              </w:rPr>
              <w:t>which needs to be transposed in target.</w:t>
            </w:r>
          </w:p>
        </w:tc>
        <w:tc>
          <w:tcPr>
            <w:tcW w:w="1555" w:type="dxa"/>
          </w:tcPr>
          <w:p w:rsidR="00D32260" w:rsidRPr="008D01E4" w:rsidRDefault="00D32260"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D03E3A" w:rsidRPr="009B0664" w:rsidTr="00105170">
        <w:trPr>
          <w:trHeight w:val="538"/>
        </w:trPr>
        <w:tc>
          <w:tcPr>
            <w:cnfStyle w:val="001000000000" w:firstRow="0" w:lastRow="0" w:firstColumn="1" w:lastColumn="0" w:oddVBand="0" w:evenVBand="0" w:oddHBand="0" w:evenHBand="0" w:firstRowFirstColumn="0" w:firstRowLastColumn="0" w:lastRowFirstColumn="0" w:lastRowLastColumn="0"/>
            <w:tcW w:w="535" w:type="dxa"/>
          </w:tcPr>
          <w:p w:rsidR="00D03E3A" w:rsidRDefault="00D03E3A" w:rsidP="00AF4F39">
            <w:pPr>
              <w:spacing w:line="360" w:lineRule="auto"/>
              <w:rPr>
                <w:rFonts w:asciiTheme="minorHAnsi" w:hAnsiTheme="minorHAnsi"/>
                <w:sz w:val="20"/>
              </w:rPr>
            </w:pPr>
            <w:r>
              <w:rPr>
                <w:rFonts w:asciiTheme="minorHAnsi" w:hAnsiTheme="minorHAnsi"/>
                <w:sz w:val="20"/>
              </w:rPr>
              <w:t>19</w:t>
            </w:r>
          </w:p>
        </w:tc>
        <w:tc>
          <w:tcPr>
            <w:tcW w:w="2061" w:type="dxa"/>
          </w:tcPr>
          <w:p w:rsidR="00D03E3A" w:rsidRPr="009B0664" w:rsidRDefault="009C4E14" w:rsidP="00AF4F3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9C4E14">
              <w:rPr>
                <w:rFonts w:asciiTheme="minorHAnsi" w:hAnsiTheme="minorHAnsi"/>
                <w:sz w:val="20"/>
              </w:rPr>
              <w:t>MeasuresFlag</w:t>
            </w:r>
          </w:p>
        </w:tc>
        <w:tc>
          <w:tcPr>
            <w:tcW w:w="6399" w:type="dxa"/>
          </w:tcPr>
          <w:p w:rsidR="00F4753F" w:rsidRDefault="00D03E3A" w:rsidP="00F10E2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Pr>
                <w:rFonts w:asciiTheme="minorHAnsi" w:hAnsiTheme="minorHAnsi"/>
                <w:sz w:val="20"/>
              </w:rPr>
              <w:t>Set to ‘1’ if separate measure table is used</w:t>
            </w:r>
            <w:r w:rsidR="00F4753F">
              <w:rPr>
                <w:rFonts w:asciiTheme="minorHAnsi" w:hAnsiTheme="minorHAnsi"/>
                <w:sz w:val="20"/>
              </w:rPr>
              <w:t>.</w:t>
            </w:r>
          </w:p>
          <w:p w:rsidR="00D03E3A" w:rsidRDefault="00F4753F" w:rsidP="00F10E2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Pr>
                <w:rFonts w:asciiTheme="minorHAnsi" w:hAnsiTheme="minorHAnsi"/>
                <w:sz w:val="20"/>
              </w:rPr>
              <w:t>E</w:t>
            </w:r>
            <w:r w:rsidR="00D03E3A">
              <w:rPr>
                <w:rFonts w:asciiTheme="minorHAnsi" w:hAnsiTheme="minorHAnsi"/>
                <w:sz w:val="20"/>
              </w:rPr>
              <w:t>lse set to ‘0’.</w:t>
            </w:r>
          </w:p>
        </w:tc>
        <w:tc>
          <w:tcPr>
            <w:tcW w:w="1555" w:type="dxa"/>
          </w:tcPr>
          <w:p w:rsidR="00D03E3A" w:rsidRDefault="00D03E3A" w:rsidP="000F677C">
            <w:pPr>
              <w:pStyle w:val="ListParagraph"/>
              <w:numPr>
                <w:ilvl w:val="0"/>
                <w:numId w:val="20"/>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p w:rsidR="00D03E3A" w:rsidRPr="00D03E3A" w:rsidRDefault="00D03E3A" w:rsidP="000F677C">
            <w:pPr>
              <w:pStyle w:val="ListParagraph"/>
              <w:numPr>
                <w:ilvl w:val="0"/>
                <w:numId w:val="20"/>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03E3A">
              <w:rPr>
                <w:rFonts w:asciiTheme="minorHAnsi" w:hAnsiTheme="minorHAnsi"/>
              </w:rPr>
              <w:t>0</w:t>
            </w:r>
          </w:p>
        </w:tc>
      </w:tr>
      <w:tr w:rsidR="00D32260" w:rsidRPr="009B0664" w:rsidTr="00105170">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535" w:type="dxa"/>
          </w:tcPr>
          <w:p w:rsidR="00D32260" w:rsidRPr="009B0664" w:rsidRDefault="00D03E3A" w:rsidP="00AF4F39">
            <w:pPr>
              <w:spacing w:line="360" w:lineRule="auto"/>
              <w:rPr>
                <w:rFonts w:asciiTheme="minorHAnsi" w:hAnsiTheme="minorHAnsi"/>
                <w:sz w:val="20"/>
              </w:rPr>
            </w:pPr>
            <w:r>
              <w:rPr>
                <w:rFonts w:asciiTheme="minorHAnsi" w:hAnsiTheme="minorHAnsi"/>
                <w:sz w:val="20"/>
              </w:rPr>
              <w:t>20</w:t>
            </w:r>
          </w:p>
        </w:tc>
        <w:tc>
          <w:tcPr>
            <w:tcW w:w="2061" w:type="dxa"/>
          </w:tcPr>
          <w:p w:rsidR="00D32260" w:rsidRPr="009B0664" w:rsidRDefault="009C4E14"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9C4E14">
              <w:rPr>
                <w:rFonts w:asciiTheme="minorHAnsi" w:hAnsiTheme="minorHAnsi"/>
                <w:sz w:val="20"/>
              </w:rPr>
              <w:t>TargetMeasureKey</w:t>
            </w:r>
          </w:p>
        </w:tc>
        <w:tc>
          <w:tcPr>
            <w:tcW w:w="6399" w:type="dxa"/>
          </w:tcPr>
          <w:p w:rsidR="00D32260" w:rsidRPr="009B0664" w:rsidRDefault="00CC4CED" w:rsidP="00CC4CED">
            <w:p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rPr>
            </w:pPr>
            <w:r>
              <w:rPr>
                <w:rFonts w:asciiTheme="minorHAnsi" w:hAnsiTheme="minorHAnsi"/>
                <w:sz w:val="20"/>
              </w:rPr>
              <w:t xml:space="preserve">Key name specified in KeyStore </w:t>
            </w:r>
            <w:r w:rsidR="00A56D38">
              <w:rPr>
                <w:rFonts w:asciiTheme="minorHAnsi" w:hAnsiTheme="minorHAnsi"/>
                <w:sz w:val="20"/>
              </w:rPr>
              <w:t xml:space="preserve">Cuboid </w:t>
            </w:r>
            <w:r>
              <w:rPr>
                <w:rFonts w:asciiTheme="minorHAnsi" w:hAnsiTheme="minorHAnsi"/>
                <w:sz w:val="20"/>
              </w:rPr>
              <w:t xml:space="preserve">for </w:t>
            </w:r>
            <w:r>
              <w:rPr>
                <w:rFonts w:asciiTheme="minorHAnsi" w:eastAsia="Times New Roman" w:hAnsiTheme="minorHAnsi" w:cstheme="minorHAnsi"/>
                <w:color w:val="000000"/>
                <w:sz w:val="20"/>
              </w:rPr>
              <w:t>the</w:t>
            </w:r>
            <w:r w:rsidR="00D03E3A">
              <w:rPr>
                <w:rFonts w:asciiTheme="minorHAnsi" w:eastAsia="Times New Roman" w:hAnsiTheme="minorHAnsi" w:cstheme="minorHAnsi"/>
                <w:color w:val="000000"/>
                <w:sz w:val="20"/>
              </w:rPr>
              <w:t xml:space="preserve"> Measure column used in target </w:t>
            </w:r>
            <w:r w:rsidR="00A56D38">
              <w:rPr>
                <w:rFonts w:asciiTheme="minorHAnsi" w:hAnsiTheme="minorHAnsi"/>
                <w:sz w:val="20"/>
              </w:rPr>
              <w:t>Cuboid</w:t>
            </w:r>
            <w:r>
              <w:rPr>
                <w:rFonts w:asciiTheme="minorHAnsi" w:eastAsia="Times New Roman" w:hAnsiTheme="minorHAnsi" w:cstheme="minorHAnsi"/>
                <w:color w:val="000000"/>
                <w:sz w:val="20"/>
              </w:rPr>
              <w:t>.</w:t>
            </w:r>
          </w:p>
        </w:tc>
        <w:tc>
          <w:tcPr>
            <w:tcW w:w="1555" w:type="dxa"/>
          </w:tcPr>
          <w:p w:rsidR="00D32260" w:rsidRPr="009B0664" w:rsidRDefault="00D32260"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sz w:val="20"/>
              </w:rPr>
            </w:pPr>
          </w:p>
        </w:tc>
      </w:tr>
      <w:tr w:rsidR="00D32260" w:rsidRPr="009B0664" w:rsidTr="00105170">
        <w:trPr>
          <w:trHeight w:val="604"/>
        </w:trPr>
        <w:tc>
          <w:tcPr>
            <w:cnfStyle w:val="001000000000" w:firstRow="0" w:lastRow="0" w:firstColumn="1" w:lastColumn="0" w:oddVBand="0" w:evenVBand="0" w:oddHBand="0" w:evenHBand="0" w:firstRowFirstColumn="0" w:firstRowLastColumn="0" w:lastRowFirstColumn="0" w:lastRowLastColumn="0"/>
            <w:tcW w:w="535" w:type="dxa"/>
          </w:tcPr>
          <w:p w:rsidR="00D32260" w:rsidRPr="009B0664" w:rsidRDefault="00D03E3A" w:rsidP="00AF4F39">
            <w:pPr>
              <w:spacing w:line="360" w:lineRule="auto"/>
              <w:rPr>
                <w:rFonts w:asciiTheme="minorHAnsi" w:hAnsiTheme="minorHAnsi"/>
                <w:sz w:val="20"/>
              </w:rPr>
            </w:pPr>
            <w:r>
              <w:rPr>
                <w:rFonts w:asciiTheme="minorHAnsi" w:hAnsiTheme="minorHAnsi"/>
                <w:sz w:val="20"/>
              </w:rPr>
              <w:t>21</w:t>
            </w:r>
          </w:p>
        </w:tc>
        <w:tc>
          <w:tcPr>
            <w:tcW w:w="2061" w:type="dxa"/>
          </w:tcPr>
          <w:p w:rsidR="00D32260" w:rsidRPr="009B0664" w:rsidRDefault="009C4E14" w:rsidP="00AF4F3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9C4E14">
              <w:rPr>
                <w:rFonts w:asciiTheme="minorHAnsi" w:hAnsiTheme="minorHAnsi"/>
                <w:sz w:val="20"/>
              </w:rPr>
              <w:t>FormulaFlag</w:t>
            </w:r>
          </w:p>
        </w:tc>
        <w:tc>
          <w:tcPr>
            <w:tcW w:w="6399" w:type="dxa"/>
          </w:tcPr>
          <w:p w:rsidR="00D03E3A" w:rsidRDefault="00D03E3A" w:rsidP="00D03E3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Pr>
                <w:rFonts w:asciiTheme="minorHAnsi" w:hAnsiTheme="minorHAnsi"/>
                <w:sz w:val="20"/>
              </w:rPr>
              <w:t xml:space="preserve">Need to set ‘1’ if external Formula </w:t>
            </w:r>
            <w:r w:rsidR="00A56D38">
              <w:rPr>
                <w:rFonts w:asciiTheme="minorHAnsi" w:hAnsiTheme="minorHAnsi"/>
                <w:sz w:val="20"/>
              </w:rPr>
              <w:t xml:space="preserve">Cuboid </w:t>
            </w:r>
            <w:r>
              <w:rPr>
                <w:rFonts w:asciiTheme="minorHAnsi" w:hAnsiTheme="minorHAnsi"/>
                <w:sz w:val="20"/>
              </w:rPr>
              <w:t>is used</w:t>
            </w:r>
            <w:r w:rsidR="00A3053D">
              <w:rPr>
                <w:rFonts w:asciiTheme="minorHAnsi" w:hAnsiTheme="minorHAnsi"/>
                <w:sz w:val="20"/>
              </w:rPr>
              <w:t>.</w:t>
            </w:r>
          </w:p>
          <w:p w:rsidR="00D32260" w:rsidRPr="009B0664" w:rsidRDefault="00D32260" w:rsidP="00D03E3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9B0664">
              <w:rPr>
                <w:rFonts w:asciiTheme="minorHAnsi" w:hAnsiTheme="minorHAnsi"/>
                <w:sz w:val="20"/>
              </w:rPr>
              <w:t xml:space="preserve"> </w:t>
            </w:r>
            <w:r w:rsidR="00D03E3A">
              <w:rPr>
                <w:rFonts w:asciiTheme="minorHAnsi" w:hAnsiTheme="minorHAnsi"/>
                <w:sz w:val="20"/>
              </w:rPr>
              <w:t>Else</w:t>
            </w:r>
            <w:r w:rsidRPr="009B0664">
              <w:rPr>
                <w:rFonts w:asciiTheme="minorHAnsi" w:hAnsiTheme="minorHAnsi"/>
                <w:sz w:val="20"/>
              </w:rPr>
              <w:t xml:space="preserve"> set to ‘0’. </w:t>
            </w:r>
          </w:p>
        </w:tc>
        <w:tc>
          <w:tcPr>
            <w:tcW w:w="1555" w:type="dxa"/>
          </w:tcPr>
          <w:p w:rsidR="00D32260" w:rsidRDefault="00D32260" w:rsidP="000F677C">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p w:rsidR="00D32260" w:rsidRPr="008D01E4" w:rsidRDefault="00D32260" w:rsidP="000F677C">
            <w:pPr>
              <w:pStyle w:val="ListParagraph"/>
              <w:numPr>
                <w:ilvl w:val="0"/>
                <w:numId w:val="18"/>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w:t>
            </w:r>
          </w:p>
        </w:tc>
      </w:tr>
      <w:tr w:rsidR="00D03E3A" w:rsidRPr="009B0664"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rsidR="00D03E3A" w:rsidRPr="009B0664" w:rsidRDefault="00D03E3A" w:rsidP="00AF4F39">
            <w:pPr>
              <w:spacing w:line="360" w:lineRule="auto"/>
              <w:rPr>
                <w:rFonts w:asciiTheme="minorHAnsi" w:hAnsiTheme="minorHAnsi"/>
                <w:sz w:val="20"/>
              </w:rPr>
            </w:pPr>
            <w:r>
              <w:rPr>
                <w:rFonts w:asciiTheme="minorHAnsi" w:hAnsiTheme="minorHAnsi"/>
                <w:sz w:val="20"/>
              </w:rPr>
              <w:t>22</w:t>
            </w:r>
          </w:p>
        </w:tc>
        <w:tc>
          <w:tcPr>
            <w:tcW w:w="2061" w:type="dxa"/>
          </w:tcPr>
          <w:p w:rsidR="00D03E3A" w:rsidRPr="009B0664" w:rsidRDefault="009C4E14"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9C4E14">
              <w:rPr>
                <w:rFonts w:asciiTheme="minorHAnsi" w:hAnsiTheme="minorHAnsi"/>
                <w:sz w:val="20"/>
              </w:rPr>
              <w:t>FormulaBrect</w:t>
            </w:r>
          </w:p>
        </w:tc>
        <w:tc>
          <w:tcPr>
            <w:tcW w:w="6399" w:type="dxa"/>
          </w:tcPr>
          <w:p w:rsidR="00D03E3A" w:rsidRPr="009B0664" w:rsidRDefault="00A3053D" w:rsidP="00A3053D">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9B0664">
              <w:rPr>
                <w:rFonts w:asciiTheme="minorHAnsi" w:hAnsiTheme="minorHAnsi"/>
                <w:sz w:val="20"/>
              </w:rPr>
              <w:t xml:space="preserve">Name of </w:t>
            </w:r>
            <w:r>
              <w:rPr>
                <w:rFonts w:asciiTheme="minorHAnsi" w:hAnsiTheme="minorHAnsi"/>
                <w:sz w:val="20"/>
              </w:rPr>
              <w:t xml:space="preserve">the definition assigned to the external Formula Cuboid in </w:t>
            </w:r>
            <w:r w:rsidR="005F264B">
              <w:rPr>
                <w:rFonts w:asciiTheme="minorHAnsi" w:hAnsiTheme="minorHAnsi"/>
                <w:sz w:val="20"/>
              </w:rPr>
              <w:t xml:space="preserve">BRectDefinition </w:t>
            </w:r>
            <w:r>
              <w:rPr>
                <w:rFonts w:asciiTheme="minorHAnsi" w:hAnsiTheme="minorHAnsi"/>
                <w:sz w:val="20"/>
              </w:rPr>
              <w:t>Cuboid.</w:t>
            </w:r>
          </w:p>
        </w:tc>
        <w:tc>
          <w:tcPr>
            <w:tcW w:w="1555" w:type="dxa"/>
          </w:tcPr>
          <w:p w:rsidR="00D03E3A" w:rsidRPr="009B0664" w:rsidRDefault="00D03E3A" w:rsidP="00D03E3A">
            <w:pPr>
              <w:pStyle w:val="ListParagraph"/>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D03E3A" w:rsidRPr="009B0664" w:rsidTr="00105170">
        <w:tc>
          <w:tcPr>
            <w:cnfStyle w:val="001000000000" w:firstRow="0" w:lastRow="0" w:firstColumn="1" w:lastColumn="0" w:oddVBand="0" w:evenVBand="0" w:oddHBand="0" w:evenHBand="0" w:firstRowFirstColumn="0" w:firstRowLastColumn="0" w:lastRowFirstColumn="0" w:lastRowLastColumn="0"/>
            <w:tcW w:w="535" w:type="dxa"/>
          </w:tcPr>
          <w:p w:rsidR="00D03E3A" w:rsidRPr="009B0664" w:rsidRDefault="00D03E3A" w:rsidP="00AF4F39">
            <w:pPr>
              <w:spacing w:line="360" w:lineRule="auto"/>
              <w:rPr>
                <w:rFonts w:asciiTheme="minorHAnsi" w:hAnsiTheme="minorHAnsi"/>
                <w:sz w:val="20"/>
              </w:rPr>
            </w:pPr>
            <w:r>
              <w:rPr>
                <w:rFonts w:asciiTheme="minorHAnsi" w:hAnsiTheme="minorHAnsi"/>
                <w:sz w:val="20"/>
              </w:rPr>
              <w:t>23</w:t>
            </w:r>
          </w:p>
        </w:tc>
        <w:tc>
          <w:tcPr>
            <w:tcW w:w="2061" w:type="dxa"/>
          </w:tcPr>
          <w:p w:rsidR="00D03E3A" w:rsidRPr="009B0664" w:rsidRDefault="009C4E14" w:rsidP="00AF4F3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9C4E14">
              <w:rPr>
                <w:rFonts w:asciiTheme="minorHAnsi" w:hAnsiTheme="minorHAnsi"/>
                <w:sz w:val="20"/>
              </w:rPr>
              <w:t>FormulaPrimaryKey</w:t>
            </w:r>
          </w:p>
        </w:tc>
        <w:tc>
          <w:tcPr>
            <w:tcW w:w="6399" w:type="dxa"/>
          </w:tcPr>
          <w:p w:rsidR="00D03E3A" w:rsidRPr="009B0664" w:rsidRDefault="005E6230" w:rsidP="00AF4F3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Pr>
                <w:rFonts w:asciiTheme="minorHAnsi" w:hAnsiTheme="minorHAnsi"/>
                <w:sz w:val="20"/>
              </w:rPr>
              <w:t xml:space="preserve">Key name specified in KeyStore </w:t>
            </w:r>
            <w:r w:rsidR="00A56D38">
              <w:rPr>
                <w:rFonts w:asciiTheme="minorHAnsi" w:hAnsiTheme="minorHAnsi"/>
                <w:sz w:val="20"/>
              </w:rPr>
              <w:t xml:space="preserve">Cuboid </w:t>
            </w:r>
            <w:r>
              <w:rPr>
                <w:rFonts w:asciiTheme="minorHAnsi" w:hAnsiTheme="minorHAnsi"/>
                <w:sz w:val="20"/>
              </w:rPr>
              <w:t xml:space="preserve">for </w:t>
            </w:r>
            <w:r>
              <w:rPr>
                <w:rFonts w:asciiTheme="minorHAnsi" w:eastAsia="Times New Roman" w:hAnsiTheme="minorHAnsi" w:cstheme="minorHAnsi"/>
                <w:color w:val="000000"/>
                <w:sz w:val="20"/>
              </w:rPr>
              <w:t xml:space="preserve">the </w:t>
            </w:r>
            <w:r w:rsidR="00D03E3A">
              <w:rPr>
                <w:rFonts w:asciiTheme="minorHAnsi" w:hAnsiTheme="minorHAnsi"/>
                <w:sz w:val="20"/>
              </w:rPr>
              <w:t>Primary Key columns of Formula Cuboid</w:t>
            </w:r>
            <w:r>
              <w:rPr>
                <w:rFonts w:asciiTheme="minorHAnsi" w:hAnsiTheme="minorHAnsi"/>
                <w:sz w:val="20"/>
              </w:rPr>
              <w:t>.</w:t>
            </w:r>
          </w:p>
        </w:tc>
        <w:tc>
          <w:tcPr>
            <w:tcW w:w="1555" w:type="dxa"/>
          </w:tcPr>
          <w:p w:rsidR="00D03E3A" w:rsidRPr="009B0664" w:rsidRDefault="00D03E3A" w:rsidP="00D03E3A">
            <w:pPr>
              <w:pStyle w:val="ListParagraph"/>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E57E80" w:rsidRDefault="00787D75" w:rsidP="00787D75">
      <w:pPr>
        <w:pStyle w:val="Caption"/>
        <w:jc w:val="center"/>
        <w:rPr>
          <w:lang w:eastAsia="en-GB"/>
        </w:rPr>
      </w:pPr>
      <w:r>
        <w:t xml:space="preserve">Table </w:t>
      </w:r>
      <w:r w:rsidR="00FD03EE">
        <w:fldChar w:fldCharType="begin"/>
      </w:r>
      <w:r w:rsidR="00FD03EE">
        <w:instrText xml:space="preserve"> SEQ Table \* ARABIC </w:instrText>
      </w:r>
      <w:r w:rsidR="00FD03EE">
        <w:fldChar w:fldCharType="separate"/>
      </w:r>
      <w:r w:rsidR="0080076F">
        <w:rPr>
          <w:noProof/>
        </w:rPr>
        <w:t>1</w:t>
      </w:r>
      <w:r w:rsidR="00FD03EE">
        <w:rPr>
          <w:noProof/>
        </w:rPr>
        <w:fldChar w:fldCharType="end"/>
      </w:r>
      <w:r>
        <w:t>: SQL Table to Cuboid Rule Column Description.</w:t>
      </w:r>
    </w:p>
    <w:p w:rsidR="00D81B81" w:rsidRDefault="00D81B81" w:rsidP="00676A18">
      <w:pPr>
        <w:rPr>
          <w:b/>
          <w:lang w:eastAsia="en-GB"/>
        </w:rPr>
      </w:pPr>
    </w:p>
    <w:p w:rsidR="00D81B81" w:rsidRDefault="00D81B81" w:rsidP="00676A18">
      <w:pPr>
        <w:rPr>
          <w:b/>
          <w:lang w:eastAsia="en-GB"/>
        </w:rPr>
      </w:pPr>
    </w:p>
    <w:p w:rsidR="00D81B81" w:rsidRDefault="00D81B81" w:rsidP="00676A18">
      <w:pPr>
        <w:rPr>
          <w:b/>
          <w:lang w:eastAsia="en-GB"/>
        </w:rPr>
      </w:pPr>
    </w:p>
    <w:p w:rsidR="00D81B81" w:rsidRDefault="00D81B81" w:rsidP="00676A18">
      <w:pPr>
        <w:rPr>
          <w:b/>
          <w:lang w:eastAsia="en-GB"/>
        </w:rPr>
      </w:pPr>
    </w:p>
    <w:p w:rsidR="00D81B81" w:rsidRDefault="00D81B81" w:rsidP="00676A18">
      <w:pPr>
        <w:rPr>
          <w:b/>
          <w:lang w:eastAsia="en-GB"/>
        </w:rPr>
      </w:pPr>
    </w:p>
    <w:p w:rsidR="00D81B81" w:rsidRDefault="00D81B81" w:rsidP="00676A18">
      <w:pPr>
        <w:rPr>
          <w:b/>
          <w:lang w:eastAsia="en-GB"/>
        </w:rPr>
      </w:pPr>
    </w:p>
    <w:p w:rsidR="00D81B81" w:rsidRDefault="00D81B81" w:rsidP="00676A18">
      <w:pPr>
        <w:rPr>
          <w:b/>
          <w:lang w:eastAsia="en-GB"/>
        </w:rPr>
      </w:pPr>
    </w:p>
    <w:p w:rsidR="00D81B81" w:rsidRDefault="00D81B81" w:rsidP="00676A18">
      <w:pPr>
        <w:rPr>
          <w:b/>
          <w:lang w:eastAsia="en-GB"/>
        </w:rPr>
      </w:pPr>
    </w:p>
    <w:p w:rsidR="00AB19BD" w:rsidRPr="00AB19BD" w:rsidRDefault="00AB19BD" w:rsidP="00676A18">
      <w:pPr>
        <w:rPr>
          <w:b/>
          <w:lang w:eastAsia="en-GB"/>
        </w:rPr>
      </w:pPr>
      <w:r w:rsidRPr="00AB19BD">
        <w:rPr>
          <w:b/>
          <w:lang w:eastAsia="en-GB"/>
        </w:rPr>
        <w:lastRenderedPageBreak/>
        <w:t>Transpose Flag</w:t>
      </w:r>
    </w:p>
    <w:p w:rsidR="00E57E80" w:rsidRDefault="00F610B3" w:rsidP="00676A18">
      <w:pPr>
        <w:rPr>
          <w:lang w:eastAsia="en-GB"/>
        </w:rPr>
      </w:pPr>
      <w:r>
        <w:rPr>
          <w:lang w:eastAsia="en-GB"/>
        </w:rPr>
        <w:t>This flag is set depends upon the source file data structure</w:t>
      </w:r>
      <w:r w:rsidR="00413943">
        <w:rPr>
          <w:lang w:eastAsia="en-GB"/>
        </w:rPr>
        <w:t>.</w:t>
      </w:r>
      <w:r>
        <w:rPr>
          <w:lang w:eastAsia="en-GB"/>
        </w:rPr>
        <w:t xml:space="preserve"> </w:t>
      </w:r>
      <w:r w:rsidR="00413943">
        <w:rPr>
          <w:lang w:eastAsia="en-GB"/>
        </w:rPr>
        <w:t>T</w:t>
      </w:r>
      <w:r>
        <w:rPr>
          <w:lang w:eastAsia="en-GB"/>
        </w:rPr>
        <w:t xml:space="preserve">he image given below will give clear idea </w:t>
      </w:r>
      <w:r w:rsidR="00413943">
        <w:rPr>
          <w:lang w:eastAsia="en-GB"/>
        </w:rPr>
        <w:t>on this.</w:t>
      </w:r>
    </w:p>
    <w:p w:rsidR="00676A18" w:rsidRDefault="00676A18" w:rsidP="00676A18">
      <w:pPr>
        <w:rPr>
          <w:lang w:eastAsia="en-GB"/>
        </w:rPr>
      </w:pPr>
    </w:p>
    <w:p w:rsidR="00AB19BD" w:rsidRDefault="00AB19BD" w:rsidP="00AB19BD">
      <w:pPr>
        <w:ind w:left="284"/>
        <w:jc w:val="center"/>
        <w:rPr>
          <w:lang w:eastAsia="en-GB"/>
        </w:rPr>
      </w:pPr>
      <w:r>
        <w:rPr>
          <w:noProof/>
        </w:rPr>
        <mc:AlternateContent>
          <mc:Choice Requires="wps">
            <w:drawing>
              <wp:inline distT="0" distB="0" distL="0" distR="0" wp14:anchorId="2136CD15" wp14:editId="4E665673">
                <wp:extent cx="6629400" cy="7448204"/>
                <wp:effectExtent l="0" t="0" r="19050" b="19685"/>
                <wp:docPr id="24" name="Snip Single Corner Rectangle 24"/>
                <wp:cNvGraphicFramePr/>
                <a:graphic xmlns:a="http://schemas.openxmlformats.org/drawingml/2006/main">
                  <a:graphicData uri="http://schemas.microsoft.com/office/word/2010/wordprocessingShape">
                    <wps:wsp>
                      <wps:cNvSpPr/>
                      <wps:spPr>
                        <a:xfrm>
                          <a:off x="0" y="0"/>
                          <a:ext cx="6629400" cy="7448204"/>
                        </a:xfrm>
                        <a:prstGeom prst="snip1Rect">
                          <a:avLst>
                            <a:gd name="adj" fmla="val 10902"/>
                          </a:avLst>
                        </a:prstGeom>
                        <a:solidFill>
                          <a:schemeClr val="bg1">
                            <a:lumMod val="95000"/>
                          </a:schemeClr>
                        </a:solidFill>
                        <a:ln>
                          <a:solidFill>
                            <a:schemeClr val="tx2">
                              <a:lumMod val="40000"/>
                              <a:lumOff val="60000"/>
                            </a:schemeClr>
                          </a:solidFill>
                        </a:ln>
                        <a:effectLst/>
                      </wps:spPr>
                      <wps:style>
                        <a:lnRef idx="1">
                          <a:schemeClr val="accent3"/>
                        </a:lnRef>
                        <a:fillRef idx="2">
                          <a:schemeClr val="accent3"/>
                        </a:fillRef>
                        <a:effectRef idx="1">
                          <a:schemeClr val="accent3"/>
                        </a:effectRef>
                        <a:fontRef idx="minor">
                          <a:schemeClr val="dk1"/>
                        </a:fontRef>
                      </wps:style>
                      <wps:txbx>
                        <w:txbxContent>
                          <w:p w:rsidR="00A61CB6" w:rsidRPr="00F80D24" w:rsidRDefault="00A61CB6" w:rsidP="00AB19BD">
                            <w:pPr>
                              <w:pStyle w:val="NoSpacing"/>
                              <w:spacing w:line="360" w:lineRule="auto"/>
                            </w:pPr>
                            <w:r w:rsidRPr="00F80D24">
                              <w:t xml:space="preserve">TRANSPOSE: This flag is set as per the data structure of source file as shown below </w:t>
                            </w:r>
                          </w:p>
                          <w:p w:rsidR="00A61CB6" w:rsidRPr="00F80D24" w:rsidRDefault="00A61CB6" w:rsidP="000F677C">
                            <w:pPr>
                              <w:pStyle w:val="NoSpacing"/>
                              <w:numPr>
                                <w:ilvl w:val="0"/>
                                <w:numId w:val="6"/>
                              </w:numPr>
                              <w:spacing w:line="360" w:lineRule="auto"/>
                            </w:pPr>
                            <w:r w:rsidRPr="00F80D24">
                              <w:t>If the Source Table matches with the TYPE-A structure then, SET Transpose as 0</w:t>
                            </w:r>
                          </w:p>
                          <w:p w:rsidR="00A61CB6" w:rsidRDefault="00A61CB6" w:rsidP="000F677C">
                            <w:pPr>
                              <w:pStyle w:val="NoSpacing"/>
                              <w:keepNext/>
                              <w:numPr>
                                <w:ilvl w:val="0"/>
                                <w:numId w:val="6"/>
                              </w:numPr>
                              <w:spacing w:line="360" w:lineRule="auto"/>
                            </w:pPr>
                            <w:r w:rsidRPr="00F80D24">
                              <w:t>If the Source Table matches with the TYPE-B structure then, SET Transpose as 1</w:t>
                            </w:r>
                          </w:p>
                          <w:tbl>
                            <w:tblPr>
                              <w:tblStyle w:val="Tablestyle-Orange"/>
                              <w:tblW w:w="9700" w:type="dxa"/>
                              <w:tblLook w:val="04A0" w:firstRow="1" w:lastRow="0" w:firstColumn="1" w:lastColumn="0" w:noHBand="0" w:noVBand="1"/>
                            </w:tblPr>
                            <w:tblGrid>
                              <w:gridCol w:w="2085"/>
                              <w:gridCol w:w="2085"/>
                              <w:gridCol w:w="2085"/>
                              <w:gridCol w:w="2459"/>
                              <w:gridCol w:w="986"/>
                            </w:tblGrid>
                            <w:tr w:rsidR="00A61CB6" w:rsidRPr="00F80D24" w:rsidTr="005361BF">
                              <w:trPr>
                                <w:cnfStyle w:val="100000000000" w:firstRow="1" w:lastRow="0" w:firstColumn="0" w:lastColumn="0" w:oddVBand="0" w:evenVBand="0" w:oddHBand="0" w:evenHBand="0" w:firstRowFirstColumn="0" w:firstRowLastColumn="0" w:lastRowFirstColumn="0" w:lastRowLastColumn="0"/>
                                <w:trHeight w:val="465"/>
                              </w:trPr>
                              <w:tc>
                                <w:tcPr>
                                  <w:tcW w:w="2085" w:type="dxa"/>
                                  <w:shd w:val="clear" w:color="auto" w:fill="4F81BD" w:themeFill="accent1"/>
                                  <w:noWrap/>
                                  <w:hideMark/>
                                </w:tcPr>
                                <w:p w:rsidR="00A61CB6" w:rsidRPr="00F80D24" w:rsidRDefault="00A61CB6" w:rsidP="00C75EB9">
                                  <w:pPr>
                                    <w:spacing w:line="360" w:lineRule="auto"/>
                                    <w:rPr>
                                      <w:rFonts w:eastAsia="Times New Roman"/>
                                      <w:color w:val="FFFFFF" w:themeColor="background1"/>
                                      <w:kern w:val="0"/>
                                      <w:szCs w:val="22"/>
                                    </w:rPr>
                                  </w:pPr>
                                  <w:r w:rsidRPr="00F80D24">
                                    <w:rPr>
                                      <w:rFonts w:eastAsia="Times New Roman"/>
                                      <w:color w:val="FFFFFF" w:themeColor="background1"/>
                                      <w:kern w:val="0"/>
                                      <w:szCs w:val="22"/>
                                    </w:rPr>
                                    <w:t>PK Column Name 1</w:t>
                                  </w:r>
                                </w:p>
                              </w:tc>
                              <w:tc>
                                <w:tcPr>
                                  <w:tcW w:w="2085" w:type="dxa"/>
                                  <w:shd w:val="clear" w:color="auto" w:fill="4F81BD" w:themeFill="accent1"/>
                                  <w:noWrap/>
                                  <w:hideMark/>
                                </w:tcPr>
                                <w:p w:rsidR="00A61CB6" w:rsidRPr="00F80D24" w:rsidRDefault="00A61CB6" w:rsidP="00C75EB9">
                                  <w:pPr>
                                    <w:spacing w:line="360" w:lineRule="auto"/>
                                    <w:rPr>
                                      <w:rFonts w:eastAsia="Times New Roman"/>
                                      <w:color w:val="FFFFFF" w:themeColor="background1"/>
                                      <w:kern w:val="0"/>
                                      <w:szCs w:val="22"/>
                                    </w:rPr>
                                  </w:pPr>
                                  <w:r w:rsidRPr="00F80D24">
                                    <w:rPr>
                                      <w:rFonts w:eastAsia="Times New Roman"/>
                                      <w:color w:val="FFFFFF" w:themeColor="background1"/>
                                      <w:kern w:val="0"/>
                                      <w:szCs w:val="22"/>
                                    </w:rPr>
                                    <w:t>PK Column Name 3</w:t>
                                  </w:r>
                                </w:p>
                              </w:tc>
                              <w:tc>
                                <w:tcPr>
                                  <w:tcW w:w="2085" w:type="dxa"/>
                                  <w:shd w:val="clear" w:color="auto" w:fill="4F81BD" w:themeFill="accent1"/>
                                  <w:noWrap/>
                                  <w:hideMark/>
                                </w:tcPr>
                                <w:p w:rsidR="00A61CB6" w:rsidRPr="00F80D24" w:rsidRDefault="00A61CB6" w:rsidP="00C75EB9">
                                  <w:pPr>
                                    <w:spacing w:line="360" w:lineRule="auto"/>
                                    <w:rPr>
                                      <w:rFonts w:eastAsia="Times New Roman"/>
                                      <w:color w:val="FFFFFF" w:themeColor="background1"/>
                                      <w:kern w:val="0"/>
                                      <w:szCs w:val="22"/>
                                    </w:rPr>
                                  </w:pPr>
                                  <w:r w:rsidRPr="00F80D24">
                                    <w:rPr>
                                      <w:rFonts w:eastAsia="Times New Roman"/>
                                      <w:color w:val="FFFFFF" w:themeColor="background1"/>
                                      <w:kern w:val="0"/>
                                      <w:szCs w:val="22"/>
                                    </w:rPr>
                                    <w:t>PK Column Name 3</w:t>
                                  </w:r>
                                </w:p>
                              </w:tc>
                              <w:tc>
                                <w:tcPr>
                                  <w:tcW w:w="2459" w:type="dxa"/>
                                  <w:shd w:val="clear" w:color="auto" w:fill="4F81BD" w:themeFill="accent1"/>
                                  <w:noWrap/>
                                  <w:hideMark/>
                                </w:tcPr>
                                <w:p w:rsidR="00A61CB6" w:rsidRPr="00F80D24" w:rsidRDefault="00F32976" w:rsidP="00C75EB9">
                                  <w:pPr>
                                    <w:spacing w:line="360" w:lineRule="auto"/>
                                    <w:rPr>
                                      <w:rFonts w:eastAsia="Times New Roman"/>
                                      <w:color w:val="FFFFFF" w:themeColor="background1"/>
                                      <w:kern w:val="0"/>
                                      <w:szCs w:val="22"/>
                                    </w:rPr>
                                  </w:pPr>
                                  <w:r>
                                    <w:rPr>
                                      <w:rFonts w:eastAsia="Times New Roman"/>
                                      <w:color w:val="FFFFFF" w:themeColor="background1"/>
                                      <w:kern w:val="0"/>
                                      <w:szCs w:val="22"/>
                                    </w:rPr>
                                    <w:t>C</w:t>
                                  </w:r>
                                  <w:r w:rsidR="00A61CB6" w:rsidRPr="00F80D24">
                                    <w:rPr>
                                      <w:rFonts w:eastAsia="Times New Roman"/>
                                      <w:color w:val="FFFFFF" w:themeColor="background1"/>
                                      <w:kern w:val="0"/>
                                      <w:szCs w:val="22"/>
                                    </w:rPr>
                                    <w:t>ol name</w:t>
                                  </w:r>
                                </w:p>
                              </w:tc>
                              <w:tc>
                                <w:tcPr>
                                  <w:tcW w:w="986" w:type="dxa"/>
                                  <w:shd w:val="clear" w:color="auto" w:fill="4F81BD" w:themeFill="accent1"/>
                                  <w:noWrap/>
                                  <w:hideMark/>
                                </w:tcPr>
                                <w:p w:rsidR="00A61CB6" w:rsidRPr="00F80D24" w:rsidRDefault="00F32976" w:rsidP="00C75EB9">
                                  <w:pPr>
                                    <w:spacing w:line="360" w:lineRule="auto"/>
                                    <w:rPr>
                                      <w:rFonts w:eastAsia="Times New Roman"/>
                                      <w:color w:val="FFFFFF" w:themeColor="background1"/>
                                      <w:kern w:val="0"/>
                                      <w:szCs w:val="22"/>
                                    </w:rPr>
                                  </w:pPr>
                                  <w:r>
                                    <w:rPr>
                                      <w:rFonts w:eastAsia="Times New Roman"/>
                                      <w:color w:val="FFFFFF" w:themeColor="background1"/>
                                      <w:kern w:val="0"/>
                                      <w:szCs w:val="22"/>
                                    </w:rPr>
                                    <w:t>V</w:t>
                                  </w:r>
                                  <w:r w:rsidR="00A61CB6" w:rsidRPr="00F80D24">
                                    <w:rPr>
                                      <w:rFonts w:eastAsia="Times New Roman"/>
                                      <w:color w:val="FFFFFF" w:themeColor="background1"/>
                                      <w:kern w:val="0"/>
                                      <w:szCs w:val="22"/>
                                    </w:rPr>
                                    <w:t>alue</w:t>
                                  </w:r>
                                </w:p>
                              </w:tc>
                            </w:tr>
                            <w:tr w:rsidR="00A61CB6" w:rsidRPr="00F80D24" w:rsidTr="005361BF">
                              <w:trPr>
                                <w:cnfStyle w:val="000000100000" w:firstRow="0" w:lastRow="0" w:firstColumn="0" w:lastColumn="0" w:oddVBand="0" w:evenVBand="0" w:oddHBand="1" w:evenHBand="0" w:firstRowFirstColumn="0" w:firstRowLastColumn="0" w:lastRowFirstColumn="0" w:lastRowLastColumn="0"/>
                                <w:trHeight w:val="300"/>
                              </w:trPr>
                              <w:tc>
                                <w:tcPr>
                                  <w:tcW w:w="2085" w:type="dxa"/>
                                  <w:noWrap/>
                                  <w:hideMark/>
                                </w:tcPr>
                                <w:p w:rsidR="00A61CB6" w:rsidRPr="00F80D24" w:rsidRDefault="00A61CB6" w:rsidP="00C75EB9">
                                  <w:pPr>
                                    <w:spacing w:line="360" w:lineRule="auto"/>
                                    <w:rPr>
                                      <w:rFonts w:eastAsia="Times New Roman"/>
                                      <w:kern w:val="0"/>
                                      <w:szCs w:val="22"/>
                                    </w:rPr>
                                  </w:pPr>
                                  <w:r w:rsidRPr="00F80D24">
                                    <w:rPr>
                                      <w:rFonts w:eastAsia="Times New Roman"/>
                                      <w:kern w:val="0"/>
                                      <w:szCs w:val="22"/>
                                    </w:rPr>
                                    <w:t>PK Value 1</w:t>
                                  </w:r>
                                </w:p>
                              </w:tc>
                              <w:tc>
                                <w:tcPr>
                                  <w:tcW w:w="2085" w:type="dxa"/>
                                  <w:noWrap/>
                                  <w:hideMark/>
                                </w:tcPr>
                                <w:p w:rsidR="00A61CB6" w:rsidRPr="00F80D24" w:rsidRDefault="00A61CB6" w:rsidP="00C75EB9">
                                  <w:pPr>
                                    <w:spacing w:line="360" w:lineRule="auto"/>
                                    <w:rPr>
                                      <w:rFonts w:eastAsia="Times New Roman"/>
                                      <w:kern w:val="0"/>
                                      <w:szCs w:val="22"/>
                                    </w:rPr>
                                  </w:pPr>
                                  <w:r w:rsidRPr="00F80D24">
                                    <w:rPr>
                                      <w:rFonts w:eastAsia="Times New Roman"/>
                                      <w:kern w:val="0"/>
                                      <w:szCs w:val="22"/>
                                    </w:rPr>
                                    <w:t>PK Value 2</w:t>
                                  </w:r>
                                </w:p>
                              </w:tc>
                              <w:tc>
                                <w:tcPr>
                                  <w:tcW w:w="2085" w:type="dxa"/>
                                  <w:noWrap/>
                                  <w:hideMark/>
                                </w:tcPr>
                                <w:p w:rsidR="00A61CB6" w:rsidRPr="00F80D24" w:rsidRDefault="00A61CB6" w:rsidP="00C75EB9">
                                  <w:pPr>
                                    <w:spacing w:line="360" w:lineRule="auto"/>
                                    <w:rPr>
                                      <w:rFonts w:eastAsia="Times New Roman"/>
                                      <w:kern w:val="0"/>
                                      <w:szCs w:val="22"/>
                                    </w:rPr>
                                  </w:pPr>
                                  <w:r w:rsidRPr="00F80D24">
                                    <w:rPr>
                                      <w:rFonts w:eastAsia="Times New Roman"/>
                                      <w:kern w:val="0"/>
                                      <w:szCs w:val="22"/>
                                    </w:rPr>
                                    <w:t>PK Value 3</w:t>
                                  </w:r>
                                </w:p>
                              </w:tc>
                              <w:tc>
                                <w:tcPr>
                                  <w:tcW w:w="2459" w:type="dxa"/>
                                  <w:noWrap/>
                                  <w:hideMark/>
                                </w:tcPr>
                                <w:p w:rsidR="00A61CB6" w:rsidRPr="00F80D24" w:rsidRDefault="00A61CB6" w:rsidP="00C75EB9">
                                  <w:pPr>
                                    <w:spacing w:line="360" w:lineRule="auto"/>
                                    <w:rPr>
                                      <w:rFonts w:eastAsia="Times New Roman"/>
                                      <w:kern w:val="0"/>
                                      <w:szCs w:val="22"/>
                                    </w:rPr>
                                  </w:pPr>
                                  <w:r w:rsidRPr="00F80D24">
                                    <w:rPr>
                                      <w:rFonts w:eastAsia="Times New Roman"/>
                                      <w:kern w:val="0"/>
                                      <w:szCs w:val="22"/>
                                    </w:rPr>
                                    <w:t>Cuboid Column Name 1</w:t>
                                  </w:r>
                                </w:p>
                              </w:tc>
                              <w:tc>
                                <w:tcPr>
                                  <w:tcW w:w="986" w:type="dxa"/>
                                  <w:noWrap/>
                                  <w:hideMark/>
                                </w:tcPr>
                                <w:p w:rsidR="00A61CB6" w:rsidRPr="00F80D24" w:rsidRDefault="00A61CB6" w:rsidP="00C75EB9">
                                  <w:pPr>
                                    <w:spacing w:line="360" w:lineRule="auto"/>
                                    <w:rPr>
                                      <w:rFonts w:eastAsia="Times New Roman"/>
                                      <w:kern w:val="0"/>
                                      <w:szCs w:val="22"/>
                                    </w:rPr>
                                  </w:pPr>
                                  <w:r w:rsidRPr="00F80D24">
                                    <w:rPr>
                                      <w:rFonts w:eastAsia="Times New Roman"/>
                                      <w:kern w:val="0"/>
                                      <w:szCs w:val="22"/>
                                    </w:rPr>
                                    <w:t>value 1</w:t>
                                  </w:r>
                                </w:p>
                              </w:tc>
                            </w:tr>
                            <w:tr w:rsidR="00A61CB6" w:rsidRPr="00F80D24" w:rsidTr="005361BF">
                              <w:trPr>
                                <w:cnfStyle w:val="000000010000" w:firstRow="0" w:lastRow="0" w:firstColumn="0" w:lastColumn="0" w:oddVBand="0" w:evenVBand="0" w:oddHBand="0" w:evenHBand="1" w:firstRowFirstColumn="0" w:firstRowLastColumn="0" w:lastRowFirstColumn="0" w:lastRowLastColumn="0"/>
                                <w:trHeight w:val="465"/>
                              </w:trPr>
                              <w:tc>
                                <w:tcPr>
                                  <w:tcW w:w="2085" w:type="dxa"/>
                                  <w:noWrap/>
                                  <w:hideMark/>
                                </w:tcPr>
                                <w:p w:rsidR="00A61CB6" w:rsidRPr="00F80D24" w:rsidRDefault="00A61CB6" w:rsidP="00C75EB9">
                                  <w:pPr>
                                    <w:spacing w:line="360" w:lineRule="auto"/>
                                    <w:rPr>
                                      <w:rFonts w:eastAsia="Times New Roman"/>
                                      <w:kern w:val="0"/>
                                      <w:szCs w:val="22"/>
                                    </w:rPr>
                                  </w:pPr>
                                  <w:r w:rsidRPr="00F80D24">
                                    <w:rPr>
                                      <w:rFonts w:eastAsia="Times New Roman"/>
                                      <w:kern w:val="0"/>
                                      <w:szCs w:val="22"/>
                                    </w:rPr>
                                    <w:t>PK Value 1</w:t>
                                  </w:r>
                                </w:p>
                              </w:tc>
                              <w:tc>
                                <w:tcPr>
                                  <w:tcW w:w="2085" w:type="dxa"/>
                                  <w:noWrap/>
                                  <w:hideMark/>
                                </w:tcPr>
                                <w:p w:rsidR="00A61CB6" w:rsidRPr="00F80D24" w:rsidRDefault="00A61CB6" w:rsidP="00C75EB9">
                                  <w:pPr>
                                    <w:spacing w:line="360" w:lineRule="auto"/>
                                    <w:rPr>
                                      <w:rFonts w:eastAsia="Times New Roman"/>
                                      <w:kern w:val="0"/>
                                      <w:szCs w:val="22"/>
                                    </w:rPr>
                                  </w:pPr>
                                  <w:r w:rsidRPr="00F80D24">
                                    <w:rPr>
                                      <w:rFonts w:eastAsia="Times New Roman"/>
                                      <w:kern w:val="0"/>
                                      <w:szCs w:val="22"/>
                                    </w:rPr>
                                    <w:t>PK Value 2</w:t>
                                  </w:r>
                                </w:p>
                              </w:tc>
                              <w:tc>
                                <w:tcPr>
                                  <w:tcW w:w="2085" w:type="dxa"/>
                                  <w:noWrap/>
                                  <w:hideMark/>
                                </w:tcPr>
                                <w:p w:rsidR="00A61CB6" w:rsidRPr="00F80D24" w:rsidRDefault="00A61CB6" w:rsidP="00C75EB9">
                                  <w:pPr>
                                    <w:spacing w:line="360" w:lineRule="auto"/>
                                    <w:rPr>
                                      <w:rFonts w:eastAsia="Times New Roman"/>
                                      <w:kern w:val="0"/>
                                      <w:szCs w:val="22"/>
                                    </w:rPr>
                                  </w:pPr>
                                  <w:r w:rsidRPr="00F80D24">
                                    <w:rPr>
                                      <w:rFonts w:eastAsia="Times New Roman"/>
                                      <w:kern w:val="0"/>
                                      <w:szCs w:val="22"/>
                                    </w:rPr>
                                    <w:t>PK Value 3</w:t>
                                  </w:r>
                                </w:p>
                              </w:tc>
                              <w:tc>
                                <w:tcPr>
                                  <w:tcW w:w="2459" w:type="dxa"/>
                                  <w:noWrap/>
                                  <w:hideMark/>
                                </w:tcPr>
                                <w:p w:rsidR="00A61CB6" w:rsidRPr="00F80D24" w:rsidRDefault="00A61CB6" w:rsidP="00C75EB9">
                                  <w:pPr>
                                    <w:spacing w:line="360" w:lineRule="auto"/>
                                    <w:rPr>
                                      <w:rFonts w:eastAsia="Times New Roman"/>
                                      <w:kern w:val="0"/>
                                      <w:szCs w:val="22"/>
                                    </w:rPr>
                                  </w:pPr>
                                  <w:r w:rsidRPr="00F80D24">
                                    <w:rPr>
                                      <w:rFonts w:eastAsia="Times New Roman"/>
                                      <w:kern w:val="0"/>
                                      <w:szCs w:val="22"/>
                                    </w:rPr>
                                    <w:t>Cuboid Column Name 2</w:t>
                                  </w:r>
                                </w:p>
                              </w:tc>
                              <w:tc>
                                <w:tcPr>
                                  <w:tcW w:w="986" w:type="dxa"/>
                                  <w:noWrap/>
                                  <w:hideMark/>
                                </w:tcPr>
                                <w:p w:rsidR="00A61CB6" w:rsidRPr="00F80D24" w:rsidRDefault="00A61CB6" w:rsidP="00C75EB9">
                                  <w:pPr>
                                    <w:spacing w:line="360" w:lineRule="auto"/>
                                    <w:rPr>
                                      <w:rFonts w:eastAsia="Times New Roman"/>
                                      <w:kern w:val="0"/>
                                      <w:szCs w:val="22"/>
                                    </w:rPr>
                                  </w:pPr>
                                  <w:r w:rsidRPr="00F80D24">
                                    <w:rPr>
                                      <w:rFonts w:eastAsia="Times New Roman" w:cs="Calibri"/>
                                      <w:kern w:val="0"/>
                                      <w:szCs w:val="22"/>
                                    </w:rPr>
                                    <w:t>value 2</w:t>
                                  </w:r>
                                </w:p>
                              </w:tc>
                            </w:tr>
                            <w:tr w:rsidR="00A61CB6" w:rsidRPr="00F80D24" w:rsidTr="005361BF">
                              <w:trPr>
                                <w:cnfStyle w:val="000000100000" w:firstRow="0" w:lastRow="0" w:firstColumn="0" w:lastColumn="0" w:oddVBand="0" w:evenVBand="0" w:oddHBand="1" w:evenHBand="0" w:firstRowFirstColumn="0" w:firstRowLastColumn="0" w:lastRowFirstColumn="0" w:lastRowLastColumn="0"/>
                                <w:trHeight w:val="465"/>
                              </w:trPr>
                              <w:tc>
                                <w:tcPr>
                                  <w:tcW w:w="2085" w:type="dxa"/>
                                  <w:noWrap/>
                                  <w:hideMark/>
                                </w:tcPr>
                                <w:p w:rsidR="00A61CB6" w:rsidRPr="00F80D24" w:rsidRDefault="00A61CB6" w:rsidP="00C75EB9">
                                  <w:pPr>
                                    <w:spacing w:line="360" w:lineRule="auto"/>
                                    <w:rPr>
                                      <w:rFonts w:eastAsia="Times New Roman"/>
                                      <w:kern w:val="0"/>
                                      <w:szCs w:val="22"/>
                                    </w:rPr>
                                  </w:pPr>
                                  <w:r w:rsidRPr="00F80D24">
                                    <w:rPr>
                                      <w:rFonts w:eastAsia="Times New Roman"/>
                                      <w:kern w:val="0"/>
                                      <w:szCs w:val="22"/>
                                    </w:rPr>
                                    <w:t>PK Value 1</w:t>
                                  </w:r>
                                </w:p>
                              </w:tc>
                              <w:tc>
                                <w:tcPr>
                                  <w:tcW w:w="2085" w:type="dxa"/>
                                  <w:noWrap/>
                                  <w:hideMark/>
                                </w:tcPr>
                                <w:p w:rsidR="00A61CB6" w:rsidRPr="00F80D24" w:rsidRDefault="00A61CB6" w:rsidP="00C75EB9">
                                  <w:pPr>
                                    <w:spacing w:line="360" w:lineRule="auto"/>
                                    <w:rPr>
                                      <w:rFonts w:eastAsia="Times New Roman"/>
                                      <w:kern w:val="0"/>
                                      <w:szCs w:val="22"/>
                                    </w:rPr>
                                  </w:pPr>
                                  <w:r w:rsidRPr="00F80D24">
                                    <w:rPr>
                                      <w:rFonts w:eastAsia="Times New Roman"/>
                                      <w:kern w:val="0"/>
                                      <w:szCs w:val="22"/>
                                    </w:rPr>
                                    <w:t>PK Value 2</w:t>
                                  </w:r>
                                </w:p>
                              </w:tc>
                              <w:tc>
                                <w:tcPr>
                                  <w:tcW w:w="2085" w:type="dxa"/>
                                  <w:noWrap/>
                                  <w:hideMark/>
                                </w:tcPr>
                                <w:p w:rsidR="00A61CB6" w:rsidRPr="00F80D24" w:rsidRDefault="00A61CB6" w:rsidP="00C75EB9">
                                  <w:pPr>
                                    <w:spacing w:line="360" w:lineRule="auto"/>
                                    <w:rPr>
                                      <w:rFonts w:eastAsia="Times New Roman"/>
                                      <w:kern w:val="0"/>
                                      <w:szCs w:val="22"/>
                                    </w:rPr>
                                  </w:pPr>
                                  <w:r w:rsidRPr="00F80D24">
                                    <w:rPr>
                                      <w:rFonts w:eastAsia="Times New Roman"/>
                                      <w:kern w:val="0"/>
                                      <w:szCs w:val="22"/>
                                    </w:rPr>
                                    <w:t>PK Value 3</w:t>
                                  </w:r>
                                </w:p>
                              </w:tc>
                              <w:tc>
                                <w:tcPr>
                                  <w:tcW w:w="2459" w:type="dxa"/>
                                  <w:noWrap/>
                                  <w:hideMark/>
                                </w:tcPr>
                                <w:p w:rsidR="00A61CB6" w:rsidRPr="00F80D24" w:rsidRDefault="00A61CB6" w:rsidP="00C75EB9">
                                  <w:pPr>
                                    <w:spacing w:line="360" w:lineRule="auto"/>
                                    <w:rPr>
                                      <w:rFonts w:eastAsia="Times New Roman"/>
                                      <w:kern w:val="0"/>
                                      <w:szCs w:val="22"/>
                                    </w:rPr>
                                  </w:pPr>
                                  <w:r w:rsidRPr="00F80D24">
                                    <w:rPr>
                                      <w:rFonts w:eastAsia="Times New Roman"/>
                                      <w:kern w:val="0"/>
                                      <w:szCs w:val="22"/>
                                    </w:rPr>
                                    <w:t>Cuboid Column Name n</w:t>
                                  </w:r>
                                </w:p>
                              </w:tc>
                              <w:tc>
                                <w:tcPr>
                                  <w:tcW w:w="986" w:type="dxa"/>
                                  <w:noWrap/>
                                  <w:hideMark/>
                                </w:tcPr>
                                <w:p w:rsidR="00A61CB6" w:rsidRPr="00F80D24" w:rsidRDefault="00A61CB6" w:rsidP="00C75EB9">
                                  <w:pPr>
                                    <w:keepNext/>
                                    <w:spacing w:line="360" w:lineRule="auto"/>
                                    <w:rPr>
                                      <w:rFonts w:eastAsia="Times New Roman"/>
                                      <w:kern w:val="0"/>
                                      <w:szCs w:val="22"/>
                                    </w:rPr>
                                  </w:pPr>
                                  <w:r w:rsidRPr="00F80D24">
                                    <w:rPr>
                                      <w:rFonts w:eastAsia="Times New Roman" w:cs="Calibri"/>
                                      <w:kern w:val="0"/>
                                      <w:szCs w:val="22"/>
                                    </w:rPr>
                                    <w:t>value n</w:t>
                                  </w:r>
                                </w:p>
                              </w:tc>
                            </w:tr>
                          </w:tbl>
                          <w:p w:rsidR="00A61CB6" w:rsidRDefault="00A61CB6" w:rsidP="00AB19BD">
                            <w:pPr>
                              <w:pStyle w:val="Caption"/>
                              <w:jc w:val="center"/>
                            </w:pPr>
                            <w:r>
                              <w:t xml:space="preserve">Table </w:t>
                            </w:r>
                            <w:r w:rsidR="00FD03EE">
                              <w:fldChar w:fldCharType="begin"/>
                            </w:r>
                            <w:r w:rsidR="00FD03EE">
                              <w:instrText xml:space="preserve"> SEQ Table \* ARABIC </w:instrText>
                            </w:r>
                            <w:r w:rsidR="00FD03EE">
                              <w:fldChar w:fldCharType="separate"/>
                            </w:r>
                            <w:r>
                              <w:rPr>
                                <w:noProof/>
                              </w:rPr>
                              <w:t>2</w:t>
                            </w:r>
                            <w:r w:rsidR="00FD03EE">
                              <w:rPr>
                                <w:noProof/>
                              </w:rPr>
                              <w:fldChar w:fldCharType="end"/>
                            </w:r>
                            <w:r>
                              <w:t xml:space="preserve"> - </w:t>
                            </w:r>
                            <w:r w:rsidRPr="00445676">
                              <w:t>TYPE A == Transpose Flag as 0</w:t>
                            </w:r>
                          </w:p>
                          <w:p w:rsidR="00A61CB6" w:rsidRDefault="00A61CB6" w:rsidP="00AB19BD">
                            <w:pPr>
                              <w:spacing w:line="360" w:lineRule="auto"/>
                            </w:pPr>
                            <w:r>
                              <w:t>For Instance:</w:t>
                            </w:r>
                          </w:p>
                          <w:tbl>
                            <w:tblPr>
                              <w:tblStyle w:val="Tablestyle-Orange"/>
                              <w:tblW w:w="8533" w:type="dxa"/>
                              <w:tblLook w:val="04A0" w:firstRow="1" w:lastRow="0" w:firstColumn="1" w:lastColumn="0" w:noHBand="0" w:noVBand="1"/>
                            </w:tblPr>
                            <w:tblGrid>
                              <w:gridCol w:w="1010"/>
                              <w:gridCol w:w="1538"/>
                              <w:gridCol w:w="1129"/>
                              <w:gridCol w:w="2789"/>
                              <w:gridCol w:w="1205"/>
                              <w:gridCol w:w="862"/>
                            </w:tblGrid>
                            <w:tr w:rsidR="00A61CB6" w:rsidRPr="00F80D24" w:rsidTr="005361BF">
                              <w:trPr>
                                <w:cnfStyle w:val="100000000000" w:firstRow="1" w:lastRow="0" w:firstColumn="0" w:lastColumn="0" w:oddVBand="0" w:evenVBand="0" w:oddHBand="0" w:evenHBand="0" w:firstRowFirstColumn="0" w:firstRowLastColumn="0" w:lastRowFirstColumn="0" w:lastRowLastColumn="0"/>
                                <w:trHeight w:val="300"/>
                              </w:trPr>
                              <w:tc>
                                <w:tcPr>
                                  <w:tcW w:w="1010" w:type="dxa"/>
                                  <w:shd w:val="clear" w:color="auto" w:fill="4F81BD" w:themeFill="accent1"/>
                                  <w:noWrap/>
                                  <w:hideMark/>
                                </w:tcPr>
                                <w:p w:rsidR="00A61CB6" w:rsidRPr="00F80D24" w:rsidRDefault="00A61CB6" w:rsidP="00C75EB9">
                                  <w:pPr>
                                    <w:rPr>
                                      <w:rFonts w:eastAsia="Times New Roman"/>
                                      <w:color w:val="FFFFFF" w:themeColor="background1"/>
                                      <w:kern w:val="0"/>
                                      <w:szCs w:val="22"/>
                                    </w:rPr>
                                  </w:pPr>
                                  <w:r w:rsidRPr="00F80D24">
                                    <w:rPr>
                                      <w:rFonts w:eastAsia="Times New Roman"/>
                                      <w:color w:val="FFFFFF" w:themeColor="background1"/>
                                      <w:kern w:val="0"/>
                                      <w:szCs w:val="22"/>
                                    </w:rPr>
                                    <w:t>D-Code</w:t>
                                  </w:r>
                                </w:p>
                              </w:tc>
                              <w:tc>
                                <w:tcPr>
                                  <w:tcW w:w="1538" w:type="dxa"/>
                                  <w:shd w:val="clear" w:color="auto" w:fill="4F81BD" w:themeFill="accent1"/>
                                  <w:noWrap/>
                                  <w:hideMark/>
                                </w:tcPr>
                                <w:p w:rsidR="00A61CB6" w:rsidRPr="00F80D24" w:rsidRDefault="00A61CB6" w:rsidP="00C75EB9">
                                  <w:pPr>
                                    <w:rPr>
                                      <w:rFonts w:eastAsia="Times New Roman"/>
                                      <w:color w:val="FFFFFF" w:themeColor="background1"/>
                                      <w:kern w:val="0"/>
                                      <w:szCs w:val="22"/>
                                    </w:rPr>
                                  </w:pPr>
                                  <w:r w:rsidRPr="00F80D24">
                                    <w:rPr>
                                      <w:rFonts w:eastAsia="Times New Roman"/>
                                      <w:color w:val="FFFFFF" w:themeColor="background1"/>
                                      <w:kern w:val="0"/>
                                      <w:szCs w:val="22"/>
                                    </w:rPr>
                                    <w:t>Geo Location</w:t>
                                  </w:r>
                                </w:p>
                              </w:tc>
                              <w:tc>
                                <w:tcPr>
                                  <w:tcW w:w="1129" w:type="dxa"/>
                                  <w:shd w:val="clear" w:color="auto" w:fill="4F81BD" w:themeFill="accent1"/>
                                  <w:noWrap/>
                                  <w:hideMark/>
                                </w:tcPr>
                                <w:p w:rsidR="00A61CB6" w:rsidRPr="00F80D24" w:rsidRDefault="00A61CB6" w:rsidP="00C75EB9">
                                  <w:pPr>
                                    <w:rPr>
                                      <w:rFonts w:eastAsia="Times New Roman"/>
                                      <w:color w:val="FFFFFF" w:themeColor="background1"/>
                                      <w:kern w:val="0"/>
                                      <w:szCs w:val="22"/>
                                    </w:rPr>
                                  </w:pPr>
                                  <w:r w:rsidRPr="00F80D24">
                                    <w:rPr>
                                      <w:rFonts w:eastAsia="Times New Roman"/>
                                      <w:color w:val="FFFFFF" w:themeColor="background1"/>
                                      <w:kern w:val="0"/>
                                      <w:szCs w:val="22"/>
                                    </w:rPr>
                                    <w:t>Country</w:t>
                                  </w:r>
                                </w:p>
                              </w:tc>
                              <w:tc>
                                <w:tcPr>
                                  <w:tcW w:w="2789" w:type="dxa"/>
                                  <w:shd w:val="clear" w:color="auto" w:fill="4F81BD" w:themeFill="accent1"/>
                                  <w:noWrap/>
                                  <w:hideMark/>
                                </w:tcPr>
                                <w:p w:rsidR="00A61CB6" w:rsidRPr="00F80D24" w:rsidRDefault="00A61CB6" w:rsidP="00C75EB9">
                                  <w:pPr>
                                    <w:rPr>
                                      <w:rFonts w:eastAsia="Times New Roman"/>
                                      <w:color w:val="FFFFFF" w:themeColor="background1"/>
                                      <w:kern w:val="0"/>
                                      <w:szCs w:val="22"/>
                                    </w:rPr>
                                  </w:pPr>
                                  <w:r w:rsidRPr="00F80D24">
                                    <w:rPr>
                                      <w:rFonts w:eastAsia="Times New Roman"/>
                                      <w:color w:val="FFFFFF" w:themeColor="background1"/>
                                      <w:kern w:val="0"/>
                                      <w:szCs w:val="22"/>
                                    </w:rPr>
                                    <w:t>Measure</w:t>
                                  </w:r>
                                </w:p>
                              </w:tc>
                              <w:tc>
                                <w:tcPr>
                                  <w:tcW w:w="1205" w:type="dxa"/>
                                  <w:shd w:val="clear" w:color="auto" w:fill="4F81BD" w:themeFill="accent1"/>
                                  <w:noWrap/>
                                  <w:hideMark/>
                                </w:tcPr>
                                <w:p w:rsidR="00A61CB6" w:rsidRPr="00F80D24" w:rsidRDefault="00A61CB6" w:rsidP="00C75EB9">
                                  <w:pPr>
                                    <w:rPr>
                                      <w:rFonts w:eastAsia="Times New Roman"/>
                                      <w:color w:val="FFFFFF" w:themeColor="background1"/>
                                      <w:kern w:val="0"/>
                                      <w:szCs w:val="22"/>
                                    </w:rPr>
                                  </w:pPr>
                                  <w:r w:rsidRPr="00F80D24">
                                    <w:rPr>
                                      <w:rFonts w:eastAsia="Times New Roman"/>
                                      <w:color w:val="FFFFFF" w:themeColor="background1"/>
                                      <w:kern w:val="0"/>
                                      <w:szCs w:val="22"/>
                                    </w:rPr>
                                    <w:t>Month Yr</w:t>
                                  </w:r>
                                </w:p>
                              </w:tc>
                              <w:tc>
                                <w:tcPr>
                                  <w:tcW w:w="862" w:type="dxa"/>
                                  <w:shd w:val="clear" w:color="auto" w:fill="4F81BD" w:themeFill="accent1"/>
                                  <w:noWrap/>
                                  <w:hideMark/>
                                </w:tcPr>
                                <w:p w:rsidR="00A61CB6" w:rsidRPr="00F80D24" w:rsidRDefault="00A61CB6" w:rsidP="00C75EB9">
                                  <w:pPr>
                                    <w:rPr>
                                      <w:rFonts w:eastAsia="Times New Roman"/>
                                      <w:color w:val="FFFFFF" w:themeColor="background1"/>
                                      <w:kern w:val="0"/>
                                      <w:szCs w:val="22"/>
                                    </w:rPr>
                                  </w:pPr>
                                  <w:r w:rsidRPr="00F80D24">
                                    <w:rPr>
                                      <w:rFonts w:eastAsia="Times New Roman"/>
                                      <w:color w:val="FFFFFF" w:themeColor="background1"/>
                                      <w:kern w:val="0"/>
                                      <w:szCs w:val="22"/>
                                    </w:rPr>
                                    <w:t>Value</w:t>
                                  </w:r>
                                </w:p>
                              </w:tc>
                            </w:tr>
                            <w:tr w:rsidR="00A61CB6" w:rsidRPr="00F80D24" w:rsidTr="005361BF">
                              <w:trPr>
                                <w:cnfStyle w:val="000000100000" w:firstRow="0" w:lastRow="0" w:firstColumn="0" w:lastColumn="0" w:oddVBand="0" w:evenVBand="0" w:oddHBand="1" w:evenHBand="0" w:firstRowFirstColumn="0" w:firstRowLastColumn="0" w:lastRowFirstColumn="0" w:lastRowLastColumn="0"/>
                                <w:trHeight w:val="300"/>
                              </w:trPr>
                              <w:tc>
                                <w:tcPr>
                                  <w:tcW w:w="1010"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D1978</w:t>
                                  </w:r>
                                </w:p>
                              </w:tc>
                              <w:tc>
                                <w:tcPr>
                                  <w:tcW w:w="1538"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EMEA</w:t>
                                  </w:r>
                                </w:p>
                              </w:tc>
                              <w:tc>
                                <w:tcPr>
                                  <w:tcW w:w="1129"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SWEDEN</w:t>
                                  </w:r>
                                </w:p>
                              </w:tc>
                              <w:tc>
                                <w:tcPr>
                                  <w:tcW w:w="2789"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Non-Revenue Consumption</w:t>
                                  </w:r>
                                </w:p>
                              </w:tc>
                              <w:tc>
                                <w:tcPr>
                                  <w:tcW w:w="1205"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Apr-13</w:t>
                                  </w:r>
                                </w:p>
                              </w:tc>
                              <w:tc>
                                <w:tcPr>
                                  <w:tcW w:w="862"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100</w:t>
                                  </w:r>
                                </w:p>
                              </w:tc>
                            </w:tr>
                            <w:tr w:rsidR="00A61CB6" w:rsidRPr="00F80D24" w:rsidTr="005361BF">
                              <w:trPr>
                                <w:cnfStyle w:val="000000010000" w:firstRow="0" w:lastRow="0" w:firstColumn="0" w:lastColumn="0" w:oddVBand="0" w:evenVBand="0" w:oddHBand="0" w:evenHBand="1" w:firstRowFirstColumn="0" w:firstRowLastColumn="0" w:lastRowFirstColumn="0" w:lastRowLastColumn="0"/>
                                <w:trHeight w:val="300"/>
                              </w:trPr>
                              <w:tc>
                                <w:tcPr>
                                  <w:tcW w:w="1010"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D1978</w:t>
                                  </w:r>
                                </w:p>
                              </w:tc>
                              <w:tc>
                                <w:tcPr>
                                  <w:tcW w:w="1538"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EMEA</w:t>
                                  </w:r>
                                </w:p>
                              </w:tc>
                              <w:tc>
                                <w:tcPr>
                                  <w:tcW w:w="1129"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SWEDEN</w:t>
                                  </w:r>
                                </w:p>
                              </w:tc>
                              <w:tc>
                                <w:tcPr>
                                  <w:tcW w:w="2789"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Non-Revenue Consumption</w:t>
                                  </w:r>
                                </w:p>
                              </w:tc>
                              <w:tc>
                                <w:tcPr>
                                  <w:tcW w:w="1205"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May-13</w:t>
                                  </w:r>
                                </w:p>
                              </w:tc>
                              <w:tc>
                                <w:tcPr>
                                  <w:tcW w:w="862"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100</w:t>
                                  </w:r>
                                </w:p>
                              </w:tc>
                            </w:tr>
                            <w:tr w:rsidR="00A61CB6" w:rsidRPr="00F80D24" w:rsidTr="005361BF">
                              <w:trPr>
                                <w:cnfStyle w:val="000000100000" w:firstRow="0" w:lastRow="0" w:firstColumn="0" w:lastColumn="0" w:oddVBand="0" w:evenVBand="0" w:oddHBand="1" w:evenHBand="0" w:firstRowFirstColumn="0" w:firstRowLastColumn="0" w:lastRowFirstColumn="0" w:lastRowLastColumn="0"/>
                                <w:trHeight w:val="300"/>
                              </w:trPr>
                              <w:tc>
                                <w:tcPr>
                                  <w:tcW w:w="1010"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D1978</w:t>
                                  </w:r>
                                </w:p>
                              </w:tc>
                              <w:tc>
                                <w:tcPr>
                                  <w:tcW w:w="1538"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EMEA</w:t>
                                  </w:r>
                                </w:p>
                              </w:tc>
                              <w:tc>
                                <w:tcPr>
                                  <w:tcW w:w="1129"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SWEDEN</w:t>
                                  </w:r>
                                </w:p>
                              </w:tc>
                              <w:tc>
                                <w:tcPr>
                                  <w:tcW w:w="2789"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Non-Revenue Consumption</w:t>
                                  </w:r>
                                </w:p>
                              </w:tc>
                              <w:tc>
                                <w:tcPr>
                                  <w:tcW w:w="1205"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Jun-13</w:t>
                                  </w:r>
                                </w:p>
                              </w:tc>
                              <w:tc>
                                <w:tcPr>
                                  <w:tcW w:w="862"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100</w:t>
                                  </w:r>
                                </w:p>
                              </w:tc>
                            </w:tr>
                            <w:tr w:rsidR="00A61CB6" w:rsidRPr="00F80D24" w:rsidTr="005361BF">
                              <w:trPr>
                                <w:cnfStyle w:val="000000010000" w:firstRow="0" w:lastRow="0" w:firstColumn="0" w:lastColumn="0" w:oddVBand="0" w:evenVBand="0" w:oddHBand="0" w:evenHBand="1" w:firstRowFirstColumn="0" w:firstRowLastColumn="0" w:lastRowFirstColumn="0" w:lastRowLastColumn="0"/>
                                <w:trHeight w:val="300"/>
                              </w:trPr>
                              <w:tc>
                                <w:tcPr>
                                  <w:tcW w:w="1010"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D1978</w:t>
                                  </w:r>
                                </w:p>
                              </w:tc>
                              <w:tc>
                                <w:tcPr>
                                  <w:tcW w:w="1538"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EMEA</w:t>
                                  </w:r>
                                </w:p>
                              </w:tc>
                              <w:tc>
                                <w:tcPr>
                                  <w:tcW w:w="1129"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SWEDEN</w:t>
                                  </w:r>
                                </w:p>
                              </w:tc>
                              <w:tc>
                                <w:tcPr>
                                  <w:tcW w:w="2789"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Non-Revenue Consumption</w:t>
                                  </w:r>
                                </w:p>
                              </w:tc>
                              <w:tc>
                                <w:tcPr>
                                  <w:tcW w:w="1205"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Jul-13</w:t>
                                  </w:r>
                                </w:p>
                              </w:tc>
                              <w:tc>
                                <w:tcPr>
                                  <w:tcW w:w="862"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100</w:t>
                                  </w:r>
                                </w:p>
                              </w:tc>
                            </w:tr>
                            <w:tr w:rsidR="00A61CB6" w:rsidRPr="00F80D24" w:rsidTr="005361BF">
                              <w:trPr>
                                <w:cnfStyle w:val="000000100000" w:firstRow="0" w:lastRow="0" w:firstColumn="0" w:lastColumn="0" w:oddVBand="0" w:evenVBand="0" w:oddHBand="1" w:evenHBand="0" w:firstRowFirstColumn="0" w:firstRowLastColumn="0" w:lastRowFirstColumn="0" w:lastRowLastColumn="0"/>
                                <w:trHeight w:val="300"/>
                              </w:trPr>
                              <w:tc>
                                <w:tcPr>
                                  <w:tcW w:w="1010"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D1978</w:t>
                                  </w:r>
                                </w:p>
                              </w:tc>
                              <w:tc>
                                <w:tcPr>
                                  <w:tcW w:w="1538"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EMEA</w:t>
                                  </w:r>
                                </w:p>
                              </w:tc>
                              <w:tc>
                                <w:tcPr>
                                  <w:tcW w:w="1129"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SWEDEN</w:t>
                                  </w:r>
                                </w:p>
                              </w:tc>
                              <w:tc>
                                <w:tcPr>
                                  <w:tcW w:w="2789"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Non-Revenue Consumption</w:t>
                                  </w:r>
                                </w:p>
                              </w:tc>
                              <w:tc>
                                <w:tcPr>
                                  <w:tcW w:w="1205"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Aug-13</w:t>
                                  </w:r>
                                </w:p>
                              </w:tc>
                              <w:tc>
                                <w:tcPr>
                                  <w:tcW w:w="862"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100</w:t>
                                  </w:r>
                                </w:p>
                              </w:tc>
                            </w:tr>
                          </w:tbl>
                          <w:p w:rsidR="00A61CB6" w:rsidRDefault="00A61CB6" w:rsidP="00AB19BD">
                            <w:pPr>
                              <w:spacing w:line="360" w:lineRule="auto"/>
                            </w:pPr>
                          </w:p>
                          <w:tbl>
                            <w:tblPr>
                              <w:tblStyle w:val="Tablestyle-Orange"/>
                              <w:tblW w:w="10152" w:type="dxa"/>
                              <w:jc w:val="left"/>
                              <w:tblInd w:w="419" w:type="dxa"/>
                              <w:tblLook w:val="04A0" w:firstRow="1" w:lastRow="0" w:firstColumn="1" w:lastColumn="0" w:noHBand="0" w:noVBand="1"/>
                            </w:tblPr>
                            <w:tblGrid>
                              <w:gridCol w:w="1733"/>
                              <w:gridCol w:w="1710"/>
                              <w:gridCol w:w="1800"/>
                              <w:gridCol w:w="1800"/>
                              <w:gridCol w:w="3109"/>
                            </w:tblGrid>
                            <w:tr w:rsidR="00A61CB6" w:rsidRPr="005E2BFA" w:rsidTr="00413943">
                              <w:trPr>
                                <w:cnfStyle w:val="100000000000" w:firstRow="1" w:lastRow="0" w:firstColumn="0" w:lastColumn="0" w:oddVBand="0" w:evenVBand="0" w:oddHBand="0" w:evenHBand="0" w:firstRowFirstColumn="0" w:firstRowLastColumn="0" w:lastRowFirstColumn="0" w:lastRowLastColumn="0"/>
                                <w:trHeight w:val="300"/>
                                <w:jc w:val="left"/>
                              </w:trPr>
                              <w:tc>
                                <w:tcPr>
                                  <w:tcW w:w="1733" w:type="dxa"/>
                                  <w:shd w:val="clear" w:color="auto" w:fill="4F81BD" w:themeFill="accent1"/>
                                  <w:noWrap/>
                                  <w:hideMark/>
                                </w:tcPr>
                                <w:p w:rsidR="00A61CB6" w:rsidRPr="005E2BFA" w:rsidRDefault="00A61CB6" w:rsidP="00C75EB9">
                                  <w:pPr>
                                    <w:rPr>
                                      <w:rFonts w:eastAsia="Times New Roman"/>
                                      <w:color w:val="FFFFFF" w:themeColor="background1"/>
                                      <w:kern w:val="0"/>
                                      <w:szCs w:val="22"/>
                                    </w:rPr>
                                  </w:pPr>
                                  <w:r w:rsidRPr="005E2BFA">
                                    <w:rPr>
                                      <w:rFonts w:eastAsia="Times New Roman"/>
                                      <w:color w:val="FFFFFF" w:themeColor="background1"/>
                                      <w:kern w:val="0"/>
                                      <w:szCs w:val="22"/>
                                    </w:rPr>
                                    <w:t>PK Column Name 1</w:t>
                                  </w:r>
                                </w:p>
                              </w:tc>
                              <w:tc>
                                <w:tcPr>
                                  <w:tcW w:w="1710" w:type="dxa"/>
                                  <w:shd w:val="clear" w:color="auto" w:fill="4F81BD" w:themeFill="accent1"/>
                                  <w:noWrap/>
                                  <w:hideMark/>
                                </w:tcPr>
                                <w:p w:rsidR="00A61CB6" w:rsidRPr="005E2BFA" w:rsidRDefault="00A61CB6" w:rsidP="00C75EB9">
                                  <w:pPr>
                                    <w:rPr>
                                      <w:rFonts w:eastAsia="Times New Roman"/>
                                      <w:color w:val="FFFFFF" w:themeColor="background1"/>
                                      <w:kern w:val="0"/>
                                      <w:szCs w:val="22"/>
                                    </w:rPr>
                                  </w:pPr>
                                  <w:r w:rsidRPr="005E2BFA">
                                    <w:rPr>
                                      <w:rFonts w:eastAsia="Times New Roman"/>
                                      <w:color w:val="FFFFFF" w:themeColor="background1"/>
                                      <w:kern w:val="0"/>
                                      <w:szCs w:val="22"/>
                                    </w:rPr>
                                    <w:t>PK Column Name 3</w:t>
                                  </w:r>
                                </w:p>
                              </w:tc>
                              <w:tc>
                                <w:tcPr>
                                  <w:tcW w:w="1800" w:type="dxa"/>
                                  <w:shd w:val="clear" w:color="auto" w:fill="4F81BD" w:themeFill="accent1"/>
                                  <w:noWrap/>
                                  <w:hideMark/>
                                </w:tcPr>
                                <w:p w:rsidR="00A61CB6" w:rsidRPr="005E2BFA" w:rsidRDefault="00A61CB6" w:rsidP="00C75EB9">
                                  <w:pPr>
                                    <w:rPr>
                                      <w:rFonts w:eastAsia="Times New Roman"/>
                                      <w:color w:val="FFFFFF" w:themeColor="background1"/>
                                      <w:kern w:val="0"/>
                                      <w:szCs w:val="22"/>
                                    </w:rPr>
                                  </w:pPr>
                                  <w:r w:rsidRPr="005E2BFA">
                                    <w:rPr>
                                      <w:rFonts w:eastAsia="Times New Roman"/>
                                      <w:color w:val="FFFFFF" w:themeColor="background1"/>
                                      <w:kern w:val="0"/>
                                      <w:szCs w:val="22"/>
                                    </w:rPr>
                                    <w:t>PK Column Name n</w:t>
                                  </w:r>
                                </w:p>
                              </w:tc>
                              <w:tc>
                                <w:tcPr>
                                  <w:tcW w:w="1800" w:type="dxa"/>
                                  <w:shd w:val="clear" w:color="auto" w:fill="4F81BD" w:themeFill="accent1"/>
                                  <w:noWrap/>
                                  <w:hideMark/>
                                </w:tcPr>
                                <w:p w:rsidR="00A61CB6" w:rsidRPr="005E2BFA" w:rsidRDefault="00A61CB6" w:rsidP="00C75EB9">
                                  <w:pPr>
                                    <w:rPr>
                                      <w:rFonts w:eastAsia="Times New Roman"/>
                                      <w:color w:val="FFFFFF" w:themeColor="background1"/>
                                      <w:kern w:val="0"/>
                                      <w:szCs w:val="22"/>
                                    </w:rPr>
                                  </w:pPr>
                                  <w:r w:rsidRPr="005E2BFA">
                                    <w:rPr>
                                      <w:rFonts w:eastAsia="Times New Roman" w:cs="Calibri"/>
                                      <w:color w:val="FFFFFF" w:themeColor="background1"/>
                                      <w:kern w:val="0"/>
                                      <w:szCs w:val="22"/>
                                    </w:rPr>
                                    <w:t>Cuboid Column Name1</w:t>
                                  </w:r>
                                </w:p>
                              </w:tc>
                              <w:tc>
                                <w:tcPr>
                                  <w:tcW w:w="3109" w:type="dxa"/>
                                  <w:shd w:val="clear" w:color="auto" w:fill="4F81BD" w:themeFill="accent1"/>
                                  <w:noWrap/>
                                  <w:hideMark/>
                                </w:tcPr>
                                <w:p w:rsidR="00A61CB6" w:rsidRPr="005E2BFA" w:rsidRDefault="00A61CB6" w:rsidP="00C75EB9">
                                  <w:pPr>
                                    <w:rPr>
                                      <w:rFonts w:eastAsia="Times New Roman"/>
                                      <w:color w:val="FFFFFF" w:themeColor="background1"/>
                                      <w:kern w:val="0"/>
                                      <w:szCs w:val="22"/>
                                    </w:rPr>
                                  </w:pPr>
                                  <w:r w:rsidRPr="005E2BFA">
                                    <w:rPr>
                                      <w:rFonts w:eastAsia="Times New Roman" w:cs="Calibri"/>
                                      <w:color w:val="FFFFFF" w:themeColor="background1"/>
                                      <w:kern w:val="0"/>
                                      <w:szCs w:val="22"/>
                                    </w:rPr>
                                    <w:t>Cuboid Column Name2</w:t>
                                  </w:r>
                                </w:p>
                              </w:tc>
                            </w:tr>
                            <w:tr w:rsidR="00A61CB6" w:rsidRPr="005E2BFA" w:rsidTr="00413943">
                              <w:trPr>
                                <w:cnfStyle w:val="000000100000" w:firstRow="0" w:lastRow="0" w:firstColumn="0" w:lastColumn="0" w:oddVBand="0" w:evenVBand="0" w:oddHBand="1" w:evenHBand="0" w:firstRowFirstColumn="0" w:firstRowLastColumn="0" w:lastRowFirstColumn="0" w:lastRowLastColumn="0"/>
                                <w:trHeight w:val="300"/>
                                <w:jc w:val="left"/>
                              </w:trPr>
                              <w:tc>
                                <w:tcPr>
                                  <w:tcW w:w="1733" w:type="dxa"/>
                                  <w:noWrap/>
                                  <w:hideMark/>
                                </w:tcPr>
                                <w:p w:rsidR="00A61CB6" w:rsidRPr="005E2BFA" w:rsidRDefault="00A61CB6" w:rsidP="00C75EB9">
                                  <w:pPr>
                                    <w:rPr>
                                      <w:rFonts w:eastAsia="Times New Roman"/>
                                      <w:color w:val="000000"/>
                                      <w:kern w:val="0"/>
                                      <w:szCs w:val="22"/>
                                    </w:rPr>
                                  </w:pPr>
                                  <w:r w:rsidRPr="005E2BFA">
                                    <w:rPr>
                                      <w:rFonts w:eastAsia="Times New Roman"/>
                                      <w:color w:val="000000"/>
                                      <w:kern w:val="0"/>
                                      <w:szCs w:val="22"/>
                                    </w:rPr>
                                    <w:t>PK Value 1</w:t>
                                  </w:r>
                                </w:p>
                              </w:tc>
                              <w:tc>
                                <w:tcPr>
                                  <w:tcW w:w="1710" w:type="dxa"/>
                                  <w:noWrap/>
                                  <w:hideMark/>
                                </w:tcPr>
                                <w:p w:rsidR="00A61CB6" w:rsidRPr="005E2BFA" w:rsidRDefault="00A61CB6" w:rsidP="00C75EB9">
                                  <w:pPr>
                                    <w:rPr>
                                      <w:rFonts w:eastAsia="Times New Roman"/>
                                      <w:color w:val="000000"/>
                                      <w:kern w:val="0"/>
                                      <w:szCs w:val="22"/>
                                    </w:rPr>
                                  </w:pPr>
                                  <w:r w:rsidRPr="005E2BFA">
                                    <w:rPr>
                                      <w:rFonts w:eastAsia="Times New Roman"/>
                                      <w:color w:val="000000"/>
                                      <w:kern w:val="0"/>
                                      <w:szCs w:val="22"/>
                                    </w:rPr>
                                    <w:t>PK Value 2</w:t>
                                  </w:r>
                                </w:p>
                              </w:tc>
                              <w:tc>
                                <w:tcPr>
                                  <w:tcW w:w="1800" w:type="dxa"/>
                                  <w:noWrap/>
                                  <w:hideMark/>
                                </w:tcPr>
                                <w:p w:rsidR="00A61CB6" w:rsidRPr="005E2BFA" w:rsidRDefault="00A61CB6" w:rsidP="00C75EB9">
                                  <w:pPr>
                                    <w:rPr>
                                      <w:rFonts w:eastAsia="Times New Roman"/>
                                      <w:color w:val="000000"/>
                                      <w:kern w:val="0"/>
                                      <w:szCs w:val="22"/>
                                    </w:rPr>
                                  </w:pPr>
                                  <w:r w:rsidRPr="005E2BFA">
                                    <w:rPr>
                                      <w:rFonts w:eastAsia="Times New Roman"/>
                                      <w:color w:val="000000"/>
                                      <w:kern w:val="0"/>
                                      <w:szCs w:val="22"/>
                                    </w:rPr>
                                    <w:t>PK Value 3</w:t>
                                  </w:r>
                                </w:p>
                              </w:tc>
                              <w:tc>
                                <w:tcPr>
                                  <w:tcW w:w="1800" w:type="dxa"/>
                                  <w:noWrap/>
                                  <w:hideMark/>
                                </w:tcPr>
                                <w:p w:rsidR="00A61CB6" w:rsidRPr="005E2BFA" w:rsidRDefault="00A61CB6" w:rsidP="00C75EB9">
                                  <w:pPr>
                                    <w:rPr>
                                      <w:rFonts w:eastAsia="Times New Roman"/>
                                      <w:color w:val="000000"/>
                                      <w:kern w:val="0"/>
                                      <w:szCs w:val="22"/>
                                    </w:rPr>
                                  </w:pPr>
                                  <w:r w:rsidRPr="005E2BFA">
                                    <w:rPr>
                                      <w:rFonts w:eastAsia="Times New Roman" w:cs="Calibri"/>
                                      <w:color w:val="000000"/>
                                      <w:kern w:val="0"/>
                                      <w:szCs w:val="22"/>
                                    </w:rPr>
                                    <w:t>value</w:t>
                                  </w:r>
                                </w:p>
                              </w:tc>
                              <w:tc>
                                <w:tcPr>
                                  <w:tcW w:w="3109" w:type="dxa"/>
                                  <w:noWrap/>
                                  <w:hideMark/>
                                </w:tcPr>
                                <w:p w:rsidR="00A61CB6" w:rsidRPr="005E2BFA" w:rsidRDefault="00A61CB6" w:rsidP="00C75EB9">
                                  <w:pPr>
                                    <w:rPr>
                                      <w:rFonts w:eastAsia="Times New Roman"/>
                                      <w:color w:val="000000"/>
                                      <w:kern w:val="0"/>
                                      <w:szCs w:val="22"/>
                                    </w:rPr>
                                  </w:pPr>
                                  <w:r w:rsidRPr="005E2BFA">
                                    <w:rPr>
                                      <w:rFonts w:eastAsia="Times New Roman" w:cs="Calibri"/>
                                      <w:color w:val="000000"/>
                                      <w:kern w:val="0"/>
                                      <w:szCs w:val="22"/>
                                    </w:rPr>
                                    <w:t>value</w:t>
                                  </w:r>
                                </w:p>
                              </w:tc>
                            </w:tr>
                            <w:tr w:rsidR="00A61CB6" w:rsidRPr="005E2BFA" w:rsidTr="00413943">
                              <w:trPr>
                                <w:cnfStyle w:val="000000010000" w:firstRow="0" w:lastRow="0" w:firstColumn="0" w:lastColumn="0" w:oddVBand="0" w:evenVBand="0" w:oddHBand="0" w:evenHBand="1" w:firstRowFirstColumn="0" w:firstRowLastColumn="0" w:lastRowFirstColumn="0" w:lastRowLastColumn="0"/>
                                <w:trHeight w:val="300"/>
                                <w:jc w:val="left"/>
                              </w:trPr>
                              <w:tc>
                                <w:tcPr>
                                  <w:tcW w:w="1733" w:type="dxa"/>
                                  <w:noWrap/>
                                  <w:hideMark/>
                                </w:tcPr>
                                <w:p w:rsidR="00A61CB6" w:rsidRPr="005E2BFA" w:rsidRDefault="00A61CB6" w:rsidP="00C75EB9">
                                  <w:pPr>
                                    <w:rPr>
                                      <w:rFonts w:eastAsia="Times New Roman"/>
                                      <w:color w:val="000000"/>
                                      <w:kern w:val="0"/>
                                      <w:szCs w:val="22"/>
                                    </w:rPr>
                                  </w:pPr>
                                  <w:r w:rsidRPr="005E2BFA">
                                    <w:rPr>
                                      <w:rFonts w:eastAsia="Times New Roman"/>
                                      <w:color w:val="000000"/>
                                      <w:kern w:val="0"/>
                                      <w:szCs w:val="22"/>
                                    </w:rPr>
                                    <w:t>PK Value 1</w:t>
                                  </w:r>
                                </w:p>
                              </w:tc>
                              <w:tc>
                                <w:tcPr>
                                  <w:tcW w:w="1710" w:type="dxa"/>
                                  <w:noWrap/>
                                  <w:hideMark/>
                                </w:tcPr>
                                <w:p w:rsidR="00A61CB6" w:rsidRPr="005E2BFA" w:rsidRDefault="00A61CB6" w:rsidP="00C75EB9">
                                  <w:pPr>
                                    <w:rPr>
                                      <w:rFonts w:eastAsia="Times New Roman"/>
                                      <w:color w:val="000000"/>
                                      <w:kern w:val="0"/>
                                      <w:szCs w:val="22"/>
                                    </w:rPr>
                                  </w:pPr>
                                  <w:r w:rsidRPr="005E2BFA">
                                    <w:rPr>
                                      <w:rFonts w:eastAsia="Times New Roman"/>
                                      <w:color w:val="000000"/>
                                      <w:kern w:val="0"/>
                                      <w:szCs w:val="22"/>
                                    </w:rPr>
                                    <w:t>PK Value 2</w:t>
                                  </w:r>
                                </w:p>
                              </w:tc>
                              <w:tc>
                                <w:tcPr>
                                  <w:tcW w:w="1800" w:type="dxa"/>
                                  <w:noWrap/>
                                  <w:hideMark/>
                                </w:tcPr>
                                <w:p w:rsidR="00A61CB6" w:rsidRPr="005E2BFA" w:rsidRDefault="00A61CB6" w:rsidP="00C75EB9">
                                  <w:pPr>
                                    <w:rPr>
                                      <w:rFonts w:eastAsia="Times New Roman"/>
                                      <w:color w:val="000000"/>
                                      <w:kern w:val="0"/>
                                      <w:szCs w:val="22"/>
                                    </w:rPr>
                                  </w:pPr>
                                  <w:r w:rsidRPr="005E2BFA">
                                    <w:rPr>
                                      <w:rFonts w:eastAsia="Times New Roman"/>
                                      <w:color w:val="000000"/>
                                      <w:kern w:val="0"/>
                                      <w:szCs w:val="22"/>
                                    </w:rPr>
                                    <w:t>PK Value 3</w:t>
                                  </w:r>
                                </w:p>
                              </w:tc>
                              <w:tc>
                                <w:tcPr>
                                  <w:tcW w:w="1800" w:type="dxa"/>
                                  <w:noWrap/>
                                  <w:hideMark/>
                                </w:tcPr>
                                <w:p w:rsidR="00A61CB6" w:rsidRPr="005E2BFA" w:rsidRDefault="00A61CB6" w:rsidP="00C75EB9">
                                  <w:pPr>
                                    <w:rPr>
                                      <w:rFonts w:eastAsia="Times New Roman"/>
                                      <w:color w:val="000000"/>
                                      <w:kern w:val="0"/>
                                      <w:szCs w:val="22"/>
                                    </w:rPr>
                                  </w:pPr>
                                  <w:r w:rsidRPr="005E2BFA">
                                    <w:rPr>
                                      <w:rFonts w:eastAsia="Times New Roman"/>
                                      <w:color w:val="000000"/>
                                      <w:kern w:val="0"/>
                                      <w:szCs w:val="22"/>
                                    </w:rPr>
                                    <w:t>value</w:t>
                                  </w:r>
                                </w:p>
                              </w:tc>
                              <w:tc>
                                <w:tcPr>
                                  <w:tcW w:w="3109" w:type="dxa"/>
                                  <w:noWrap/>
                                  <w:hideMark/>
                                </w:tcPr>
                                <w:p w:rsidR="00A61CB6" w:rsidRPr="005E2BFA" w:rsidRDefault="00A61CB6" w:rsidP="00C75EB9">
                                  <w:pPr>
                                    <w:rPr>
                                      <w:rFonts w:eastAsia="Times New Roman"/>
                                      <w:color w:val="000000"/>
                                      <w:kern w:val="0"/>
                                      <w:szCs w:val="22"/>
                                    </w:rPr>
                                  </w:pPr>
                                  <w:r w:rsidRPr="005E2BFA">
                                    <w:rPr>
                                      <w:rFonts w:eastAsia="Times New Roman"/>
                                      <w:color w:val="000000"/>
                                      <w:kern w:val="0"/>
                                      <w:szCs w:val="22"/>
                                    </w:rPr>
                                    <w:t>value</w:t>
                                  </w:r>
                                </w:p>
                              </w:tc>
                            </w:tr>
                            <w:tr w:rsidR="00A61CB6" w:rsidRPr="005E2BFA" w:rsidTr="00413943">
                              <w:trPr>
                                <w:cnfStyle w:val="000000100000" w:firstRow="0" w:lastRow="0" w:firstColumn="0" w:lastColumn="0" w:oddVBand="0" w:evenVBand="0" w:oddHBand="1" w:evenHBand="0" w:firstRowFirstColumn="0" w:firstRowLastColumn="0" w:lastRowFirstColumn="0" w:lastRowLastColumn="0"/>
                                <w:trHeight w:val="300"/>
                                <w:jc w:val="left"/>
                              </w:trPr>
                              <w:tc>
                                <w:tcPr>
                                  <w:tcW w:w="1733" w:type="dxa"/>
                                  <w:noWrap/>
                                  <w:hideMark/>
                                </w:tcPr>
                                <w:p w:rsidR="00A61CB6" w:rsidRPr="005E2BFA" w:rsidRDefault="00A61CB6" w:rsidP="00C75EB9">
                                  <w:pPr>
                                    <w:rPr>
                                      <w:rFonts w:eastAsia="Times New Roman"/>
                                      <w:color w:val="000000"/>
                                      <w:kern w:val="0"/>
                                      <w:szCs w:val="22"/>
                                    </w:rPr>
                                  </w:pPr>
                                  <w:r w:rsidRPr="005E2BFA">
                                    <w:rPr>
                                      <w:rFonts w:eastAsia="Times New Roman"/>
                                      <w:color w:val="000000"/>
                                      <w:kern w:val="0"/>
                                      <w:szCs w:val="22"/>
                                    </w:rPr>
                                    <w:t>PK Value 1</w:t>
                                  </w:r>
                                </w:p>
                              </w:tc>
                              <w:tc>
                                <w:tcPr>
                                  <w:tcW w:w="1710" w:type="dxa"/>
                                  <w:noWrap/>
                                  <w:hideMark/>
                                </w:tcPr>
                                <w:p w:rsidR="00A61CB6" w:rsidRPr="005E2BFA" w:rsidRDefault="00A61CB6" w:rsidP="00C75EB9">
                                  <w:pPr>
                                    <w:rPr>
                                      <w:rFonts w:eastAsia="Times New Roman"/>
                                      <w:color w:val="000000"/>
                                      <w:kern w:val="0"/>
                                      <w:szCs w:val="22"/>
                                    </w:rPr>
                                  </w:pPr>
                                  <w:r w:rsidRPr="005E2BFA">
                                    <w:rPr>
                                      <w:rFonts w:eastAsia="Times New Roman"/>
                                      <w:color w:val="000000"/>
                                      <w:kern w:val="0"/>
                                      <w:szCs w:val="22"/>
                                    </w:rPr>
                                    <w:t>PK Value 2</w:t>
                                  </w:r>
                                </w:p>
                              </w:tc>
                              <w:tc>
                                <w:tcPr>
                                  <w:tcW w:w="1800" w:type="dxa"/>
                                  <w:noWrap/>
                                  <w:hideMark/>
                                </w:tcPr>
                                <w:p w:rsidR="00A61CB6" w:rsidRPr="005E2BFA" w:rsidRDefault="00A61CB6" w:rsidP="00C75EB9">
                                  <w:pPr>
                                    <w:rPr>
                                      <w:rFonts w:eastAsia="Times New Roman"/>
                                      <w:color w:val="000000"/>
                                      <w:kern w:val="0"/>
                                      <w:szCs w:val="22"/>
                                    </w:rPr>
                                  </w:pPr>
                                  <w:r w:rsidRPr="005E2BFA">
                                    <w:rPr>
                                      <w:rFonts w:eastAsia="Times New Roman"/>
                                      <w:color w:val="000000"/>
                                      <w:kern w:val="0"/>
                                      <w:szCs w:val="22"/>
                                    </w:rPr>
                                    <w:t>PK Value 3</w:t>
                                  </w:r>
                                </w:p>
                              </w:tc>
                              <w:tc>
                                <w:tcPr>
                                  <w:tcW w:w="1800" w:type="dxa"/>
                                  <w:noWrap/>
                                  <w:hideMark/>
                                </w:tcPr>
                                <w:p w:rsidR="00A61CB6" w:rsidRPr="005E2BFA" w:rsidRDefault="00A61CB6" w:rsidP="00C75EB9">
                                  <w:pPr>
                                    <w:rPr>
                                      <w:rFonts w:eastAsia="Times New Roman"/>
                                      <w:color w:val="000000"/>
                                      <w:kern w:val="0"/>
                                      <w:szCs w:val="22"/>
                                    </w:rPr>
                                  </w:pPr>
                                  <w:r w:rsidRPr="005E2BFA">
                                    <w:rPr>
                                      <w:rFonts w:eastAsia="Times New Roman"/>
                                      <w:color w:val="000000"/>
                                      <w:kern w:val="0"/>
                                      <w:szCs w:val="22"/>
                                    </w:rPr>
                                    <w:t>value</w:t>
                                  </w:r>
                                </w:p>
                              </w:tc>
                              <w:tc>
                                <w:tcPr>
                                  <w:tcW w:w="3109" w:type="dxa"/>
                                  <w:noWrap/>
                                  <w:hideMark/>
                                </w:tcPr>
                                <w:p w:rsidR="00A61CB6" w:rsidRPr="005E2BFA" w:rsidRDefault="00A61CB6" w:rsidP="00C75EB9">
                                  <w:pPr>
                                    <w:keepNext/>
                                    <w:rPr>
                                      <w:rFonts w:eastAsia="Times New Roman"/>
                                      <w:color w:val="000000"/>
                                      <w:kern w:val="0"/>
                                      <w:szCs w:val="22"/>
                                    </w:rPr>
                                  </w:pPr>
                                  <w:r w:rsidRPr="005E2BFA">
                                    <w:rPr>
                                      <w:rFonts w:eastAsia="Times New Roman"/>
                                      <w:color w:val="000000"/>
                                      <w:kern w:val="0"/>
                                      <w:szCs w:val="22"/>
                                    </w:rPr>
                                    <w:t>value</w:t>
                                  </w:r>
                                </w:p>
                              </w:tc>
                            </w:tr>
                          </w:tbl>
                          <w:p w:rsidR="00A61CB6" w:rsidRDefault="00A61CB6" w:rsidP="00AB19BD">
                            <w:pPr>
                              <w:pStyle w:val="Caption"/>
                              <w:jc w:val="center"/>
                            </w:pPr>
                            <w:r>
                              <w:t xml:space="preserve">Table </w:t>
                            </w:r>
                            <w:r w:rsidR="00FD03EE">
                              <w:fldChar w:fldCharType="begin"/>
                            </w:r>
                            <w:r w:rsidR="00FD03EE">
                              <w:instrText xml:space="preserve"> SEQ Table \* ARABIC </w:instrText>
                            </w:r>
                            <w:r w:rsidR="00FD03EE">
                              <w:fldChar w:fldCharType="separate"/>
                            </w:r>
                            <w:r>
                              <w:rPr>
                                <w:noProof/>
                              </w:rPr>
                              <w:t>3</w:t>
                            </w:r>
                            <w:r w:rsidR="00FD03EE">
                              <w:rPr>
                                <w:noProof/>
                              </w:rPr>
                              <w:fldChar w:fldCharType="end"/>
                            </w:r>
                            <w:r>
                              <w:t xml:space="preserve"> - TYPE B == Transpose Flag as 1</w:t>
                            </w:r>
                          </w:p>
                          <w:p w:rsidR="00A61CB6" w:rsidRDefault="00A61CB6" w:rsidP="00AB19BD">
                            <w:pPr>
                              <w:spacing w:line="360" w:lineRule="auto"/>
                            </w:pPr>
                            <w:r>
                              <w:t>For Instance:</w:t>
                            </w:r>
                          </w:p>
                          <w:tbl>
                            <w:tblPr>
                              <w:tblStyle w:val="Tablestyle-Orange"/>
                              <w:tblW w:w="6761" w:type="dxa"/>
                              <w:tblLook w:val="04A0" w:firstRow="1" w:lastRow="0" w:firstColumn="1" w:lastColumn="0" w:noHBand="0" w:noVBand="1"/>
                            </w:tblPr>
                            <w:tblGrid>
                              <w:gridCol w:w="1010"/>
                              <w:gridCol w:w="1538"/>
                              <w:gridCol w:w="1129"/>
                              <w:gridCol w:w="994"/>
                              <w:gridCol w:w="2090"/>
                            </w:tblGrid>
                            <w:tr w:rsidR="00A61CB6" w:rsidRPr="00BD7CD3" w:rsidTr="00BD7CD3">
                              <w:trPr>
                                <w:cnfStyle w:val="100000000000" w:firstRow="1" w:lastRow="0" w:firstColumn="0" w:lastColumn="0" w:oddVBand="0" w:evenVBand="0" w:oddHBand="0" w:evenHBand="0" w:firstRowFirstColumn="0" w:firstRowLastColumn="0" w:lastRowFirstColumn="0" w:lastRowLastColumn="0"/>
                                <w:trHeight w:val="465"/>
                              </w:trPr>
                              <w:tc>
                                <w:tcPr>
                                  <w:tcW w:w="1010" w:type="dxa"/>
                                  <w:shd w:val="clear" w:color="auto" w:fill="4F81BD" w:themeFill="accent1"/>
                                  <w:noWrap/>
                                  <w:hideMark/>
                                </w:tcPr>
                                <w:p w:rsidR="00A61CB6" w:rsidRPr="00BD7CD3" w:rsidRDefault="00A61CB6" w:rsidP="00C75EB9">
                                  <w:pPr>
                                    <w:rPr>
                                      <w:rFonts w:eastAsia="Times New Roman"/>
                                      <w:color w:val="FFFFFF" w:themeColor="background1"/>
                                      <w:kern w:val="0"/>
                                      <w:szCs w:val="22"/>
                                    </w:rPr>
                                  </w:pPr>
                                  <w:r w:rsidRPr="00BD7CD3">
                                    <w:rPr>
                                      <w:rFonts w:eastAsia="Times New Roman"/>
                                      <w:color w:val="FFFFFF" w:themeColor="background1"/>
                                      <w:kern w:val="0"/>
                                      <w:szCs w:val="22"/>
                                    </w:rPr>
                                    <w:t>D-Code</w:t>
                                  </w:r>
                                </w:p>
                              </w:tc>
                              <w:tc>
                                <w:tcPr>
                                  <w:tcW w:w="1538" w:type="dxa"/>
                                  <w:shd w:val="clear" w:color="auto" w:fill="4F81BD" w:themeFill="accent1"/>
                                  <w:noWrap/>
                                  <w:hideMark/>
                                </w:tcPr>
                                <w:p w:rsidR="00A61CB6" w:rsidRPr="00BD7CD3" w:rsidRDefault="00A61CB6" w:rsidP="00C75EB9">
                                  <w:pPr>
                                    <w:rPr>
                                      <w:rFonts w:eastAsia="Times New Roman"/>
                                      <w:color w:val="FFFFFF" w:themeColor="background1"/>
                                      <w:kern w:val="0"/>
                                      <w:szCs w:val="22"/>
                                    </w:rPr>
                                  </w:pPr>
                                  <w:r w:rsidRPr="00BD7CD3">
                                    <w:rPr>
                                      <w:rFonts w:eastAsia="Times New Roman"/>
                                      <w:color w:val="FFFFFF" w:themeColor="background1"/>
                                      <w:kern w:val="0"/>
                                      <w:szCs w:val="22"/>
                                    </w:rPr>
                                    <w:t>Geo Location</w:t>
                                  </w:r>
                                </w:p>
                              </w:tc>
                              <w:tc>
                                <w:tcPr>
                                  <w:tcW w:w="1129" w:type="dxa"/>
                                  <w:shd w:val="clear" w:color="auto" w:fill="4F81BD" w:themeFill="accent1"/>
                                  <w:noWrap/>
                                  <w:hideMark/>
                                </w:tcPr>
                                <w:p w:rsidR="00A61CB6" w:rsidRPr="00BD7CD3" w:rsidRDefault="00A61CB6" w:rsidP="00C75EB9">
                                  <w:pPr>
                                    <w:rPr>
                                      <w:rFonts w:eastAsia="Times New Roman"/>
                                      <w:color w:val="FFFFFF" w:themeColor="background1"/>
                                      <w:kern w:val="0"/>
                                      <w:szCs w:val="22"/>
                                    </w:rPr>
                                  </w:pPr>
                                  <w:r w:rsidRPr="00BD7CD3">
                                    <w:rPr>
                                      <w:rFonts w:eastAsia="Times New Roman"/>
                                      <w:color w:val="FFFFFF" w:themeColor="background1"/>
                                      <w:kern w:val="0"/>
                                      <w:szCs w:val="22"/>
                                    </w:rPr>
                                    <w:t>Country</w:t>
                                  </w:r>
                                </w:p>
                              </w:tc>
                              <w:tc>
                                <w:tcPr>
                                  <w:tcW w:w="994" w:type="dxa"/>
                                  <w:shd w:val="clear" w:color="auto" w:fill="4F81BD" w:themeFill="accent1"/>
                                  <w:noWrap/>
                                  <w:hideMark/>
                                </w:tcPr>
                                <w:p w:rsidR="00A61CB6" w:rsidRPr="00BD7CD3" w:rsidRDefault="00A61CB6" w:rsidP="00C75EB9">
                                  <w:pPr>
                                    <w:rPr>
                                      <w:rFonts w:eastAsia="Times New Roman"/>
                                      <w:color w:val="FFFFFF" w:themeColor="background1"/>
                                      <w:kern w:val="0"/>
                                      <w:szCs w:val="22"/>
                                    </w:rPr>
                                  </w:pPr>
                                  <w:r w:rsidRPr="00BD7CD3">
                                    <w:rPr>
                                      <w:rFonts w:eastAsia="Times New Roman"/>
                                      <w:color w:val="FFFFFF" w:themeColor="background1"/>
                                      <w:kern w:val="0"/>
                                      <w:szCs w:val="22"/>
                                    </w:rPr>
                                    <w:t>B-Code</w:t>
                                  </w:r>
                                </w:p>
                              </w:tc>
                              <w:tc>
                                <w:tcPr>
                                  <w:tcW w:w="2090" w:type="dxa"/>
                                  <w:shd w:val="clear" w:color="auto" w:fill="4F81BD" w:themeFill="accent1"/>
                                  <w:noWrap/>
                                  <w:hideMark/>
                                </w:tcPr>
                                <w:p w:rsidR="00A61CB6" w:rsidRPr="00BD7CD3" w:rsidRDefault="00A61CB6" w:rsidP="00C75EB9">
                                  <w:pPr>
                                    <w:rPr>
                                      <w:rFonts w:eastAsia="Times New Roman"/>
                                      <w:color w:val="FFFFFF" w:themeColor="background1"/>
                                      <w:kern w:val="0"/>
                                      <w:szCs w:val="22"/>
                                    </w:rPr>
                                  </w:pPr>
                                  <w:r w:rsidRPr="00BD7CD3">
                                    <w:rPr>
                                      <w:rFonts w:eastAsia="Times New Roman"/>
                                      <w:color w:val="FFFFFF" w:themeColor="background1"/>
                                      <w:kern w:val="0"/>
                                      <w:szCs w:val="22"/>
                                    </w:rPr>
                                    <w:t>B-Code Description</w:t>
                                  </w:r>
                                </w:p>
                              </w:tc>
                            </w:tr>
                            <w:tr w:rsidR="00A61CB6" w:rsidRPr="00BD7CD3" w:rsidTr="00BD7CD3">
                              <w:trPr>
                                <w:cnfStyle w:val="000000100000" w:firstRow="0" w:lastRow="0" w:firstColumn="0" w:lastColumn="0" w:oddVBand="0" w:evenVBand="0" w:oddHBand="1" w:evenHBand="0" w:firstRowFirstColumn="0" w:firstRowLastColumn="0" w:lastRowFirstColumn="0" w:lastRowLastColumn="0"/>
                                <w:trHeight w:val="300"/>
                              </w:trPr>
                              <w:tc>
                                <w:tcPr>
                                  <w:tcW w:w="1010" w:type="dxa"/>
                                  <w:noWrap/>
                                  <w:hideMark/>
                                </w:tcPr>
                                <w:p w:rsidR="00A61CB6" w:rsidRPr="00BD7CD3" w:rsidRDefault="00A61CB6" w:rsidP="00C75EB9">
                                  <w:pPr>
                                    <w:rPr>
                                      <w:rFonts w:eastAsia="Times New Roman"/>
                                      <w:color w:val="000000"/>
                                      <w:kern w:val="0"/>
                                      <w:szCs w:val="22"/>
                                    </w:rPr>
                                  </w:pPr>
                                  <w:r w:rsidRPr="00BD7CD3">
                                    <w:rPr>
                                      <w:rFonts w:eastAsia="Times New Roman"/>
                                      <w:color w:val="000000"/>
                                      <w:kern w:val="0"/>
                                      <w:szCs w:val="22"/>
                                    </w:rPr>
                                    <w:t>D1978</w:t>
                                  </w:r>
                                </w:p>
                              </w:tc>
                              <w:tc>
                                <w:tcPr>
                                  <w:tcW w:w="1538" w:type="dxa"/>
                                  <w:noWrap/>
                                  <w:hideMark/>
                                </w:tcPr>
                                <w:p w:rsidR="00A61CB6" w:rsidRPr="00BD7CD3" w:rsidRDefault="00A61CB6" w:rsidP="00C75EB9">
                                  <w:pPr>
                                    <w:rPr>
                                      <w:rFonts w:eastAsia="Times New Roman"/>
                                      <w:color w:val="000000"/>
                                      <w:kern w:val="0"/>
                                      <w:szCs w:val="22"/>
                                    </w:rPr>
                                  </w:pPr>
                                  <w:r w:rsidRPr="00BD7CD3">
                                    <w:rPr>
                                      <w:rFonts w:eastAsia="Times New Roman"/>
                                      <w:color w:val="000000"/>
                                      <w:kern w:val="0"/>
                                      <w:szCs w:val="22"/>
                                    </w:rPr>
                                    <w:t>EMEA</w:t>
                                  </w:r>
                                </w:p>
                              </w:tc>
                              <w:tc>
                                <w:tcPr>
                                  <w:tcW w:w="1129" w:type="dxa"/>
                                  <w:noWrap/>
                                  <w:hideMark/>
                                </w:tcPr>
                                <w:p w:rsidR="00A61CB6" w:rsidRPr="00BD7CD3" w:rsidRDefault="00A61CB6" w:rsidP="00C75EB9">
                                  <w:pPr>
                                    <w:rPr>
                                      <w:rFonts w:eastAsia="Times New Roman"/>
                                      <w:color w:val="000000"/>
                                      <w:kern w:val="0"/>
                                      <w:szCs w:val="22"/>
                                    </w:rPr>
                                  </w:pPr>
                                  <w:r w:rsidRPr="00BD7CD3">
                                    <w:rPr>
                                      <w:rFonts w:eastAsia="Times New Roman"/>
                                      <w:color w:val="000000"/>
                                      <w:kern w:val="0"/>
                                      <w:szCs w:val="22"/>
                                    </w:rPr>
                                    <w:t>SWEDEN</w:t>
                                  </w:r>
                                </w:p>
                              </w:tc>
                              <w:tc>
                                <w:tcPr>
                                  <w:tcW w:w="994" w:type="dxa"/>
                                  <w:noWrap/>
                                  <w:hideMark/>
                                </w:tcPr>
                                <w:p w:rsidR="00A61CB6" w:rsidRPr="00BD7CD3" w:rsidRDefault="00A61CB6" w:rsidP="00C75EB9">
                                  <w:pPr>
                                    <w:rPr>
                                      <w:rFonts w:eastAsia="Times New Roman"/>
                                      <w:color w:val="000000"/>
                                      <w:kern w:val="0"/>
                                      <w:szCs w:val="22"/>
                                    </w:rPr>
                                  </w:pPr>
                                  <w:r w:rsidRPr="00BD7CD3">
                                    <w:rPr>
                                      <w:rFonts w:eastAsia="Times New Roman"/>
                                      <w:color w:val="000000"/>
                                      <w:kern w:val="0"/>
                                      <w:szCs w:val="22"/>
                                    </w:rPr>
                                    <w:t>B9001</w:t>
                                  </w:r>
                                </w:p>
                              </w:tc>
                              <w:tc>
                                <w:tcPr>
                                  <w:tcW w:w="2090" w:type="dxa"/>
                                  <w:noWrap/>
                                  <w:hideMark/>
                                </w:tcPr>
                                <w:p w:rsidR="00A61CB6" w:rsidRPr="00BD7CD3" w:rsidRDefault="00A61CB6" w:rsidP="00C75EB9">
                                  <w:pPr>
                                    <w:rPr>
                                      <w:rFonts w:eastAsia="Times New Roman"/>
                                      <w:color w:val="000000"/>
                                      <w:kern w:val="0"/>
                                      <w:szCs w:val="22"/>
                                    </w:rPr>
                                  </w:pPr>
                                  <w:r w:rsidRPr="00BD7CD3">
                                    <w:rPr>
                                      <w:rFonts w:eastAsia="Times New Roman"/>
                                      <w:color w:val="000000"/>
                                      <w:kern w:val="0"/>
                                      <w:szCs w:val="22"/>
                                    </w:rPr>
                                    <w:t>Theken Spine</w:t>
                                  </w:r>
                                </w:p>
                              </w:tc>
                            </w:tr>
                            <w:tr w:rsidR="00A61CB6" w:rsidRPr="00BD7CD3" w:rsidTr="00BD7CD3">
                              <w:trPr>
                                <w:cnfStyle w:val="000000010000" w:firstRow="0" w:lastRow="0" w:firstColumn="0" w:lastColumn="0" w:oddVBand="0" w:evenVBand="0" w:oddHBand="0" w:evenHBand="1" w:firstRowFirstColumn="0" w:firstRowLastColumn="0" w:lastRowFirstColumn="0" w:lastRowLastColumn="0"/>
                                <w:trHeight w:val="321"/>
                              </w:trPr>
                              <w:tc>
                                <w:tcPr>
                                  <w:tcW w:w="1010" w:type="dxa"/>
                                  <w:noWrap/>
                                  <w:hideMark/>
                                </w:tcPr>
                                <w:p w:rsidR="00A61CB6" w:rsidRPr="00BD7CD3" w:rsidRDefault="00A61CB6" w:rsidP="00C75EB9">
                                  <w:pPr>
                                    <w:rPr>
                                      <w:rFonts w:eastAsia="Times New Roman"/>
                                      <w:color w:val="000000"/>
                                      <w:kern w:val="0"/>
                                      <w:szCs w:val="22"/>
                                    </w:rPr>
                                  </w:pPr>
                                  <w:r w:rsidRPr="00BD7CD3">
                                    <w:rPr>
                                      <w:rFonts w:eastAsia="Times New Roman"/>
                                      <w:color w:val="000000"/>
                                      <w:kern w:val="0"/>
                                      <w:szCs w:val="22"/>
                                    </w:rPr>
                                    <w:t>D1978</w:t>
                                  </w:r>
                                </w:p>
                              </w:tc>
                              <w:tc>
                                <w:tcPr>
                                  <w:tcW w:w="1538" w:type="dxa"/>
                                  <w:noWrap/>
                                  <w:hideMark/>
                                </w:tcPr>
                                <w:p w:rsidR="00A61CB6" w:rsidRPr="00BD7CD3" w:rsidRDefault="00A61CB6" w:rsidP="00C75EB9">
                                  <w:pPr>
                                    <w:rPr>
                                      <w:rFonts w:eastAsia="Times New Roman"/>
                                      <w:color w:val="000000"/>
                                      <w:kern w:val="0"/>
                                      <w:szCs w:val="22"/>
                                    </w:rPr>
                                  </w:pPr>
                                  <w:r w:rsidRPr="00BD7CD3">
                                    <w:rPr>
                                      <w:rFonts w:eastAsia="Times New Roman"/>
                                      <w:color w:val="000000"/>
                                      <w:kern w:val="0"/>
                                      <w:szCs w:val="22"/>
                                    </w:rPr>
                                    <w:t>EMEA</w:t>
                                  </w:r>
                                </w:p>
                              </w:tc>
                              <w:tc>
                                <w:tcPr>
                                  <w:tcW w:w="1129" w:type="dxa"/>
                                  <w:noWrap/>
                                  <w:hideMark/>
                                </w:tcPr>
                                <w:p w:rsidR="00A61CB6" w:rsidRPr="00BD7CD3" w:rsidRDefault="00A61CB6" w:rsidP="00C75EB9">
                                  <w:pPr>
                                    <w:rPr>
                                      <w:rFonts w:eastAsia="Times New Roman"/>
                                      <w:color w:val="000000"/>
                                      <w:kern w:val="0"/>
                                      <w:szCs w:val="22"/>
                                    </w:rPr>
                                  </w:pPr>
                                  <w:r w:rsidRPr="00BD7CD3">
                                    <w:rPr>
                                      <w:rFonts w:eastAsia="Times New Roman"/>
                                      <w:color w:val="000000"/>
                                      <w:kern w:val="0"/>
                                      <w:szCs w:val="22"/>
                                    </w:rPr>
                                    <w:t>SWEDEN</w:t>
                                  </w:r>
                                </w:p>
                              </w:tc>
                              <w:tc>
                                <w:tcPr>
                                  <w:tcW w:w="994" w:type="dxa"/>
                                  <w:noWrap/>
                                  <w:hideMark/>
                                </w:tcPr>
                                <w:p w:rsidR="00A61CB6" w:rsidRPr="00BD7CD3" w:rsidRDefault="00A61CB6" w:rsidP="00C75EB9">
                                  <w:pPr>
                                    <w:rPr>
                                      <w:rFonts w:eastAsia="Times New Roman"/>
                                      <w:color w:val="000000"/>
                                      <w:kern w:val="0"/>
                                      <w:szCs w:val="22"/>
                                    </w:rPr>
                                  </w:pPr>
                                  <w:r w:rsidRPr="00BD7CD3">
                                    <w:rPr>
                                      <w:rFonts w:eastAsia="Times New Roman"/>
                                      <w:color w:val="000000"/>
                                      <w:kern w:val="0"/>
                                      <w:szCs w:val="22"/>
                                    </w:rPr>
                                    <w:t>B9001</w:t>
                                  </w:r>
                                </w:p>
                              </w:tc>
                              <w:tc>
                                <w:tcPr>
                                  <w:tcW w:w="2090" w:type="dxa"/>
                                  <w:noWrap/>
                                  <w:hideMark/>
                                </w:tcPr>
                                <w:p w:rsidR="00A61CB6" w:rsidRPr="00BD7CD3" w:rsidRDefault="00A61CB6" w:rsidP="00C75EB9">
                                  <w:pPr>
                                    <w:rPr>
                                      <w:rFonts w:eastAsia="Times New Roman"/>
                                      <w:color w:val="000000"/>
                                      <w:kern w:val="0"/>
                                      <w:szCs w:val="22"/>
                                    </w:rPr>
                                  </w:pPr>
                                  <w:r w:rsidRPr="00BD7CD3">
                                    <w:rPr>
                                      <w:rFonts w:eastAsia="Times New Roman"/>
                                      <w:color w:val="000000"/>
                                      <w:kern w:val="0"/>
                                      <w:szCs w:val="22"/>
                                    </w:rPr>
                                    <w:t>Theken Spine</w:t>
                                  </w:r>
                                </w:p>
                              </w:tc>
                            </w:tr>
                            <w:tr w:rsidR="00A61CB6" w:rsidRPr="00BD7CD3" w:rsidTr="00BD7CD3">
                              <w:trPr>
                                <w:cnfStyle w:val="000000100000" w:firstRow="0" w:lastRow="0" w:firstColumn="0" w:lastColumn="0" w:oddVBand="0" w:evenVBand="0" w:oddHBand="1" w:evenHBand="0" w:firstRowFirstColumn="0" w:firstRowLastColumn="0" w:lastRowFirstColumn="0" w:lastRowLastColumn="0"/>
                                <w:trHeight w:val="371"/>
                              </w:trPr>
                              <w:tc>
                                <w:tcPr>
                                  <w:tcW w:w="1010" w:type="dxa"/>
                                  <w:noWrap/>
                                  <w:hideMark/>
                                </w:tcPr>
                                <w:p w:rsidR="00A61CB6" w:rsidRPr="00BD7CD3" w:rsidRDefault="00A61CB6" w:rsidP="00C75EB9">
                                  <w:pPr>
                                    <w:rPr>
                                      <w:rFonts w:eastAsia="Times New Roman"/>
                                      <w:color w:val="000000"/>
                                      <w:kern w:val="0"/>
                                      <w:szCs w:val="22"/>
                                    </w:rPr>
                                  </w:pPr>
                                  <w:r w:rsidRPr="00BD7CD3">
                                    <w:rPr>
                                      <w:rFonts w:eastAsia="Times New Roman"/>
                                      <w:color w:val="000000"/>
                                      <w:kern w:val="0"/>
                                      <w:szCs w:val="22"/>
                                    </w:rPr>
                                    <w:t>D1978</w:t>
                                  </w:r>
                                </w:p>
                              </w:tc>
                              <w:tc>
                                <w:tcPr>
                                  <w:tcW w:w="1538" w:type="dxa"/>
                                  <w:noWrap/>
                                  <w:hideMark/>
                                </w:tcPr>
                                <w:p w:rsidR="00A61CB6" w:rsidRPr="00BD7CD3" w:rsidRDefault="00A61CB6" w:rsidP="00C75EB9">
                                  <w:pPr>
                                    <w:rPr>
                                      <w:rFonts w:eastAsia="Times New Roman"/>
                                      <w:color w:val="000000"/>
                                      <w:kern w:val="0"/>
                                      <w:szCs w:val="22"/>
                                    </w:rPr>
                                  </w:pPr>
                                  <w:r w:rsidRPr="00BD7CD3">
                                    <w:rPr>
                                      <w:rFonts w:eastAsia="Times New Roman"/>
                                      <w:color w:val="000000"/>
                                      <w:kern w:val="0"/>
                                      <w:szCs w:val="22"/>
                                    </w:rPr>
                                    <w:t>EMEA</w:t>
                                  </w:r>
                                </w:p>
                              </w:tc>
                              <w:tc>
                                <w:tcPr>
                                  <w:tcW w:w="1129" w:type="dxa"/>
                                  <w:noWrap/>
                                  <w:hideMark/>
                                </w:tcPr>
                                <w:p w:rsidR="00A61CB6" w:rsidRPr="00BD7CD3" w:rsidRDefault="00A61CB6" w:rsidP="00C75EB9">
                                  <w:pPr>
                                    <w:rPr>
                                      <w:rFonts w:eastAsia="Times New Roman"/>
                                      <w:color w:val="000000"/>
                                      <w:kern w:val="0"/>
                                      <w:szCs w:val="22"/>
                                    </w:rPr>
                                  </w:pPr>
                                  <w:r w:rsidRPr="00BD7CD3">
                                    <w:rPr>
                                      <w:rFonts w:eastAsia="Times New Roman"/>
                                      <w:color w:val="000000"/>
                                      <w:kern w:val="0"/>
                                      <w:szCs w:val="22"/>
                                    </w:rPr>
                                    <w:t>SWEDEN</w:t>
                                  </w:r>
                                </w:p>
                              </w:tc>
                              <w:tc>
                                <w:tcPr>
                                  <w:tcW w:w="994" w:type="dxa"/>
                                  <w:noWrap/>
                                  <w:hideMark/>
                                </w:tcPr>
                                <w:p w:rsidR="00A61CB6" w:rsidRPr="00BD7CD3" w:rsidRDefault="00A61CB6" w:rsidP="00C75EB9">
                                  <w:pPr>
                                    <w:rPr>
                                      <w:rFonts w:eastAsia="Times New Roman"/>
                                      <w:color w:val="000000"/>
                                      <w:kern w:val="0"/>
                                      <w:szCs w:val="22"/>
                                    </w:rPr>
                                  </w:pPr>
                                  <w:r w:rsidRPr="00BD7CD3">
                                    <w:rPr>
                                      <w:rFonts w:eastAsia="Times New Roman"/>
                                      <w:color w:val="000000"/>
                                      <w:kern w:val="0"/>
                                      <w:szCs w:val="22"/>
                                    </w:rPr>
                                    <w:t>B9001</w:t>
                                  </w:r>
                                </w:p>
                              </w:tc>
                              <w:tc>
                                <w:tcPr>
                                  <w:tcW w:w="2090" w:type="dxa"/>
                                  <w:noWrap/>
                                  <w:hideMark/>
                                </w:tcPr>
                                <w:p w:rsidR="00A61CB6" w:rsidRPr="00BD7CD3" w:rsidRDefault="00A61CB6" w:rsidP="00C75EB9">
                                  <w:pPr>
                                    <w:rPr>
                                      <w:rFonts w:eastAsia="Times New Roman"/>
                                      <w:color w:val="000000"/>
                                      <w:kern w:val="0"/>
                                      <w:szCs w:val="22"/>
                                    </w:rPr>
                                  </w:pPr>
                                  <w:r w:rsidRPr="00BD7CD3">
                                    <w:rPr>
                                      <w:rFonts w:eastAsia="Times New Roman"/>
                                      <w:color w:val="000000"/>
                                      <w:kern w:val="0"/>
                                      <w:szCs w:val="22"/>
                                    </w:rPr>
                                    <w:t>Theken Spine</w:t>
                                  </w:r>
                                </w:p>
                              </w:tc>
                            </w:tr>
                          </w:tbl>
                          <w:p w:rsidR="00A61CB6" w:rsidRPr="00F80D24" w:rsidRDefault="00A61CB6" w:rsidP="00AB19BD">
                            <w:pPr>
                              <w:spacing w:line="360" w:lineRule="auto"/>
                            </w:pPr>
                          </w:p>
                          <w:p w:rsidR="00A61CB6" w:rsidRDefault="00A61CB6" w:rsidP="00AB19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136CD15" id="Snip Single Corner Rectangle 24" o:spid="_x0000_s1026" style="width:522pt;height:586.45pt;visibility:visible;mso-wrap-style:square;mso-left-percent:-10001;mso-top-percent:-10001;mso-position-horizontal:absolute;mso-position-horizontal-relative:char;mso-position-vertical:absolute;mso-position-vertical-relative:line;mso-left-percent:-10001;mso-top-percent:-10001;v-text-anchor:middle" coordsize="6629400,744820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QGy1wIAAEgGAAAOAAAAZHJzL2Uyb0RvYy54bWysVdtOGzEQfa/Uf7D8XvbSEEjEBkVBVJUo&#10;IELFs+O1k219q+0kG76+Y3t3odCbqr5sbM/MmZkzl5ydt1KgHbOu0arCxVGOEVNU141aV/jz/eW7&#10;U4ycJ6omQitW4QNz+Hz29s3Z3kxZqTda1MwiAFFuujcV3nhvplnm6IZJ4o60YQqEXFtJPFztOqst&#10;2QO6FFmZ5+Nsr21trKbMOXi9SEI8i/icM+pvOHfMI1FhiM3Hr43fVfhmszMyXVtiNg3twiD/EIUk&#10;jQKnA9QF8QRtbfMKSjbUaqe5P6JaZprzhrKYA2RT5C+yWW6IYTEXIMeZgSb3/2Dp9e7WoqaucDnC&#10;SBEJNVqqxqAlsCkYWmiroEB3QCSJD6AGnO2Nm4Lp0tza7ubgGAhouZXhF1JDbeT5MPDMWo8oPI7H&#10;5WSUQzkoyE5Go9Myj6jZk7mxzn9gWqJwqLCDkIoQRCSZ7K6cj2zXXcik/oIRlwJqtyMCFfkkL0Oc&#10;gNgpw6nHDJZOi6a+bISIl9BtbCEsAuMKr9ZFdCO28pOu09vkOIeAE2JszqAe8X9AEupP4L4tX4ED&#10;FwmcTMEnNGzyOe6fIfZf+gRZcspitwMxIchQn1SRePIHwUJgQt0xDtWGGqQUB9jkkVDKlH/f5Rm1&#10;gxkHngbDFP5vDTv9YJqiGoz/wutgET1r5Qdj2ShtI3kvvNdfiy5knvR7BlLegQLfrtquU1e6PkDP&#10;W52WgTP0soEmuyLO3xILHQSNCRvN38CHC72vsO5OGG20ffzZe9CHoQQpRnvYJtCx37bEMozERwXj&#10;OilGo7B+4mV0fFLCxT6XrJ5L1FYuNDRiAbvT0HgM+l70R261fIDFNw9eQUQUBd8Vpt72l4VPWw5W&#10;J2XzeVSDlWOIv1JLQ/sGCDNx3z4Qa7pJ8zCk17rfPN34pL5/0g2lUXq+9Zo3Q78lXjvqYV3F6ehW&#10;a9iHz+9R6+kPYPYdAAD//wMAUEsDBBQABgAIAAAAIQDVxUvr3wAAAAcBAAAPAAAAZHJzL2Rvd25y&#10;ZXYueG1sTI9BSwMxEIXvgv8hjOBF2mxrtXXdbBFBUKxCt168pZtxdzGZLEnabv+9Uy96Gebxhjff&#10;K5aDs2KPIXaeFEzGGQik2puOGgUfm6fRAkRMmoy2nlDBESMsy/OzQufGH2iN+yo1gkMo5lpBm1Kf&#10;SxnrFp2OY98jsfflg9OJZWikCfrA4c7KaZbdSqc74g+t7vGxxfq72jkFNy9vbbVJV/PF8fP5fbW6&#10;DrarXpW6vBge7kEkHNLfMZzwGR1KZtr6HZkorAIukn7nyctmM9Zb3ibz6R3IspD/+csfAAAA//8D&#10;AFBLAQItABQABgAIAAAAIQC2gziS/gAAAOEBAAATAAAAAAAAAAAAAAAAAAAAAABbQ29udGVudF9U&#10;eXBlc10ueG1sUEsBAi0AFAAGAAgAAAAhADj9If/WAAAAlAEAAAsAAAAAAAAAAAAAAAAALwEAAF9y&#10;ZWxzLy5yZWxzUEsBAi0AFAAGAAgAAAAhAJvVAbLXAgAASAYAAA4AAAAAAAAAAAAAAAAALgIAAGRy&#10;cy9lMm9Eb2MueG1sUEsBAi0AFAAGAAgAAAAhANXFS+vfAAAABwEAAA8AAAAAAAAAAAAAAAAAMQUA&#10;AGRycy9kb3ducmV2LnhtbFBLBQYAAAAABAAEAPMAAAA9BgAAAAA=&#10;" adj="-11796480,,5400" path="m,l5906663,r722737,722737l6629400,7448204,,7448204,,xe" fillcolor="#f2f2f2 [3052]" strokecolor="#8db3e2 [1311]">
                <v:stroke joinstyle="miter"/>
                <v:formulas/>
                <v:path arrowok="t" o:connecttype="custom" o:connectlocs="0,0;5906663,0;6629400,722737;6629400,7448204;0,7448204;0,0" o:connectangles="0,0,0,0,0,0" textboxrect="0,0,6629400,7448204"/>
                <v:textbox>
                  <w:txbxContent>
                    <w:p w:rsidR="00A61CB6" w:rsidRPr="00F80D24" w:rsidRDefault="00A61CB6" w:rsidP="00AB19BD">
                      <w:pPr>
                        <w:pStyle w:val="NoSpacing"/>
                        <w:spacing w:line="360" w:lineRule="auto"/>
                      </w:pPr>
                      <w:r w:rsidRPr="00F80D24">
                        <w:t xml:space="preserve">TRANSPOSE: This flag is set as per the data structure of source file as shown below </w:t>
                      </w:r>
                    </w:p>
                    <w:p w:rsidR="00A61CB6" w:rsidRPr="00F80D24" w:rsidRDefault="00A61CB6" w:rsidP="000F677C">
                      <w:pPr>
                        <w:pStyle w:val="NoSpacing"/>
                        <w:numPr>
                          <w:ilvl w:val="0"/>
                          <w:numId w:val="6"/>
                        </w:numPr>
                        <w:spacing w:line="360" w:lineRule="auto"/>
                      </w:pPr>
                      <w:r w:rsidRPr="00F80D24">
                        <w:t>If the Source Table matches with the TYPE-A structure then, SET Transpose as 0</w:t>
                      </w:r>
                    </w:p>
                    <w:p w:rsidR="00A61CB6" w:rsidRDefault="00A61CB6" w:rsidP="000F677C">
                      <w:pPr>
                        <w:pStyle w:val="NoSpacing"/>
                        <w:keepNext/>
                        <w:numPr>
                          <w:ilvl w:val="0"/>
                          <w:numId w:val="6"/>
                        </w:numPr>
                        <w:spacing w:line="360" w:lineRule="auto"/>
                      </w:pPr>
                      <w:r w:rsidRPr="00F80D24">
                        <w:t>If the Source Table matches with the TYPE-B structure then, SET Transpose as 1</w:t>
                      </w:r>
                    </w:p>
                    <w:tbl>
                      <w:tblPr>
                        <w:tblStyle w:val="Tablestyle-Orange"/>
                        <w:tblW w:w="9700" w:type="dxa"/>
                        <w:tblLook w:val="04A0" w:firstRow="1" w:lastRow="0" w:firstColumn="1" w:lastColumn="0" w:noHBand="0" w:noVBand="1"/>
                      </w:tblPr>
                      <w:tblGrid>
                        <w:gridCol w:w="2085"/>
                        <w:gridCol w:w="2085"/>
                        <w:gridCol w:w="2085"/>
                        <w:gridCol w:w="2459"/>
                        <w:gridCol w:w="986"/>
                      </w:tblGrid>
                      <w:tr w:rsidR="00A61CB6" w:rsidRPr="00F80D24" w:rsidTr="005361BF">
                        <w:trPr>
                          <w:cnfStyle w:val="100000000000" w:firstRow="1" w:lastRow="0" w:firstColumn="0" w:lastColumn="0" w:oddVBand="0" w:evenVBand="0" w:oddHBand="0" w:evenHBand="0" w:firstRowFirstColumn="0" w:firstRowLastColumn="0" w:lastRowFirstColumn="0" w:lastRowLastColumn="0"/>
                          <w:trHeight w:val="465"/>
                        </w:trPr>
                        <w:tc>
                          <w:tcPr>
                            <w:tcW w:w="2085" w:type="dxa"/>
                            <w:shd w:val="clear" w:color="auto" w:fill="4F81BD" w:themeFill="accent1"/>
                            <w:noWrap/>
                            <w:hideMark/>
                          </w:tcPr>
                          <w:p w:rsidR="00A61CB6" w:rsidRPr="00F80D24" w:rsidRDefault="00A61CB6" w:rsidP="00C75EB9">
                            <w:pPr>
                              <w:spacing w:line="360" w:lineRule="auto"/>
                              <w:rPr>
                                <w:rFonts w:eastAsia="Times New Roman"/>
                                <w:color w:val="FFFFFF" w:themeColor="background1"/>
                                <w:kern w:val="0"/>
                                <w:szCs w:val="22"/>
                              </w:rPr>
                            </w:pPr>
                            <w:r w:rsidRPr="00F80D24">
                              <w:rPr>
                                <w:rFonts w:eastAsia="Times New Roman"/>
                                <w:color w:val="FFFFFF" w:themeColor="background1"/>
                                <w:kern w:val="0"/>
                                <w:szCs w:val="22"/>
                              </w:rPr>
                              <w:t>PK Column Name 1</w:t>
                            </w:r>
                          </w:p>
                        </w:tc>
                        <w:tc>
                          <w:tcPr>
                            <w:tcW w:w="2085" w:type="dxa"/>
                            <w:shd w:val="clear" w:color="auto" w:fill="4F81BD" w:themeFill="accent1"/>
                            <w:noWrap/>
                            <w:hideMark/>
                          </w:tcPr>
                          <w:p w:rsidR="00A61CB6" w:rsidRPr="00F80D24" w:rsidRDefault="00A61CB6" w:rsidP="00C75EB9">
                            <w:pPr>
                              <w:spacing w:line="360" w:lineRule="auto"/>
                              <w:rPr>
                                <w:rFonts w:eastAsia="Times New Roman"/>
                                <w:color w:val="FFFFFF" w:themeColor="background1"/>
                                <w:kern w:val="0"/>
                                <w:szCs w:val="22"/>
                              </w:rPr>
                            </w:pPr>
                            <w:r w:rsidRPr="00F80D24">
                              <w:rPr>
                                <w:rFonts w:eastAsia="Times New Roman"/>
                                <w:color w:val="FFFFFF" w:themeColor="background1"/>
                                <w:kern w:val="0"/>
                                <w:szCs w:val="22"/>
                              </w:rPr>
                              <w:t>PK Column Name 3</w:t>
                            </w:r>
                          </w:p>
                        </w:tc>
                        <w:tc>
                          <w:tcPr>
                            <w:tcW w:w="2085" w:type="dxa"/>
                            <w:shd w:val="clear" w:color="auto" w:fill="4F81BD" w:themeFill="accent1"/>
                            <w:noWrap/>
                            <w:hideMark/>
                          </w:tcPr>
                          <w:p w:rsidR="00A61CB6" w:rsidRPr="00F80D24" w:rsidRDefault="00A61CB6" w:rsidP="00C75EB9">
                            <w:pPr>
                              <w:spacing w:line="360" w:lineRule="auto"/>
                              <w:rPr>
                                <w:rFonts w:eastAsia="Times New Roman"/>
                                <w:color w:val="FFFFFF" w:themeColor="background1"/>
                                <w:kern w:val="0"/>
                                <w:szCs w:val="22"/>
                              </w:rPr>
                            </w:pPr>
                            <w:r w:rsidRPr="00F80D24">
                              <w:rPr>
                                <w:rFonts w:eastAsia="Times New Roman"/>
                                <w:color w:val="FFFFFF" w:themeColor="background1"/>
                                <w:kern w:val="0"/>
                                <w:szCs w:val="22"/>
                              </w:rPr>
                              <w:t>PK Column Name 3</w:t>
                            </w:r>
                          </w:p>
                        </w:tc>
                        <w:tc>
                          <w:tcPr>
                            <w:tcW w:w="2459" w:type="dxa"/>
                            <w:shd w:val="clear" w:color="auto" w:fill="4F81BD" w:themeFill="accent1"/>
                            <w:noWrap/>
                            <w:hideMark/>
                          </w:tcPr>
                          <w:p w:rsidR="00A61CB6" w:rsidRPr="00F80D24" w:rsidRDefault="00F32976" w:rsidP="00C75EB9">
                            <w:pPr>
                              <w:spacing w:line="360" w:lineRule="auto"/>
                              <w:rPr>
                                <w:rFonts w:eastAsia="Times New Roman"/>
                                <w:color w:val="FFFFFF" w:themeColor="background1"/>
                                <w:kern w:val="0"/>
                                <w:szCs w:val="22"/>
                              </w:rPr>
                            </w:pPr>
                            <w:r>
                              <w:rPr>
                                <w:rFonts w:eastAsia="Times New Roman"/>
                                <w:color w:val="FFFFFF" w:themeColor="background1"/>
                                <w:kern w:val="0"/>
                                <w:szCs w:val="22"/>
                              </w:rPr>
                              <w:t>C</w:t>
                            </w:r>
                            <w:r w:rsidR="00A61CB6" w:rsidRPr="00F80D24">
                              <w:rPr>
                                <w:rFonts w:eastAsia="Times New Roman"/>
                                <w:color w:val="FFFFFF" w:themeColor="background1"/>
                                <w:kern w:val="0"/>
                                <w:szCs w:val="22"/>
                              </w:rPr>
                              <w:t>ol name</w:t>
                            </w:r>
                          </w:p>
                        </w:tc>
                        <w:tc>
                          <w:tcPr>
                            <w:tcW w:w="986" w:type="dxa"/>
                            <w:shd w:val="clear" w:color="auto" w:fill="4F81BD" w:themeFill="accent1"/>
                            <w:noWrap/>
                            <w:hideMark/>
                          </w:tcPr>
                          <w:p w:rsidR="00A61CB6" w:rsidRPr="00F80D24" w:rsidRDefault="00F32976" w:rsidP="00C75EB9">
                            <w:pPr>
                              <w:spacing w:line="360" w:lineRule="auto"/>
                              <w:rPr>
                                <w:rFonts w:eastAsia="Times New Roman"/>
                                <w:color w:val="FFFFFF" w:themeColor="background1"/>
                                <w:kern w:val="0"/>
                                <w:szCs w:val="22"/>
                              </w:rPr>
                            </w:pPr>
                            <w:r>
                              <w:rPr>
                                <w:rFonts w:eastAsia="Times New Roman"/>
                                <w:color w:val="FFFFFF" w:themeColor="background1"/>
                                <w:kern w:val="0"/>
                                <w:szCs w:val="22"/>
                              </w:rPr>
                              <w:t>V</w:t>
                            </w:r>
                            <w:r w:rsidR="00A61CB6" w:rsidRPr="00F80D24">
                              <w:rPr>
                                <w:rFonts w:eastAsia="Times New Roman"/>
                                <w:color w:val="FFFFFF" w:themeColor="background1"/>
                                <w:kern w:val="0"/>
                                <w:szCs w:val="22"/>
                              </w:rPr>
                              <w:t>alue</w:t>
                            </w:r>
                          </w:p>
                        </w:tc>
                      </w:tr>
                      <w:tr w:rsidR="00A61CB6" w:rsidRPr="00F80D24" w:rsidTr="005361BF">
                        <w:trPr>
                          <w:cnfStyle w:val="000000100000" w:firstRow="0" w:lastRow="0" w:firstColumn="0" w:lastColumn="0" w:oddVBand="0" w:evenVBand="0" w:oddHBand="1" w:evenHBand="0" w:firstRowFirstColumn="0" w:firstRowLastColumn="0" w:lastRowFirstColumn="0" w:lastRowLastColumn="0"/>
                          <w:trHeight w:val="300"/>
                        </w:trPr>
                        <w:tc>
                          <w:tcPr>
                            <w:tcW w:w="2085" w:type="dxa"/>
                            <w:noWrap/>
                            <w:hideMark/>
                          </w:tcPr>
                          <w:p w:rsidR="00A61CB6" w:rsidRPr="00F80D24" w:rsidRDefault="00A61CB6" w:rsidP="00C75EB9">
                            <w:pPr>
                              <w:spacing w:line="360" w:lineRule="auto"/>
                              <w:rPr>
                                <w:rFonts w:eastAsia="Times New Roman"/>
                                <w:kern w:val="0"/>
                                <w:szCs w:val="22"/>
                              </w:rPr>
                            </w:pPr>
                            <w:r w:rsidRPr="00F80D24">
                              <w:rPr>
                                <w:rFonts w:eastAsia="Times New Roman"/>
                                <w:kern w:val="0"/>
                                <w:szCs w:val="22"/>
                              </w:rPr>
                              <w:t>PK Value 1</w:t>
                            </w:r>
                          </w:p>
                        </w:tc>
                        <w:tc>
                          <w:tcPr>
                            <w:tcW w:w="2085" w:type="dxa"/>
                            <w:noWrap/>
                            <w:hideMark/>
                          </w:tcPr>
                          <w:p w:rsidR="00A61CB6" w:rsidRPr="00F80D24" w:rsidRDefault="00A61CB6" w:rsidP="00C75EB9">
                            <w:pPr>
                              <w:spacing w:line="360" w:lineRule="auto"/>
                              <w:rPr>
                                <w:rFonts w:eastAsia="Times New Roman"/>
                                <w:kern w:val="0"/>
                                <w:szCs w:val="22"/>
                              </w:rPr>
                            </w:pPr>
                            <w:r w:rsidRPr="00F80D24">
                              <w:rPr>
                                <w:rFonts w:eastAsia="Times New Roman"/>
                                <w:kern w:val="0"/>
                                <w:szCs w:val="22"/>
                              </w:rPr>
                              <w:t>PK Value 2</w:t>
                            </w:r>
                          </w:p>
                        </w:tc>
                        <w:tc>
                          <w:tcPr>
                            <w:tcW w:w="2085" w:type="dxa"/>
                            <w:noWrap/>
                            <w:hideMark/>
                          </w:tcPr>
                          <w:p w:rsidR="00A61CB6" w:rsidRPr="00F80D24" w:rsidRDefault="00A61CB6" w:rsidP="00C75EB9">
                            <w:pPr>
                              <w:spacing w:line="360" w:lineRule="auto"/>
                              <w:rPr>
                                <w:rFonts w:eastAsia="Times New Roman"/>
                                <w:kern w:val="0"/>
                                <w:szCs w:val="22"/>
                              </w:rPr>
                            </w:pPr>
                            <w:r w:rsidRPr="00F80D24">
                              <w:rPr>
                                <w:rFonts w:eastAsia="Times New Roman"/>
                                <w:kern w:val="0"/>
                                <w:szCs w:val="22"/>
                              </w:rPr>
                              <w:t>PK Value 3</w:t>
                            </w:r>
                          </w:p>
                        </w:tc>
                        <w:tc>
                          <w:tcPr>
                            <w:tcW w:w="2459" w:type="dxa"/>
                            <w:noWrap/>
                            <w:hideMark/>
                          </w:tcPr>
                          <w:p w:rsidR="00A61CB6" w:rsidRPr="00F80D24" w:rsidRDefault="00A61CB6" w:rsidP="00C75EB9">
                            <w:pPr>
                              <w:spacing w:line="360" w:lineRule="auto"/>
                              <w:rPr>
                                <w:rFonts w:eastAsia="Times New Roman"/>
                                <w:kern w:val="0"/>
                                <w:szCs w:val="22"/>
                              </w:rPr>
                            </w:pPr>
                            <w:r w:rsidRPr="00F80D24">
                              <w:rPr>
                                <w:rFonts w:eastAsia="Times New Roman"/>
                                <w:kern w:val="0"/>
                                <w:szCs w:val="22"/>
                              </w:rPr>
                              <w:t>Cuboid Column Name 1</w:t>
                            </w:r>
                          </w:p>
                        </w:tc>
                        <w:tc>
                          <w:tcPr>
                            <w:tcW w:w="986" w:type="dxa"/>
                            <w:noWrap/>
                            <w:hideMark/>
                          </w:tcPr>
                          <w:p w:rsidR="00A61CB6" w:rsidRPr="00F80D24" w:rsidRDefault="00A61CB6" w:rsidP="00C75EB9">
                            <w:pPr>
                              <w:spacing w:line="360" w:lineRule="auto"/>
                              <w:rPr>
                                <w:rFonts w:eastAsia="Times New Roman"/>
                                <w:kern w:val="0"/>
                                <w:szCs w:val="22"/>
                              </w:rPr>
                            </w:pPr>
                            <w:r w:rsidRPr="00F80D24">
                              <w:rPr>
                                <w:rFonts w:eastAsia="Times New Roman"/>
                                <w:kern w:val="0"/>
                                <w:szCs w:val="22"/>
                              </w:rPr>
                              <w:t>value 1</w:t>
                            </w:r>
                          </w:p>
                        </w:tc>
                      </w:tr>
                      <w:tr w:rsidR="00A61CB6" w:rsidRPr="00F80D24" w:rsidTr="005361BF">
                        <w:trPr>
                          <w:cnfStyle w:val="000000010000" w:firstRow="0" w:lastRow="0" w:firstColumn="0" w:lastColumn="0" w:oddVBand="0" w:evenVBand="0" w:oddHBand="0" w:evenHBand="1" w:firstRowFirstColumn="0" w:firstRowLastColumn="0" w:lastRowFirstColumn="0" w:lastRowLastColumn="0"/>
                          <w:trHeight w:val="465"/>
                        </w:trPr>
                        <w:tc>
                          <w:tcPr>
                            <w:tcW w:w="2085" w:type="dxa"/>
                            <w:noWrap/>
                            <w:hideMark/>
                          </w:tcPr>
                          <w:p w:rsidR="00A61CB6" w:rsidRPr="00F80D24" w:rsidRDefault="00A61CB6" w:rsidP="00C75EB9">
                            <w:pPr>
                              <w:spacing w:line="360" w:lineRule="auto"/>
                              <w:rPr>
                                <w:rFonts w:eastAsia="Times New Roman"/>
                                <w:kern w:val="0"/>
                                <w:szCs w:val="22"/>
                              </w:rPr>
                            </w:pPr>
                            <w:r w:rsidRPr="00F80D24">
                              <w:rPr>
                                <w:rFonts w:eastAsia="Times New Roman"/>
                                <w:kern w:val="0"/>
                                <w:szCs w:val="22"/>
                              </w:rPr>
                              <w:t>PK Value 1</w:t>
                            </w:r>
                          </w:p>
                        </w:tc>
                        <w:tc>
                          <w:tcPr>
                            <w:tcW w:w="2085" w:type="dxa"/>
                            <w:noWrap/>
                            <w:hideMark/>
                          </w:tcPr>
                          <w:p w:rsidR="00A61CB6" w:rsidRPr="00F80D24" w:rsidRDefault="00A61CB6" w:rsidP="00C75EB9">
                            <w:pPr>
                              <w:spacing w:line="360" w:lineRule="auto"/>
                              <w:rPr>
                                <w:rFonts w:eastAsia="Times New Roman"/>
                                <w:kern w:val="0"/>
                                <w:szCs w:val="22"/>
                              </w:rPr>
                            </w:pPr>
                            <w:r w:rsidRPr="00F80D24">
                              <w:rPr>
                                <w:rFonts w:eastAsia="Times New Roman"/>
                                <w:kern w:val="0"/>
                                <w:szCs w:val="22"/>
                              </w:rPr>
                              <w:t>PK Value 2</w:t>
                            </w:r>
                          </w:p>
                        </w:tc>
                        <w:tc>
                          <w:tcPr>
                            <w:tcW w:w="2085" w:type="dxa"/>
                            <w:noWrap/>
                            <w:hideMark/>
                          </w:tcPr>
                          <w:p w:rsidR="00A61CB6" w:rsidRPr="00F80D24" w:rsidRDefault="00A61CB6" w:rsidP="00C75EB9">
                            <w:pPr>
                              <w:spacing w:line="360" w:lineRule="auto"/>
                              <w:rPr>
                                <w:rFonts w:eastAsia="Times New Roman"/>
                                <w:kern w:val="0"/>
                                <w:szCs w:val="22"/>
                              </w:rPr>
                            </w:pPr>
                            <w:r w:rsidRPr="00F80D24">
                              <w:rPr>
                                <w:rFonts w:eastAsia="Times New Roman"/>
                                <w:kern w:val="0"/>
                                <w:szCs w:val="22"/>
                              </w:rPr>
                              <w:t>PK Value 3</w:t>
                            </w:r>
                          </w:p>
                        </w:tc>
                        <w:tc>
                          <w:tcPr>
                            <w:tcW w:w="2459" w:type="dxa"/>
                            <w:noWrap/>
                            <w:hideMark/>
                          </w:tcPr>
                          <w:p w:rsidR="00A61CB6" w:rsidRPr="00F80D24" w:rsidRDefault="00A61CB6" w:rsidP="00C75EB9">
                            <w:pPr>
                              <w:spacing w:line="360" w:lineRule="auto"/>
                              <w:rPr>
                                <w:rFonts w:eastAsia="Times New Roman"/>
                                <w:kern w:val="0"/>
                                <w:szCs w:val="22"/>
                              </w:rPr>
                            </w:pPr>
                            <w:r w:rsidRPr="00F80D24">
                              <w:rPr>
                                <w:rFonts w:eastAsia="Times New Roman"/>
                                <w:kern w:val="0"/>
                                <w:szCs w:val="22"/>
                              </w:rPr>
                              <w:t>Cuboid Column Name 2</w:t>
                            </w:r>
                          </w:p>
                        </w:tc>
                        <w:tc>
                          <w:tcPr>
                            <w:tcW w:w="986" w:type="dxa"/>
                            <w:noWrap/>
                            <w:hideMark/>
                          </w:tcPr>
                          <w:p w:rsidR="00A61CB6" w:rsidRPr="00F80D24" w:rsidRDefault="00A61CB6" w:rsidP="00C75EB9">
                            <w:pPr>
                              <w:spacing w:line="360" w:lineRule="auto"/>
                              <w:rPr>
                                <w:rFonts w:eastAsia="Times New Roman"/>
                                <w:kern w:val="0"/>
                                <w:szCs w:val="22"/>
                              </w:rPr>
                            </w:pPr>
                            <w:r w:rsidRPr="00F80D24">
                              <w:rPr>
                                <w:rFonts w:eastAsia="Times New Roman" w:cs="Calibri"/>
                                <w:kern w:val="0"/>
                                <w:szCs w:val="22"/>
                              </w:rPr>
                              <w:t>value 2</w:t>
                            </w:r>
                          </w:p>
                        </w:tc>
                      </w:tr>
                      <w:tr w:rsidR="00A61CB6" w:rsidRPr="00F80D24" w:rsidTr="005361BF">
                        <w:trPr>
                          <w:cnfStyle w:val="000000100000" w:firstRow="0" w:lastRow="0" w:firstColumn="0" w:lastColumn="0" w:oddVBand="0" w:evenVBand="0" w:oddHBand="1" w:evenHBand="0" w:firstRowFirstColumn="0" w:firstRowLastColumn="0" w:lastRowFirstColumn="0" w:lastRowLastColumn="0"/>
                          <w:trHeight w:val="465"/>
                        </w:trPr>
                        <w:tc>
                          <w:tcPr>
                            <w:tcW w:w="2085" w:type="dxa"/>
                            <w:noWrap/>
                            <w:hideMark/>
                          </w:tcPr>
                          <w:p w:rsidR="00A61CB6" w:rsidRPr="00F80D24" w:rsidRDefault="00A61CB6" w:rsidP="00C75EB9">
                            <w:pPr>
                              <w:spacing w:line="360" w:lineRule="auto"/>
                              <w:rPr>
                                <w:rFonts w:eastAsia="Times New Roman"/>
                                <w:kern w:val="0"/>
                                <w:szCs w:val="22"/>
                              </w:rPr>
                            </w:pPr>
                            <w:r w:rsidRPr="00F80D24">
                              <w:rPr>
                                <w:rFonts w:eastAsia="Times New Roman"/>
                                <w:kern w:val="0"/>
                                <w:szCs w:val="22"/>
                              </w:rPr>
                              <w:t>PK Value 1</w:t>
                            </w:r>
                          </w:p>
                        </w:tc>
                        <w:tc>
                          <w:tcPr>
                            <w:tcW w:w="2085" w:type="dxa"/>
                            <w:noWrap/>
                            <w:hideMark/>
                          </w:tcPr>
                          <w:p w:rsidR="00A61CB6" w:rsidRPr="00F80D24" w:rsidRDefault="00A61CB6" w:rsidP="00C75EB9">
                            <w:pPr>
                              <w:spacing w:line="360" w:lineRule="auto"/>
                              <w:rPr>
                                <w:rFonts w:eastAsia="Times New Roman"/>
                                <w:kern w:val="0"/>
                                <w:szCs w:val="22"/>
                              </w:rPr>
                            </w:pPr>
                            <w:r w:rsidRPr="00F80D24">
                              <w:rPr>
                                <w:rFonts w:eastAsia="Times New Roman"/>
                                <w:kern w:val="0"/>
                                <w:szCs w:val="22"/>
                              </w:rPr>
                              <w:t>PK Value 2</w:t>
                            </w:r>
                          </w:p>
                        </w:tc>
                        <w:tc>
                          <w:tcPr>
                            <w:tcW w:w="2085" w:type="dxa"/>
                            <w:noWrap/>
                            <w:hideMark/>
                          </w:tcPr>
                          <w:p w:rsidR="00A61CB6" w:rsidRPr="00F80D24" w:rsidRDefault="00A61CB6" w:rsidP="00C75EB9">
                            <w:pPr>
                              <w:spacing w:line="360" w:lineRule="auto"/>
                              <w:rPr>
                                <w:rFonts w:eastAsia="Times New Roman"/>
                                <w:kern w:val="0"/>
                                <w:szCs w:val="22"/>
                              </w:rPr>
                            </w:pPr>
                            <w:r w:rsidRPr="00F80D24">
                              <w:rPr>
                                <w:rFonts w:eastAsia="Times New Roman"/>
                                <w:kern w:val="0"/>
                                <w:szCs w:val="22"/>
                              </w:rPr>
                              <w:t>PK Value 3</w:t>
                            </w:r>
                          </w:p>
                        </w:tc>
                        <w:tc>
                          <w:tcPr>
                            <w:tcW w:w="2459" w:type="dxa"/>
                            <w:noWrap/>
                            <w:hideMark/>
                          </w:tcPr>
                          <w:p w:rsidR="00A61CB6" w:rsidRPr="00F80D24" w:rsidRDefault="00A61CB6" w:rsidP="00C75EB9">
                            <w:pPr>
                              <w:spacing w:line="360" w:lineRule="auto"/>
                              <w:rPr>
                                <w:rFonts w:eastAsia="Times New Roman"/>
                                <w:kern w:val="0"/>
                                <w:szCs w:val="22"/>
                              </w:rPr>
                            </w:pPr>
                            <w:r w:rsidRPr="00F80D24">
                              <w:rPr>
                                <w:rFonts w:eastAsia="Times New Roman"/>
                                <w:kern w:val="0"/>
                                <w:szCs w:val="22"/>
                              </w:rPr>
                              <w:t>Cuboid Column Name n</w:t>
                            </w:r>
                          </w:p>
                        </w:tc>
                        <w:tc>
                          <w:tcPr>
                            <w:tcW w:w="986" w:type="dxa"/>
                            <w:noWrap/>
                            <w:hideMark/>
                          </w:tcPr>
                          <w:p w:rsidR="00A61CB6" w:rsidRPr="00F80D24" w:rsidRDefault="00A61CB6" w:rsidP="00C75EB9">
                            <w:pPr>
                              <w:keepNext/>
                              <w:spacing w:line="360" w:lineRule="auto"/>
                              <w:rPr>
                                <w:rFonts w:eastAsia="Times New Roman"/>
                                <w:kern w:val="0"/>
                                <w:szCs w:val="22"/>
                              </w:rPr>
                            </w:pPr>
                            <w:r w:rsidRPr="00F80D24">
                              <w:rPr>
                                <w:rFonts w:eastAsia="Times New Roman" w:cs="Calibri"/>
                                <w:kern w:val="0"/>
                                <w:szCs w:val="22"/>
                              </w:rPr>
                              <w:t>value n</w:t>
                            </w:r>
                          </w:p>
                        </w:tc>
                      </w:tr>
                    </w:tbl>
                    <w:p w:rsidR="00A61CB6" w:rsidRDefault="00A61CB6" w:rsidP="00AB19BD">
                      <w:pPr>
                        <w:pStyle w:val="Caption"/>
                        <w:jc w:val="center"/>
                      </w:pPr>
                      <w:r>
                        <w:t xml:space="preserve">Table </w:t>
                      </w:r>
                      <w:r w:rsidR="00FD03EE">
                        <w:fldChar w:fldCharType="begin"/>
                      </w:r>
                      <w:r w:rsidR="00FD03EE">
                        <w:instrText xml:space="preserve"> SEQ Table \* ARABIC </w:instrText>
                      </w:r>
                      <w:r w:rsidR="00FD03EE">
                        <w:fldChar w:fldCharType="separate"/>
                      </w:r>
                      <w:r>
                        <w:rPr>
                          <w:noProof/>
                        </w:rPr>
                        <w:t>2</w:t>
                      </w:r>
                      <w:r w:rsidR="00FD03EE">
                        <w:rPr>
                          <w:noProof/>
                        </w:rPr>
                        <w:fldChar w:fldCharType="end"/>
                      </w:r>
                      <w:r>
                        <w:t xml:space="preserve"> - </w:t>
                      </w:r>
                      <w:r w:rsidRPr="00445676">
                        <w:t>TYPE A == Transpose Flag as 0</w:t>
                      </w:r>
                    </w:p>
                    <w:p w:rsidR="00A61CB6" w:rsidRDefault="00A61CB6" w:rsidP="00AB19BD">
                      <w:pPr>
                        <w:spacing w:line="360" w:lineRule="auto"/>
                      </w:pPr>
                      <w:r>
                        <w:t>For Instance:</w:t>
                      </w:r>
                    </w:p>
                    <w:tbl>
                      <w:tblPr>
                        <w:tblStyle w:val="Tablestyle-Orange"/>
                        <w:tblW w:w="8533" w:type="dxa"/>
                        <w:tblLook w:val="04A0" w:firstRow="1" w:lastRow="0" w:firstColumn="1" w:lastColumn="0" w:noHBand="0" w:noVBand="1"/>
                      </w:tblPr>
                      <w:tblGrid>
                        <w:gridCol w:w="1010"/>
                        <w:gridCol w:w="1538"/>
                        <w:gridCol w:w="1129"/>
                        <w:gridCol w:w="2789"/>
                        <w:gridCol w:w="1205"/>
                        <w:gridCol w:w="862"/>
                      </w:tblGrid>
                      <w:tr w:rsidR="00A61CB6" w:rsidRPr="00F80D24" w:rsidTr="005361BF">
                        <w:trPr>
                          <w:cnfStyle w:val="100000000000" w:firstRow="1" w:lastRow="0" w:firstColumn="0" w:lastColumn="0" w:oddVBand="0" w:evenVBand="0" w:oddHBand="0" w:evenHBand="0" w:firstRowFirstColumn="0" w:firstRowLastColumn="0" w:lastRowFirstColumn="0" w:lastRowLastColumn="0"/>
                          <w:trHeight w:val="300"/>
                        </w:trPr>
                        <w:tc>
                          <w:tcPr>
                            <w:tcW w:w="1010" w:type="dxa"/>
                            <w:shd w:val="clear" w:color="auto" w:fill="4F81BD" w:themeFill="accent1"/>
                            <w:noWrap/>
                            <w:hideMark/>
                          </w:tcPr>
                          <w:p w:rsidR="00A61CB6" w:rsidRPr="00F80D24" w:rsidRDefault="00A61CB6" w:rsidP="00C75EB9">
                            <w:pPr>
                              <w:rPr>
                                <w:rFonts w:eastAsia="Times New Roman"/>
                                <w:color w:val="FFFFFF" w:themeColor="background1"/>
                                <w:kern w:val="0"/>
                                <w:szCs w:val="22"/>
                              </w:rPr>
                            </w:pPr>
                            <w:r w:rsidRPr="00F80D24">
                              <w:rPr>
                                <w:rFonts w:eastAsia="Times New Roman"/>
                                <w:color w:val="FFFFFF" w:themeColor="background1"/>
                                <w:kern w:val="0"/>
                                <w:szCs w:val="22"/>
                              </w:rPr>
                              <w:t>D-Code</w:t>
                            </w:r>
                          </w:p>
                        </w:tc>
                        <w:tc>
                          <w:tcPr>
                            <w:tcW w:w="1538" w:type="dxa"/>
                            <w:shd w:val="clear" w:color="auto" w:fill="4F81BD" w:themeFill="accent1"/>
                            <w:noWrap/>
                            <w:hideMark/>
                          </w:tcPr>
                          <w:p w:rsidR="00A61CB6" w:rsidRPr="00F80D24" w:rsidRDefault="00A61CB6" w:rsidP="00C75EB9">
                            <w:pPr>
                              <w:rPr>
                                <w:rFonts w:eastAsia="Times New Roman"/>
                                <w:color w:val="FFFFFF" w:themeColor="background1"/>
                                <w:kern w:val="0"/>
                                <w:szCs w:val="22"/>
                              </w:rPr>
                            </w:pPr>
                            <w:r w:rsidRPr="00F80D24">
                              <w:rPr>
                                <w:rFonts w:eastAsia="Times New Roman"/>
                                <w:color w:val="FFFFFF" w:themeColor="background1"/>
                                <w:kern w:val="0"/>
                                <w:szCs w:val="22"/>
                              </w:rPr>
                              <w:t>Geo Location</w:t>
                            </w:r>
                          </w:p>
                        </w:tc>
                        <w:tc>
                          <w:tcPr>
                            <w:tcW w:w="1129" w:type="dxa"/>
                            <w:shd w:val="clear" w:color="auto" w:fill="4F81BD" w:themeFill="accent1"/>
                            <w:noWrap/>
                            <w:hideMark/>
                          </w:tcPr>
                          <w:p w:rsidR="00A61CB6" w:rsidRPr="00F80D24" w:rsidRDefault="00A61CB6" w:rsidP="00C75EB9">
                            <w:pPr>
                              <w:rPr>
                                <w:rFonts w:eastAsia="Times New Roman"/>
                                <w:color w:val="FFFFFF" w:themeColor="background1"/>
                                <w:kern w:val="0"/>
                                <w:szCs w:val="22"/>
                              </w:rPr>
                            </w:pPr>
                            <w:r w:rsidRPr="00F80D24">
                              <w:rPr>
                                <w:rFonts w:eastAsia="Times New Roman"/>
                                <w:color w:val="FFFFFF" w:themeColor="background1"/>
                                <w:kern w:val="0"/>
                                <w:szCs w:val="22"/>
                              </w:rPr>
                              <w:t>Country</w:t>
                            </w:r>
                          </w:p>
                        </w:tc>
                        <w:tc>
                          <w:tcPr>
                            <w:tcW w:w="2789" w:type="dxa"/>
                            <w:shd w:val="clear" w:color="auto" w:fill="4F81BD" w:themeFill="accent1"/>
                            <w:noWrap/>
                            <w:hideMark/>
                          </w:tcPr>
                          <w:p w:rsidR="00A61CB6" w:rsidRPr="00F80D24" w:rsidRDefault="00A61CB6" w:rsidP="00C75EB9">
                            <w:pPr>
                              <w:rPr>
                                <w:rFonts w:eastAsia="Times New Roman"/>
                                <w:color w:val="FFFFFF" w:themeColor="background1"/>
                                <w:kern w:val="0"/>
                                <w:szCs w:val="22"/>
                              </w:rPr>
                            </w:pPr>
                            <w:r w:rsidRPr="00F80D24">
                              <w:rPr>
                                <w:rFonts w:eastAsia="Times New Roman"/>
                                <w:color w:val="FFFFFF" w:themeColor="background1"/>
                                <w:kern w:val="0"/>
                                <w:szCs w:val="22"/>
                              </w:rPr>
                              <w:t>Measure</w:t>
                            </w:r>
                          </w:p>
                        </w:tc>
                        <w:tc>
                          <w:tcPr>
                            <w:tcW w:w="1205" w:type="dxa"/>
                            <w:shd w:val="clear" w:color="auto" w:fill="4F81BD" w:themeFill="accent1"/>
                            <w:noWrap/>
                            <w:hideMark/>
                          </w:tcPr>
                          <w:p w:rsidR="00A61CB6" w:rsidRPr="00F80D24" w:rsidRDefault="00A61CB6" w:rsidP="00C75EB9">
                            <w:pPr>
                              <w:rPr>
                                <w:rFonts w:eastAsia="Times New Roman"/>
                                <w:color w:val="FFFFFF" w:themeColor="background1"/>
                                <w:kern w:val="0"/>
                                <w:szCs w:val="22"/>
                              </w:rPr>
                            </w:pPr>
                            <w:r w:rsidRPr="00F80D24">
                              <w:rPr>
                                <w:rFonts w:eastAsia="Times New Roman"/>
                                <w:color w:val="FFFFFF" w:themeColor="background1"/>
                                <w:kern w:val="0"/>
                                <w:szCs w:val="22"/>
                              </w:rPr>
                              <w:t>Month Yr</w:t>
                            </w:r>
                          </w:p>
                        </w:tc>
                        <w:tc>
                          <w:tcPr>
                            <w:tcW w:w="862" w:type="dxa"/>
                            <w:shd w:val="clear" w:color="auto" w:fill="4F81BD" w:themeFill="accent1"/>
                            <w:noWrap/>
                            <w:hideMark/>
                          </w:tcPr>
                          <w:p w:rsidR="00A61CB6" w:rsidRPr="00F80D24" w:rsidRDefault="00A61CB6" w:rsidP="00C75EB9">
                            <w:pPr>
                              <w:rPr>
                                <w:rFonts w:eastAsia="Times New Roman"/>
                                <w:color w:val="FFFFFF" w:themeColor="background1"/>
                                <w:kern w:val="0"/>
                                <w:szCs w:val="22"/>
                              </w:rPr>
                            </w:pPr>
                            <w:r w:rsidRPr="00F80D24">
                              <w:rPr>
                                <w:rFonts w:eastAsia="Times New Roman"/>
                                <w:color w:val="FFFFFF" w:themeColor="background1"/>
                                <w:kern w:val="0"/>
                                <w:szCs w:val="22"/>
                              </w:rPr>
                              <w:t>Value</w:t>
                            </w:r>
                          </w:p>
                        </w:tc>
                      </w:tr>
                      <w:tr w:rsidR="00A61CB6" w:rsidRPr="00F80D24" w:rsidTr="005361BF">
                        <w:trPr>
                          <w:cnfStyle w:val="000000100000" w:firstRow="0" w:lastRow="0" w:firstColumn="0" w:lastColumn="0" w:oddVBand="0" w:evenVBand="0" w:oddHBand="1" w:evenHBand="0" w:firstRowFirstColumn="0" w:firstRowLastColumn="0" w:lastRowFirstColumn="0" w:lastRowLastColumn="0"/>
                          <w:trHeight w:val="300"/>
                        </w:trPr>
                        <w:tc>
                          <w:tcPr>
                            <w:tcW w:w="1010"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D1978</w:t>
                            </w:r>
                          </w:p>
                        </w:tc>
                        <w:tc>
                          <w:tcPr>
                            <w:tcW w:w="1538"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EMEA</w:t>
                            </w:r>
                          </w:p>
                        </w:tc>
                        <w:tc>
                          <w:tcPr>
                            <w:tcW w:w="1129"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SWEDEN</w:t>
                            </w:r>
                          </w:p>
                        </w:tc>
                        <w:tc>
                          <w:tcPr>
                            <w:tcW w:w="2789"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Non-Revenue Consumption</w:t>
                            </w:r>
                          </w:p>
                        </w:tc>
                        <w:tc>
                          <w:tcPr>
                            <w:tcW w:w="1205"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Apr-13</w:t>
                            </w:r>
                          </w:p>
                        </w:tc>
                        <w:tc>
                          <w:tcPr>
                            <w:tcW w:w="862"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100</w:t>
                            </w:r>
                          </w:p>
                        </w:tc>
                      </w:tr>
                      <w:tr w:rsidR="00A61CB6" w:rsidRPr="00F80D24" w:rsidTr="005361BF">
                        <w:trPr>
                          <w:cnfStyle w:val="000000010000" w:firstRow="0" w:lastRow="0" w:firstColumn="0" w:lastColumn="0" w:oddVBand="0" w:evenVBand="0" w:oddHBand="0" w:evenHBand="1" w:firstRowFirstColumn="0" w:firstRowLastColumn="0" w:lastRowFirstColumn="0" w:lastRowLastColumn="0"/>
                          <w:trHeight w:val="300"/>
                        </w:trPr>
                        <w:tc>
                          <w:tcPr>
                            <w:tcW w:w="1010"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D1978</w:t>
                            </w:r>
                          </w:p>
                        </w:tc>
                        <w:tc>
                          <w:tcPr>
                            <w:tcW w:w="1538"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EMEA</w:t>
                            </w:r>
                          </w:p>
                        </w:tc>
                        <w:tc>
                          <w:tcPr>
                            <w:tcW w:w="1129"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SWEDEN</w:t>
                            </w:r>
                          </w:p>
                        </w:tc>
                        <w:tc>
                          <w:tcPr>
                            <w:tcW w:w="2789"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Non-Revenue Consumption</w:t>
                            </w:r>
                          </w:p>
                        </w:tc>
                        <w:tc>
                          <w:tcPr>
                            <w:tcW w:w="1205"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May-13</w:t>
                            </w:r>
                          </w:p>
                        </w:tc>
                        <w:tc>
                          <w:tcPr>
                            <w:tcW w:w="862"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100</w:t>
                            </w:r>
                          </w:p>
                        </w:tc>
                      </w:tr>
                      <w:tr w:rsidR="00A61CB6" w:rsidRPr="00F80D24" w:rsidTr="005361BF">
                        <w:trPr>
                          <w:cnfStyle w:val="000000100000" w:firstRow="0" w:lastRow="0" w:firstColumn="0" w:lastColumn="0" w:oddVBand="0" w:evenVBand="0" w:oddHBand="1" w:evenHBand="0" w:firstRowFirstColumn="0" w:firstRowLastColumn="0" w:lastRowFirstColumn="0" w:lastRowLastColumn="0"/>
                          <w:trHeight w:val="300"/>
                        </w:trPr>
                        <w:tc>
                          <w:tcPr>
                            <w:tcW w:w="1010"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D1978</w:t>
                            </w:r>
                          </w:p>
                        </w:tc>
                        <w:tc>
                          <w:tcPr>
                            <w:tcW w:w="1538"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EMEA</w:t>
                            </w:r>
                          </w:p>
                        </w:tc>
                        <w:tc>
                          <w:tcPr>
                            <w:tcW w:w="1129"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SWEDEN</w:t>
                            </w:r>
                          </w:p>
                        </w:tc>
                        <w:tc>
                          <w:tcPr>
                            <w:tcW w:w="2789"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Non-Revenue Consumption</w:t>
                            </w:r>
                          </w:p>
                        </w:tc>
                        <w:tc>
                          <w:tcPr>
                            <w:tcW w:w="1205"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Jun-13</w:t>
                            </w:r>
                          </w:p>
                        </w:tc>
                        <w:tc>
                          <w:tcPr>
                            <w:tcW w:w="862"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100</w:t>
                            </w:r>
                          </w:p>
                        </w:tc>
                      </w:tr>
                      <w:tr w:rsidR="00A61CB6" w:rsidRPr="00F80D24" w:rsidTr="005361BF">
                        <w:trPr>
                          <w:cnfStyle w:val="000000010000" w:firstRow="0" w:lastRow="0" w:firstColumn="0" w:lastColumn="0" w:oddVBand="0" w:evenVBand="0" w:oddHBand="0" w:evenHBand="1" w:firstRowFirstColumn="0" w:firstRowLastColumn="0" w:lastRowFirstColumn="0" w:lastRowLastColumn="0"/>
                          <w:trHeight w:val="300"/>
                        </w:trPr>
                        <w:tc>
                          <w:tcPr>
                            <w:tcW w:w="1010"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D1978</w:t>
                            </w:r>
                          </w:p>
                        </w:tc>
                        <w:tc>
                          <w:tcPr>
                            <w:tcW w:w="1538"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EMEA</w:t>
                            </w:r>
                          </w:p>
                        </w:tc>
                        <w:tc>
                          <w:tcPr>
                            <w:tcW w:w="1129"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SWEDEN</w:t>
                            </w:r>
                          </w:p>
                        </w:tc>
                        <w:tc>
                          <w:tcPr>
                            <w:tcW w:w="2789"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Non-Revenue Consumption</w:t>
                            </w:r>
                          </w:p>
                        </w:tc>
                        <w:tc>
                          <w:tcPr>
                            <w:tcW w:w="1205"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Jul-13</w:t>
                            </w:r>
                          </w:p>
                        </w:tc>
                        <w:tc>
                          <w:tcPr>
                            <w:tcW w:w="862"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100</w:t>
                            </w:r>
                          </w:p>
                        </w:tc>
                      </w:tr>
                      <w:tr w:rsidR="00A61CB6" w:rsidRPr="00F80D24" w:rsidTr="005361BF">
                        <w:trPr>
                          <w:cnfStyle w:val="000000100000" w:firstRow="0" w:lastRow="0" w:firstColumn="0" w:lastColumn="0" w:oddVBand="0" w:evenVBand="0" w:oddHBand="1" w:evenHBand="0" w:firstRowFirstColumn="0" w:firstRowLastColumn="0" w:lastRowFirstColumn="0" w:lastRowLastColumn="0"/>
                          <w:trHeight w:val="300"/>
                        </w:trPr>
                        <w:tc>
                          <w:tcPr>
                            <w:tcW w:w="1010"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D1978</w:t>
                            </w:r>
                          </w:p>
                        </w:tc>
                        <w:tc>
                          <w:tcPr>
                            <w:tcW w:w="1538"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EMEA</w:t>
                            </w:r>
                          </w:p>
                        </w:tc>
                        <w:tc>
                          <w:tcPr>
                            <w:tcW w:w="1129"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SWEDEN</w:t>
                            </w:r>
                          </w:p>
                        </w:tc>
                        <w:tc>
                          <w:tcPr>
                            <w:tcW w:w="2789"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Non-Revenue Consumption</w:t>
                            </w:r>
                          </w:p>
                        </w:tc>
                        <w:tc>
                          <w:tcPr>
                            <w:tcW w:w="1205"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Aug-13</w:t>
                            </w:r>
                          </w:p>
                        </w:tc>
                        <w:tc>
                          <w:tcPr>
                            <w:tcW w:w="862" w:type="dxa"/>
                            <w:noWrap/>
                            <w:hideMark/>
                          </w:tcPr>
                          <w:p w:rsidR="00A61CB6" w:rsidRPr="00F80D24" w:rsidRDefault="00A61CB6" w:rsidP="00C75EB9">
                            <w:pPr>
                              <w:rPr>
                                <w:rFonts w:eastAsia="Times New Roman"/>
                                <w:color w:val="000000"/>
                                <w:kern w:val="0"/>
                                <w:szCs w:val="22"/>
                              </w:rPr>
                            </w:pPr>
                            <w:r w:rsidRPr="00F80D24">
                              <w:rPr>
                                <w:rFonts w:eastAsia="Times New Roman"/>
                                <w:color w:val="000000"/>
                                <w:kern w:val="0"/>
                                <w:szCs w:val="22"/>
                              </w:rPr>
                              <w:t>100</w:t>
                            </w:r>
                          </w:p>
                        </w:tc>
                      </w:tr>
                    </w:tbl>
                    <w:p w:rsidR="00A61CB6" w:rsidRDefault="00A61CB6" w:rsidP="00AB19BD">
                      <w:pPr>
                        <w:spacing w:line="360" w:lineRule="auto"/>
                      </w:pPr>
                    </w:p>
                    <w:tbl>
                      <w:tblPr>
                        <w:tblStyle w:val="Tablestyle-Orange"/>
                        <w:tblW w:w="10152" w:type="dxa"/>
                        <w:jc w:val="left"/>
                        <w:tblInd w:w="419" w:type="dxa"/>
                        <w:tblLook w:val="04A0" w:firstRow="1" w:lastRow="0" w:firstColumn="1" w:lastColumn="0" w:noHBand="0" w:noVBand="1"/>
                      </w:tblPr>
                      <w:tblGrid>
                        <w:gridCol w:w="1733"/>
                        <w:gridCol w:w="1710"/>
                        <w:gridCol w:w="1800"/>
                        <w:gridCol w:w="1800"/>
                        <w:gridCol w:w="3109"/>
                      </w:tblGrid>
                      <w:tr w:rsidR="00A61CB6" w:rsidRPr="005E2BFA" w:rsidTr="00413943">
                        <w:trPr>
                          <w:cnfStyle w:val="100000000000" w:firstRow="1" w:lastRow="0" w:firstColumn="0" w:lastColumn="0" w:oddVBand="0" w:evenVBand="0" w:oddHBand="0" w:evenHBand="0" w:firstRowFirstColumn="0" w:firstRowLastColumn="0" w:lastRowFirstColumn="0" w:lastRowLastColumn="0"/>
                          <w:trHeight w:val="300"/>
                          <w:jc w:val="left"/>
                        </w:trPr>
                        <w:tc>
                          <w:tcPr>
                            <w:tcW w:w="1733" w:type="dxa"/>
                            <w:shd w:val="clear" w:color="auto" w:fill="4F81BD" w:themeFill="accent1"/>
                            <w:noWrap/>
                            <w:hideMark/>
                          </w:tcPr>
                          <w:p w:rsidR="00A61CB6" w:rsidRPr="005E2BFA" w:rsidRDefault="00A61CB6" w:rsidP="00C75EB9">
                            <w:pPr>
                              <w:rPr>
                                <w:rFonts w:eastAsia="Times New Roman"/>
                                <w:color w:val="FFFFFF" w:themeColor="background1"/>
                                <w:kern w:val="0"/>
                                <w:szCs w:val="22"/>
                              </w:rPr>
                            </w:pPr>
                            <w:r w:rsidRPr="005E2BFA">
                              <w:rPr>
                                <w:rFonts w:eastAsia="Times New Roman"/>
                                <w:color w:val="FFFFFF" w:themeColor="background1"/>
                                <w:kern w:val="0"/>
                                <w:szCs w:val="22"/>
                              </w:rPr>
                              <w:t>PK Column Name 1</w:t>
                            </w:r>
                          </w:p>
                        </w:tc>
                        <w:tc>
                          <w:tcPr>
                            <w:tcW w:w="1710" w:type="dxa"/>
                            <w:shd w:val="clear" w:color="auto" w:fill="4F81BD" w:themeFill="accent1"/>
                            <w:noWrap/>
                            <w:hideMark/>
                          </w:tcPr>
                          <w:p w:rsidR="00A61CB6" w:rsidRPr="005E2BFA" w:rsidRDefault="00A61CB6" w:rsidP="00C75EB9">
                            <w:pPr>
                              <w:rPr>
                                <w:rFonts w:eastAsia="Times New Roman"/>
                                <w:color w:val="FFFFFF" w:themeColor="background1"/>
                                <w:kern w:val="0"/>
                                <w:szCs w:val="22"/>
                              </w:rPr>
                            </w:pPr>
                            <w:r w:rsidRPr="005E2BFA">
                              <w:rPr>
                                <w:rFonts w:eastAsia="Times New Roman"/>
                                <w:color w:val="FFFFFF" w:themeColor="background1"/>
                                <w:kern w:val="0"/>
                                <w:szCs w:val="22"/>
                              </w:rPr>
                              <w:t>PK Column Name 3</w:t>
                            </w:r>
                          </w:p>
                        </w:tc>
                        <w:tc>
                          <w:tcPr>
                            <w:tcW w:w="1800" w:type="dxa"/>
                            <w:shd w:val="clear" w:color="auto" w:fill="4F81BD" w:themeFill="accent1"/>
                            <w:noWrap/>
                            <w:hideMark/>
                          </w:tcPr>
                          <w:p w:rsidR="00A61CB6" w:rsidRPr="005E2BFA" w:rsidRDefault="00A61CB6" w:rsidP="00C75EB9">
                            <w:pPr>
                              <w:rPr>
                                <w:rFonts w:eastAsia="Times New Roman"/>
                                <w:color w:val="FFFFFF" w:themeColor="background1"/>
                                <w:kern w:val="0"/>
                                <w:szCs w:val="22"/>
                              </w:rPr>
                            </w:pPr>
                            <w:r w:rsidRPr="005E2BFA">
                              <w:rPr>
                                <w:rFonts w:eastAsia="Times New Roman"/>
                                <w:color w:val="FFFFFF" w:themeColor="background1"/>
                                <w:kern w:val="0"/>
                                <w:szCs w:val="22"/>
                              </w:rPr>
                              <w:t>PK Column Name n</w:t>
                            </w:r>
                          </w:p>
                        </w:tc>
                        <w:tc>
                          <w:tcPr>
                            <w:tcW w:w="1800" w:type="dxa"/>
                            <w:shd w:val="clear" w:color="auto" w:fill="4F81BD" w:themeFill="accent1"/>
                            <w:noWrap/>
                            <w:hideMark/>
                          </w:tcPr>
                          <w:p w:rsidR="00A61CB6" w:rsidRPr="005E2BFA" w:rsidRDefault="00A61CB6" w:rsidP="00C75EB9">
                            <w:pPr>
                              <w:rPr>
                                <w:rFonts w:eastAsia="Times New Roman"/>
                                <w:color w:val="FFFFFF" w:themeColor="background1"/>
                                <w:kern w:val="0"/>
                                <w:szCs w:val="22"/>
                              </w:rPr>
                            </w:pPr>
                            <w:r w:rsidRPr="005E2BFA">
                              <w:rPr>
                                <w:rFonts w:eastAsia="Times New Roman" w:cs="Calibri"/>
                                <w:color w:val="FFFFFF" w:themeColor="background1"/>
                                <w:kern w:val="0"/>
                                <w:szCs w:val="22"/>
                              </w:rPr>
                              <w:t>Cuboid Column Name1</w:t>
                            </w:r>
                          </w:p>
                        </w:tc>
                        <w:tc>
                          <w:tcPr>
                            <w:tcW w:w="3109" w:type="dxa"/>
                            <w:shd w:val="clear" w:color="auto" w:fill="4F81BD" w:themeFill="accent1"/>
                            <w:noWrap/>
                            <w:hideMark/>
                          </w:tcPr>
                          <w:p w:rsidR="00A61CB6" w:rsidRPr="005E2BFA" w:rsidRDefault="00A61CB6" w:rsidP="00C75EB9">
                            <w:pPr>
                              <w:rPr>
                                <w:rFonts w:eastAsia="Times New Roman"/>
                                <w:color w:val="FFFFFF" w:themeColor="background1"/>
                                <w:kern w:val="0"/>
                                <w:szCs w:val="22"/>
                              </w:rPr>
                            </w:pPr>
                            <w:r w:rsidRPr="005E2BFA">
                              <w:rPr>
                                <w:rFonts w:eastAsia="Times New Roman" w:cs="Calibri"/>
                                <w:color w:val="FFFFFF" w:themeColor="background1"/>
                                <w:kern w:val="0"/>
                                <w:szCs w:val="22"/>
                              </w:rPr>
                              <w:t>Cuboid Column Name2</w:t>
                            </w:r>
                          </w:p>
                        </w:tc>
                      </w:tr>
                      <w:tr w:rsidR="00A61CB6" w:rsidRPr="005E2BFA" w:rsidTr="00413943">
                        <w:trPr>
                          <w:cnfStyle w:val="000000100000" w:firstRow="0" w:lastRow="0" w:firstColumn="0" w:lastColumn="0" w:oddVBand="0" w:evenVBand="0" w:oddHBand="1" w:evenHBand="0" w:firstRowFirstColumn="0" w:firstRowLastColumn="0" w:lastRowFirstColumn="0" w:lastRowLastColumn="0"/>
                          <w:trHeight w:val="300"/>
                          <w:jc w:val="left"/>
                        </w:trPr>
                        <w:tc>
                          <w:tcPr>
                            <w:tcW w:w="1733" w:type="dxa"/>
                            <w:noWrap/>
                            <w:hideMark/>
                          </w:tcPr>
                          <w:p w:rsidR="00A61CB6" w:rsidRPr="005E2BFA" w:rsidRDefault="00A61CB6" w:rsidP="00C75EB9">
                            <w:pPr>
                              <w:rPr>
                                <w:rFonts w:eastAsia="Times New Roman"/>
                                <w:color w:val="000000"/>
                                <w:kern w:val="0"/>
                                <w:szCs w:val="22"/>
                              </w:rPr>
                            </w:pPr>
                            <w:r w:rsidRPr="005E2BFA">
                              <w:rPr>
                                <w:rFonts w:eastAsia="Times New Roman"/>
                                <w:color w:val="000000"/>
                                <w:kern w:val="0"/>
                                <w:szCs w:val="22"/>
                              </w:rPr>
                              <w:t>PK Value 1</w:t>
                            </w:r>
                          </w:p>
                        </w:tc>
                        <w:tc>
                          <w:tcPr>
                            <w:tcW w:w="1710" w:type="dxa"/>
                            <w:noWrap/>
                            <w:hideMark/>
                          </w:tcPr>
                          <w:p w:rsidR="00A61CB6" w:rsidRPr="005E2BFA" w:rsidRDefault="00A61CB6" w:rsidP="00C75EB9">
                            <w:pPr>
                              <w:rPr>
                                <w:rFonts w:eastAsia="Times New Roman"/>
                                <w:color w:val="000000"/>
                                <w:kern w:val="0"/>
                                <w:szCs w:val="22"/>
                              </w:rPr>
                            </w:pPr>
                            <w:r w:rsidRPr="005E2BFA">
                              <w:rPr>
                                <w:rFonts w:eastAsia="Times New Roman"/>
                                <w:color w:val="000000"/>
                                <w:kern w:val="0"/>
                                <w:szCs w:val="22"/>
                              </w:rPr>
                              <w:t>PK Value 2</w:t>
                            </w:r>
                          </w:p>
                        </w:tc>
                        <w:tc>
                          <w:tcPr>
                            <w:tcW w:w="1800" w:type="dxa"/>
                            <w:noWrap/>
                            <w:hideMark/>
                          </w:tcPr>
                          <w:p w:rsidR="00A61CB6" w:rsidRPr="005E2BFA" w:rsidRDefault="00A61CB6" w:rsidP="00C75EB9">
                            <w:pPr>
                              <w:rPr>
                                <w:rFonts w:eastAsia="Times New Roman"/>
                                <w:color w:val="000000"/>
                                <w:kern w:val="0"/>
                                <w:szCs w:val="22"/>
                              </w:rPr>
                            </w:pPr>
                            <w:r w:rsidRPr="005E2BFA">
                              <w:rPr>
                                <w:rFonts w:eastAsia="Times New Roman"/>
                                <w:color w:val="000000"/>
                                <w:kern w:val="0"/>
                                <w:szCs w:val="22"/>
                              </w:rPr>
                              <w:t>PK Value 3</w:t>
                            </w:r>
                          </w:p>
                        </w:tc>
                        <w:tc>
                          <w:tcPr>
                            <w:tcW w:w="1800" w:type="dxa"/>
                            <w:noWrap/>
                            <w:hideMark/>
                          </w:tcPr>
                          <w:p w:rsidR="00A61CB6" w:rsidRPr="005E2BFA" w:rsidRDefault="00A61CB6" w:rsidP="00C75EB9">
                            <w:pPr>
                              <w:rPr>
                                <w:rFonts w:eastAsia="Times New Roman"/>
                                <w:color w:val="000000"/>
                                <w:kern w:val="0"/>
                                <w:szCs w:val="22"/>
                              </w:rPr>
                            </w:pPr>
                            <w:r w:rsidRPr="005E2BFA">
                              <w:rPr>
                                <w:rFonts w:eastAsia="Times New Roman" w:cs="Calibri"/>
                                <w:color w:val="000000"/>
                                <w:kern w:val="0"/>
                                <w:szCs w:val="22"/>
                              </w:rPr>
                              <w:t>value</w:t>
                            </w:r>
                          </w:p>
                        </w:tc>
                        <w:tc>
                          <w:tcPr>
                            <w:tcW w:w="3109" w:type="dxa"/>
                            <w:noWrap/>
                            <w:hideMark/>
                          </w:tcPr>
                          <w:p w:rsidR="00A61CB6" w:rsidRPr="005E2BFA" w:rsidRDefault="00A61CB6" w:rsidP="00C75EB9">
                            <w:pPr>
                              <w:rPr>
                                <w:rFonts w:eastAsia="Times New Roman"/>
                                <w:color w:val="000000"/>
                                <w:kern w:val="0"/>
                                <w:szCs w:val="22"/>
                              </w:rPr>
                            </w:pPr>
                            <w:r w:rsidRPr="005E2BFA">
                              <w:rPr>
                                <w:rFonts w:eastAsia="Times New Roman" w:cs="Calibri"/>
                                <w:color w:val="000000"/>
                                <w:kern w:val="0"/>
                                <w:szCs w:val="22"/>
                              </w:rPr>
                              <w:t>value</w:t>
                            </w:r>
                          </w:p>
                        </w:tc>
                      </w:tr>
                      <w:tr w:rsidR="00A61CB6" w:rsidRPr="005E2BFA" w:rsidTr="00413943">
                        <w:trPr>
                          <w:cnfStyle w:val="000000010000" w:firstRow="0" w:lastRow="0" w:firstColumn="0" w:lastColumn="0" w:oddVBand="0" w:evenVBand="0" w:oddHBand="0" w:evenHBand="1" w:firstRowFirstColumn="0" w:firstRowLastColumn="0" w:lastRowFirstColumn="0" w:lastRowLastColumn="0"/>
                          <w:trHeight w:val="300"/>
                          <w:jc w:val="left"/>
                        </w:trPr>
                        <w:tc>
                          <w:tcPr>
                            <w:tcW w:w="1733" w:type="dxa"/>
                            <w:noWrap/>
                            <w:hideMark/>
                          </w:tcPr>
                          <w:p w:rsidR="00A61CB6" w:rsidRPr="005E2BFA" w:rsidRDefault="00A61CB6" w:rsidP="00C75EB9">
                            <w:pPr>
                              <w:rPr>
                                <w:rFonts w:eastAsia="Times New Roman"/>
                                <w:color w:val="000000"/>
                                <w:kern w:val="0"/>
                                <w:szCs w:val="22"/>
                              </w:rPr>
                            </w:pPr>
                            <w:r w:rsidRPr="005E2BFA">
                              <w:rPr>
                                <w:rFonts w:eastAsia="Times New Roman"/>
                                <w:color w:val="000000"/>
                                <w:kern w:val="0"/>
                                <w:szCs w:val="22"/>
                              </w:rPr>
                              <w:t>PK Value 1</w:t>
                            </w:r>
                          </w:p>
                        </w:tc>
                        <w:tc>
                          <w:tcPr>
                            <w:tcW w:w="1710" w:type="dxa"/>
                            <w:noWrap/>
                            <w:hideMark/>
                          </w:tcPr>
                          <w:p w:rsidR="00A61CB6" w:rsidRPr="005E2BFA" w:rsidRDefault="00A61CB6" w:rsidP="00C75EB9">
                            <w:pPr>
                              <w:rPr>
                                <w:rFonts w:eastAsia="Times New Roman"/>
                                <w:color w:val="000000"/>
                                <w:kern w:val="0"/>
                                <w:szCs w:val="22"/>
                              </w:rPr>
                            </w:pPr>
                            <w:r w:rsidRPr="005E2BFA">
                              <w:rPr>
                                <w:rFonts w:eastAsia="Times New Roman"/>
                                <w:color w:val="000000"/>
                                <w:kern w:val="0"/>
                                <w:szCs w:val="22"/>
                              </w:rPr>
                              <w:t>PK Value 2</w:t>
                            </w:r>
                          </w:p>
                        </w:tc>
                        <w:tc>
                          <w:tcPr>
                            <w:tcW w:w="1800" w:type="dxa"/>
                            <w:noWrap/>
                            <w:hideMark/>
                          </w:tcPr>
                          <w:p w:rsidR="00A61CB6" w:rsidRPr="005E2BFA" w:rsidRDefault="00A61CB6" w:rsidP="00C75EB9">
                            <w:pPr>
                              <w:rPr>
                                <w:rFonts w:eastAsia="Times New Roman"/>
                                <w:color w:val="000000"/>
                                <w:kern w:val="0"/>
                                <w:szCs w:val="22"/>
                              </w:rPr>
                            </w:pPr>
                            <w:r w:rsidRPr="005E2BFA">
                              <w:rPr>
                                <w:rFonts w:eastAsia="Times New Roman"/>
                                <w:color w:val="000000"/>
                                <w:kern w:val="0"/>
                                <w:szCs w:val="22"/>
                              </w:rPr>
                              <w:t>PK Value 3</w:t>
                            </w:r>
                          </w:p>
                        </w:tc>
                        <w:tc>
                          <w:tcPr>
                            <w:tcW w:w="1800" w:type="dxa"/>
                            <w:noWrap/>
                            <w:hideMark/>
                          </w:tcPr>
                          <w:p w:rsidR="00A61CB6" w:rsidRPr="005E2BFA" w:rsidRDefault="00A61CB6" w:rsidP="00C75EB9">
                            <w:pPr>
                              <w:rPr>
                                <w:rFonts w:eastAsia="Times New Roman"/>
                                <w:color w:val="000000"/>
                                <w:kern w:val="0"/>
                                <w:szCs w:val="22"/>
                              </w:rPr>
                            </w:pPr>
                            <w:r w:rsidRPr="005E2BFA">
                              <w:rPr>
                                <w:rFonts w:eastAsia="Times New Roman"/>
                                <w:color w:val="000000"/>
                                <w:kern w:val="0"/>
                                <w:szCs w:val="22"/>
                              </w:rPr>
                              <w:t>value</w:t>
                            </w:r>
                          </w:p>
                        </w:tc>
                        <w:tc>
                          <w:tcPr>
                            <w:tcW w:w="3109" w:type="dxa"/>
                            <w:noWrap/>
                            <w:hideMark/>
                          </w:tcPr>
                          <w:p w:rsidR="00A61CB6" w:rsidRPr="005E2BFA" w:rsidRDefault="00A61CB6" w:rsidP="00C75EB9">
                            <w:pPr>
                              <w:rPr>
                                <w:rFonts w:eastAsia="Times New Roman"/>
                                <w:color w:val="000000"/>
                                <w:kern w:val="0"/>
                                <w:szCs w:val="22"/>
                              </w:rPr>
                            </w:pPr>
                            <w:r w:rsidRPr="005E2BFA">
                              <w:rPr>
                                <w:rFonts w:eastAsia="Times New Roman"/>
                                <w:color w:val="000000"/>
                                <w:kern w:val="0"/>
                                <w:szCs w:val="22"/>
                              </w:rPr>
                              <w:t>value</w:t>
                            </w:r>
                          </w:p>
                        </w:tc>
                      </w:tr>
                      <w:tr w:rsidR="00A61CB6" w:rsidRPr="005E2BFA" w:rsidTr="00413943">
                        <w:trPr>
                          <w:cnfStyle w:val="000000100000" w:firstRow="0" w:lastRow="0" w:firstColumn="0" w:lastColumn="0" w:oddVBand="0" w:evenVBand="0" w:oddHBand="1" w:evenHBand="0" w:firstRowFirstColumn="0" w:firstRowLastColumn="0" w:lastRowFirstColumn="0" w:lastRowLastColumn="0"/>
                          <w:trHeight w:val="300"/>
                          <w:jc w:val="left"/>
                        </w:trPr>
                        <w:tc>
                          <w:tcPr>
                            <w:tcW w:w="1733" w:type="dxa"/>
                            <w:noWrap/>
                            <w:hideMark/>
                          </w:tcPr>
                          <w:p w:rsidR="00A61CB6" w:rsidRPr="005E2BFA" w:rsidRDefault="00A61CB6" w:rsidP="00C75EB9">
                            <w:pPr>
                              <w:rPr>
                                <w:rFonts w:eastAsia="Times New Roman"/>
                                <w:color w:val="000000"/>
                                <w:kern w:val="0"/>
                                <w:szCs w:val="22"/>
                              </w:rPr>
                            </w:pPr>
                            <w:r w:rsidRPr="005E2BFA">
                              <w:rPr>
                                <w:rFonts w:eastAsia="Times New Roman"/>
                                <w:color w:val="000000"/>
                                <w:kern w:val="0"/>
                                <w:szCs w:val="22"/>
                              </w:rPr>
                              <w:t>PK Value 1</w:t>
                            </w:r>
                          </w:p>
                        </w:tc>
                        <w:tc>
                          <w:tcPr>
                            <w:tcW w:w="1710" w:type="dxa"/>
                            <w:noWrap/>
                            <w:hideMark/>
                          </w:tcPr>
                          <w:p w:rsidR="00A61CB6" w:rsidRPr="005E2BFA" w:rsidRDefault="00A61CB6" w:rsidP="00C75EB9">
                            <w:pPr>
                              <w:rPr>
                                <w:rFonts w:eastAsia="Times New Roman"/>
                                <w:color w:val="000000"/>
                                <w:kern w:val="0"/>
                                <w:szCs w:val="22"/>
                              </w:rPr>
                            </w:pPr>
                            <w:r w:rsidRPr="005E2BFA">
                              <w:rPr>
                                <w:rFonts w:eastAsia="Times New Roman"/>
                                <w:color w:val="000000"/>
                                <w:kern w:val="0"/>
                                <w:szCs w:val="22"/>
                              </w:rPr>
                              <w:t>PK Value 2</w:t>
                            </w:r>
                          </w:p>
                        </w:tc>
                        <w:tc>
                          <w:tcPr>
                            <w:tcW w:w="1800" w:type="dxa"/>
                            <w:noWrap/>
                            <w:hideMark/>
                          </w:tcPr>
                          <w:p w:rsidR="00A61CB6" w:rsidRPr="005E2BFA" w:rsidRDefault="00A61CB6" w:rsidP="00C75EB9">
                            <w:pPr>
                              <w:rPr>
                                <w:rFonts w:eastAsia="Times New Roman"/>
                                <w:color w:val="000000"/>
                                <w:kern w:val="0"/>
                                <w:szCs w:val="22"/>
                              </w:rPr>
                            </w:pPr>
                            <w:r w:rsidRPr="005E2BFA">
                              <w:rPr>
                                <w:rFonts w:eastAsia="Times New Roman"/>
                                <w:color w:val="000000"/>
                                <w:kern w:val="0"/>
                                <w:szCs w:val="22"/>
                              </w:rPr>
                              <w:t>PK Value 3</w:t>
                            </w:r>
                          </w:p>
                        </w:tc>
                        <w:tc>
                          <w:tcPr>
                            <w:tcW w:w="1800" w:type="dxa"/>
                            <w:noWrap/>
                            <w:hideMark/>
                          </w:tcPr>
                          <w:p w:rsidR="00A61CB6" w:rsidRPr="005E2BFA" w:rsidRDefault="00A61CB6" w:rsidP="00C75EB9">
                            <w:pPr>
                              <w:rPr>
                                <w:rFonts w:eastAsia="Times New Roman"/>
                                <w:color w:val="000000"/>
                                <w:kern w:val="0"/>
                                <w:szCs w:val="22"/>
                              </w:rPr>
                            </w:pPr>
                            <w:r w:rsidRPr="005E2BFA">
                              <w:rPr>
                                <w:rFonts w:eastAsia="Times New Roman"/>
                                <w:color w:val="000000"/>
                                <w:kern w:val="0"/>
                                <w:szCs w:val="22"/>
                              </w:rPr>
                              <w:t>value</w:t>
                            </w:r>
                          </w:p>
                        </w:tc>
                        <w:tc>
                          <w:tcPr>
                            <w:tcW w:w="3109" w:type="dxa"/>
                            <w:noWrap/>
                            <w:hideMark/>
                          </w:tcPr>
                          <w:p w:rsidR="00A61CB6" w:rsidRPr="005E2BFA" w:rsidRDefault="00A61CB6" w:rsidP="00C75EB9">
                            <w:pPr>
                              <w:keepNext/>
                              <w:rPr>
                                <w:rFonts w:eastAsia="Times New Roman"/>
                                <w:color w:val="000000"/>
                                <w:kern w:val="0"/>
                                <w:szCs w:val="22"/>
                              </w:rPr>
                            </w:pPr>
                            <w:r w:rsidRPr="005E2BFA">
                              <w:rPr>
                                <w:rFonts w:eastAsia="Times New Roman"/>
                                <w:color w:val="000000"/>
                                <w:kern w:val="0"/>
                                <w:szCs w:val="22"/>
                              </w:rPr>
                              <w:t>value</w:t>
                            </w:r>
                          </w:p>
                        </w:tc>
                      </w:tr>
                    </w:tbl>
                    <w:p w:rsidR="00A61CB6" w:rsidRDefault="00A61CB6" w:rsidP="00AB19BD">
                      <w:pPr>
                        <w:pStyle w:val="Caption"/>
                        <w:jc w:val="center"/>
                      </w:pPr>
                      <w:r>
                        <w:t xml:space="preserve">Table </w:t>
                      </w:r>
                      <w:r w:rsidR="00FD03EE">
                        <w:fldChar w:fldCharType="begin"/>
                      </w:r>
                      <w:r w:rsidR="00FD03EE">
                        <w:instrText xml:space="preserve"> SEQ Table \* ARABIC </w:instrText>
                      </w:r>
                      <w:r w:rsidR="00FD03EE">
                        <w:fldChar w:fldCharType="separate"/>
                      </w:r>
                      <w:r>
                        <w:rPr>
                          <w:noProof/>
                        </w:rPr>
                        <w:t>3</w:t>
                      </w:r>
                      <w:r w:rsidR="00FD03EE">
                        <w:rPr>
                          <w:noProof/>
                        </w:rPr>
                        <w:fldChar w:fldCharType="end"/>
                      </w:r>
                      <w:r>
                        <w:t xml:space="preserve"> - TYPE B == Transpose Flag as 1</w:t>
                      </w:r>
                    </w:p>
                    <w:p w:rsidR="00A61CB6" w:rsidRDefault="00A61CB6" w:rsidP="00AB19BD">
                      <w:pPr>
                        <w:spacing w:line="360" w:lineRule="auto"/>
                      </w:pPr>
                      <w:r>
                        <w:t>For Instance:</w:t>
                      </w:r>
                    </w:p>
                    <w:tbl>
                      <w:tblPr>
                        <w:tblStyle w:val="Tablestyle-Orange"/>
                        <w:tblW w:w="6761" w:type="dxa"/>
                        <w:tblLook w:val="04A0" w:firstRow="1" w:lastRow="0" w:firstColumn="1" w:lastColumn="0" w:noHBand="0" w:noVBand="1"/>
                      </w:tblPr>
                      <w:tblGrid>
                        <w:gridCol w:w="1010"/>
                        <w:gridCol w:w="1538"/>
                        <w:gridCol w:w="1129"/>
                        <w:gridCol w:w="994"/>
                        <w:gridCol w:w="2090"/>
                      </w:tblGrid>
                      <w:tr w:rsidR="00A61CB6" w:rsidRPr="00BD7CD3" w:rsidTr="00BD7CD3">
                        <w:trPr>
                          <w:cnfStyle w:val="100000000000" w:firstRow="1" w:lastRow="0" w:firstColumn="0" w:lastColumn="0" w:oddVBand="0" w:evenVBand="0" w:oddHBand="0" w:evenHBand="0" w:firstRowFirstColumn="0" w:firstRowLastColumn="0" w:lastRowFirstColumn="0" w:lastRowLastColumn="0"/>
                          <w:trHeight w:val="465"/>
                        </w:trPr>
                        <w:tc>
                          <w:tcPr>
                            <w:tcW w:w="1010" w:type="dxa"/>
                            <w:shd w:val="clear" w:color="auto" w:fill="4F81BD" w:themeFill="accent1"/>
                            <w:noWrap/>
                            <w:hideMark/>
                          </w:tcPr>
                          <w:p w:rsidR="00A61CB6" w:rsidRPr="00BD7CD3" w:rsidRDefault="00A61CB6" w:rsidP="00C75EB9">
                            <w:pPr>
                              <w:rPr>
                                <w:rFonts w:eastAsia="Times New Roman"/>
                                <w:color w:val="FFFFFF" w:themeColor="background1"/>
                                <w:kern w:val="0"/>
                                <w:szCs w:val="22"/>
                              </w:rPr>
                            </w:pPr>
                            <w:r w:rsidRPr="00BD7CD3">
                              <w:rPr>
                                <w:rFonts w:eastAsia="Times New Roman"/>
                                <w:color w:val="FFFFFF" w:themeColor="background1"/>
                                <w:kern w:val="0"/>
                                <w:szCs w:val="22"/>
                              </w:rPr>
                              <w:t>D-Code</w:t>
                            </w:r>
                          </w:p>
                        </w:tc>
                        <w:tc>
                          <w:tcPr>
                            <w:tcW w:w="1538" w:type="dxa"/>
                            <w:shd w:val="clear" w:color="auto" w:fill="4F81BD" w:themeFill="accent1"/>
                            <w:noWrap/>
                            <w:hideMark/>
                          </w:tcPr>
                          <w:p w:rsidR="00A61CB6" w:rsidRPr="00BD7CD3" w:rsidRDefault="00A61CB6" w:rsidP="00C75EB9">
                            <w:pPr>
                              <w:rPr>
                                <w:rFonts w:eastAsia="Times New Roman"/>
                                <w:color w:val="FFFFFF" w:themeColor="background1"/>
                                <w:kern w:val="0"/>
                                <w:szCs w:val="22"/>
                              </w:rPr>
                            </w:pPr>
                            <w:r w:rsidRPr="00BD7CD3">
                              <w:rPr>
                                <w:rFonts w:eastAsia="Times New Roman"/>
                                <w:color w:val="FFFFFF" w:themeColor="background1"/>
                                <w:kern w:val="0"/>
                                <w:szCs w:val="22"/>
                              </w:rPr>
                              <w:t>Geo Location</w:t>
                            </w:r>
                          </w:p>
                        </w:tc>
                        <w:tc>
                          <w:tcPr>
                            <w:tcW w:w="1129" w:type="dxa"/>
                            <w:shd w:val="clear" w:color="auto" w:fill="4F81BD" w:themeFill="accent1"/>
                            <w:noWrap/>
                            <w:hideMark/>
                          </w:tcPr>
                          <w:p w:rsidR="00A61CB6" w:rsidRPr="00BD7CD3" w:rsidRDefault="00A61CB6" w:rsidP="00C75EB9">
                            <w:pPr>
                              <w:rPr>
                                <w:rFonts w:eastAsia="Times New Roman"/>
                                <w:color w:val="FFFFFF" w:themeColor="background1"/>
                                <w:kern w:val="0"/>
                                <w:szCs w:val="22"/>
                              </w:rPr>
                            </w:pPr>
                            <w:r w:rsidRPr="00BD7CD3">
                              <w:rPr>
                                <w:rFonts w:eastAsia="Times New Roman"/>
                                <w:color w:val="FFFFFF" w:themeColor="background1"/>
                                <w:kern w:val="0"/>
                                <w:szCs w:val="22"/>
                              </w:rPr>
                              <w:t>Country</w:t>
                            </w:r>
                          </w:p>
                        </w:tc>
                        <w:tc>
                          <w:tcPr>
                            <w:tcW w:w="994" w:type="dxa"/>
                            <w:shd w:val="clear" w:color="auto" w:fill="4F81BD" w:themeFill="accent1"/>
                            <w:noWrap/>
                            <w:hideMark/>
                          </w:tcPr>
                          <w:p w:rsidR="00A61CB6" w:rsidRPr="00BD7CD3" w:rsidRDefault="00A61CB6" w:rsidP="00C75EB9">
                            <w:pPr>
                              <w:rPr>
                                <w:rFonts w:eastAsia="Times New Roman"/>
                                <w:color w:val="FFFFFF" w:themeColor="background1"/>
                                <w:kern w:val="0"/>
                                <w:szCs w:val="22"/>
                              </w:rPr>
                            </w:pPr>
                            <w:r w:rsidRPr="00BD7CD3">
                              <w:rPr>
                                <w:rFonts w:eastAsia="Times New Roman"/>
                                <w:color w:val="FFFFFF" w:themeColor="background1"/>
                                <w:kern w:val="0"/>
                                <w:szCs w:val="22"/>
                              </w:rPr>
                              <w:t>B-Code</w:t>
                            </w:r>
                          </w:p>
                        </w:tc>
                        <w:tc>
                          <w:tcPr>
                            <w:tcW w:w="2090" w:type="dxa"/>
                            <w:shd w:val="clear" w:color="auto" w:fill="4F81BD" w:themeFill="accent1"/>
                            <w:noWrap/>
                            <w:hideMark/>
                          </w:tcPr>
                          <w:p w:rsidR="00A61CB6" w:rsidRPr="00BD7CD3" w:rsidRDefault="00A61CB6" w:rsidP="00C75EB9">
                            <w:pPr>
                              <w:rPr>
                                <w:rFonts w:eastAsia="Times New Roman"/>
                                <w:color w:val="FFFFFF" w:themeColor="background1"/>
                                <w:kern w:val="0"/>
                                <w:szCs w:val="22"/>
                              </w:rPr>
                            </w:pPr>
                            <w:r w:rsidRPr="00BD7CD3">
                              <w:rPr>
                                <w:rFonts w:eastAsia="Times New Roman"/>
                                <w:color w:val="FFFFFF" w:themeColor="background1"/>
                                <w:kern w:val="0"/>
                                <w:szCs w:val="22"/>
                              </w:rPr>
                              <w:t>B-Code Description</w:t>
                            </w:r>
                          </w:p>
                        </w:tc>
                      </w:tr>
                      <w:tr w:rsidR="00A61CB6" w:rsidRPr="00BD7CD3" w:rsidTr="00BD7CD3">
                        <w:trPr>
                          <w:cnfStyle w:val="000000100000" w:firstRow="0" w:lastRow="0" w:firstColumn="0" w:lastColumn="0" w:oddVBand="0" w:evenVBand="0" w:oddHBand="1" w:evenHBand="0" w:firstRowFirstColumn="0" w:firstRowLastColumn="0" w:lastRowFirstColumn="0" w:lastRowLastColumn="0"/>
                          <w:trHeight w:val="300"/>
                        </w:trPr>
                        <w:tc>
                          <w:tcPr>
                            <w:tcW w:w="1010" w:type="dxa"/>
                            <w:noWrap/>
                            <w:hideMark/>
                          </w:tcPr>
                          <w:p w:rsidR="00A61CB6" w:rsidRPr="00BD7CD3" w:rsidRDefault="00A61CB6" w:rsidP="00C75EB9">
                            <w:pPr>
                              <w:rPr>
                                <w:rFonts w:eastAsia="Times New Roman"/>
                                <w:color w:val="000000"/>
                                <w:kern w:val="0"/>
                                <w:szCs w:val="22"/>
                              </w:rPr>
                            </w:pPr>
                            <w:r w:rsidRPr="00BD7CD3">
                              <w:rPr>
                                <w:rFonts w:eastAsia="Times New Roman"/>
                                <w:color w:val="000000"/>
                                <w:kern w:val="0"/>
                                <w:szCs w:val="22"/>
                              </w:rPr>
                              <w:t>D1978</w:t>
                            </w:r>
                          </w:p>
                        </w:tc>
                        <w:tc>
                          <w:tcPr>
                            <w:tcW w:w="1538" w:type="dxa"/>
                            <w:noWrap/>
                            <w:hideMark/>
                          </w:tcPr>
                          <w:p w:rsidR="00A61CB6" w:rsidRPr="00BD7CD3" w:rsidRDefault="00A61CB6" w:rsidP="00C75EB9">
                            <w:pPr>
                              <w:rPr>
                                <w:rFonts w:eastAsia="Times New Roman"/>
                                <w:color w:val="000000"/>
                                <w:kern w:val="0"/>
                                <w:szCs w:val="22"/>
                              </w:rPr>
                            </w:pPr>
                            <w:r w:rsidRPr="00BD7CD3">
                              <w:rPr>
                                <w:rFonts w:eastAsia="Times New Roman"/>
                                <w:color w:val="000000"/>
                                <w:kern w:val="0"/>
                                <w:szCs w:val="22"/>
                              </w:rPr>
                              <w:t>EMEA</w:t>
                            </w:r>
                          </w:p>
                        </w:tc>
                        <w:tc>
                          <w:tcPr>
                            <w:tcW w:w="1129" w:type="dxa"/>
                            <w:noWrap/>
                            <w:hideMark/>
                          </w:tcPr>
                          <w:p w:rsidR="00A61CB6" w:rsidRPr="00BD7CD3" w:rsidRDefault="00A61CB6" w:rsidP="00C75EB9">
                            <w:pPr>
                              <w:rPr>
                                <w:rFonts w:eastAsia="Times New Roman"/>
                                <w:color w:val="000000"/>
                                <w:kern w:val="0"/>
                                <w:szCs w:val="22"/>
                              </w:rPr>
                            </w:pPr>
                            <w:r w:rsidRPr="00BD7CD3">
                              <w:rPr>
                                <w:rFonts w:eastAsia="Times New Roman"/>
                                <w:color w:val="000000"/>
                                <w:kern w:val="0"/>
                                <w:szCs w:val="22"/>
                              </w:rPr>
                              <w:t>SWEDEN</w:t>
                            </w:r>
                          </w:p>
                        </w:tc>
                        <w:tc>
                          <w:tcPr>
                            <w:tcW w:w="994" w:type="dxa"/>
                            <w:noWrap/>
                            <w:hideMark/>
                          </w:tcPr>
                          <w:p w:rsidR="00A61CB6" w:rsidRPr="00BD7CD3" w:rsidRDefault="00A61CB6" w:rsidP="00C75EB9">
                            <w:pPr>
                              <w:rPr>
                                <w:rFonts w:eastAsia="Times New Roman"/>
                                <w:color w:val="000000"/>
                                <w:kern w:val="0"/>
                                <w:szCs w:val="22"/>
                              </w:rPr>
                            </w:pPr>
                            <w:r w:rsidRPr="00BD7CD3">
                              <w:rPr>
                                <w:rFonts w:eastAsia="Times New Roman"/>
                                <w:color w:val="000000"/>
                                <w:kern w:val="0"/>
                                <w:szCs w:val="22"/>
                              </w:rPr>
                              <w:t>B9001</w:t>
                            </w:r>
                          </w:p>
                        </w:tc>
                        <w:tc>
                          <w:tcPr>
                            <w:tcW w:w="2090" w:type="dxa"/>
                            <w:noWrap/>
                            <w:hideMark/>
                          </w:tcPr>
                          <w:p w:rsidR="00A61CB6" w:rsidRPr="00BD7CD3" w:rsidRDefault="00A61CB6" w:rsidP="00C75EB9">
                            <w:pPr>
                              <w:rPr>
                                <w:rFonts w:eastAsia="Times New Roman"/>
                                <w:color w:val="000000"/>
                                <w:kern w:val="0"/>
                                <w:szCs w:val="22"/>
                              </w:rPr>
                            </w:pPr>
                            <w:r w:rsidRPr="00BD7CD3">
                              <w:rPr>
                                <w:rFonts w:eastAsia="Times New Roman"/>
                                <w:color w:val="000000"/>
                                <w:kern w:val="0"/>
                                <w:szCs w:val="22"/>
                              </w:rPr>
                              <w:t>Theken Spine</w:t>
                            </w:r>
                          </w:p>
                        </w:tc>
                      </w:tr>
                      <w:tr w:rsidR="00A61CB6" w:rsidRPr="00BD7CD3" w:rsidTr="00BD7CD3">
                        <w:trPr>
                          <w:cnfStyle w:val="000000010000" w:firstRow="0" w:lastRow="0" w:firstColumn="0" w:lastColumn="0" w:oddVBand="0" w:evenVBand="0" w:oddHBand="0" w:evenHBand="1" w:firstRowFirstColumn="0" w:firstRowLastColumn="0" w:lastRowFirstColumn="0" w:lastRowLastColumn="0"/>
                          <w:trHeight w:val="321"/>
                        </w:trPr>
                        <w:tc>
                          <w:tcPr>
                            <w:tcW w:w="1010" w:type="dxa"/>
                            <w:noWrap/>
                            <w:hideMark/>
                          </w:tcPr>
                          <w:p w:rsidR="00A61CB6" w:rsidRPr="00BD7CD3" w:rsidRDefault="00A61CB6" w:rsidP="00C75EB9">
                            <w:pPr>
                              <w:rPr>
                                <w:rFonts w:eastAsia="Times New Roman"/>
                                <w:color w:val="000000"/>
                                <w:kern w:val="0"/>
                                <w:szCs w:val="22"/>
                              </w:rPr>
                            </w:pPr>
                            <w:r w:rsidRPr="00BD7CD3">
                              <w:rPr>
                                <w:rFonts w:eastAsia="Times New Roman"/>
                                <w:color w:val="000000"/>
                                <w:kern w:val="0"/>
                                <w:szCs w:val="22"/>
                              </w:rPr>
                              <w:t>D1978</w:t>
                            </w:r>
                          </w:p>
                        </w:tc>
                        <w:tc>
                          <w:tcPr>
                            <w:tcW w:w="1538" w:type="dxa"/>
                            <w:noWrap/>
                            <w:hideMark/>
                          </w:tcPr>
                          <w:p w:rsidR="00A61CB6" w:rsidRPr="00BD7CD3" w:rsidRDefault="00A61CB6" w:rsidP="00C75EB9">
                            <w:pPr>
                              <w:rPr>
                                <w:rFonts w:eastAsia="Times New Roman"/>
                                <w:color w:val="000000"/>
                                <w:kern w:val="0"/>
                                <w:szCs w:val="22"/>
                              </w:rPr>
                            </w:pPr>
                            <w:r w:rsidRPr="00BD7CD3">
                              <w:rPr>
                                <w:rFonts w:eastAsia="Times New Roman"/>
                                <w:color w:val="000000"/>
                                <w:kern w:val="0"/>
                                <w:szCs w:val="22"/>
                              </w:rPr>
                              <w:t>EMEA</w:t>
                            </w:r>
                          </w:p>
                        </w:tc>
                        <w:tc>
                          <w:tcPr>
                            <w:tcW w:w="1129" w:type="dxa"/>
                            <w:noWrap/>
                            <w:hideMark/>
                          </w:tcPr>
                          <w:p w:rsidR="00A61CB6" w:rsidRPr="00BD7CD3" w:rsidRDefault="00A61CB6" w:rsidP="00C75EB9">
                            <w:pPr>
                              <w:rPr>
                                <w:rFonts w:eastAsia="Times New Roman"/>
                                <w:color w:val="000000"/>
                                <w:kern w:val="0"/>
                                <w:szCs w:val="22"/>
                              </w:rPr>
                            </w:pPr>
                            <w:r w:rsidRPr="00BD7CD3">
                              <w:rPr>
                                <w:rFonts w:eastAsia="Times New Roman"/>
                                <w:color w:val="000000"/>
                                <w:kern w:val="0"/>
                                <w:szCs w:val="22"/>
                              </w:rPr>
                              <w:t>SWEDEN</w:t>
                            </w:r>
                          </w:p>
                        </w:tc>
                        <w:tc>
                          <w:tcPr>
                            <w:tcW w:w="994" w:type="dxa"/>
                            <w:noWrap/>
                            <w:hideMark/>
                          </w:tcPr>
                          <w:p w:rsidR="00A61CB6" w:rsidRPr="00BD7CD3" w:rsidRDefault="00A61CB6" w:rsidP="00C75EB9">
                            <w:pPr>
                              <w:rPr>
                                <w:rFonts w:eastAsia="Times New Roman"/>
                                <w:color w:val="000000"/>
                                <w:kern w:val="0"/>
                                <w:szCs w:val="22"/>
                              </w:rPr>
                            </w:pPr>
                            <w:r w:rsidRPr="00BD7CD3">
                              <w:rPr>
                                <w:rFonts w:eastAsia="Times New Roman"/>
                                <w:color w:val="000000"/>
                                <w:kern w:val="0"/>
                                <w:szCs w:val="22"/>
                              </w:rPr>
                              <w:t>B9001</w:t>
                            </w:r>
                          </w:p>
                        </w:tc>
                        <w:tc>
                          <w:tcPr>
                            <w:tcW w:w="2090" w:type="dxa"/>
                            <w:noWrap/>
                            <w:hideMark/>
                          </w:tcPr>
                          <w:p w:rsidR="00A61CB6" w:rsidRPr="00BD7CD3" w:rsidRDefault="00A61CB6" w:rsidP="00C75EB9">
                            <w:pPr>
                              <w:rPr>
                                <w:rFonts w:eastAsia="Times New Roman"/>
                                <w:color w:val="000000"/>
                                <w:kern w:val="0"/>
                                <w:szCs w:val="22"/>
                              </w:rPr>
                            </w:pPr>
                            <w:r w:rsidRPr="00BD7CD3">
                              <w:rPr>
                                <w:rFonts w:eastAsia="Times New Roman"/>
                                <w:color w:val="000000"/>
                                <w:kern w:val="0"/>
                                <w:szCs w:val="22"/>
                              </w:rPr>
                              <w:t>Theken Spine</w:t>
                            </w:r>
                          </w:p>
                        </w:tc>
                      </w:tr>
                      <w:tr w:rsidR="00A61CB6" w:rsidRPr="00BD7CD3" w:rsidTr="00BD7CD3">
                        <w:trPr>
                          <w:cnfStyle w:val="000000100000" w:firstRow="0" w:lastRow="0" w:firstColumn="0" w:lastColumn="0" w:oddVBand="0" w:evenVBand="0" w:oddHBand="1" w:evenHBand="0" w:firstRowFirstColumn="0" w:firstRowLastColumn="0" w:lastRowFirstColumn="0" w:lastRowLastColumn="0"/>
                          <w:trHeight w:val="371"/>
                        </w:trPr>
                        <w:tc>
                          <w:tcPr>
                            <w:tcW w:w="1010" w:type="dxa"/>
                            <w:noWrap/>
                            <w:hideMark/>
                          </w:tcPr>
                          <w:p w:rsidR="00A61CB6" w:rsidRPr="00BD7CD3" w:rsidRDefault="00A61CB6" w:rsidP="00C75EB9">
                            <w:pPr>
                              <w:rPr>
                                <w:rFonts w:eastAsia="Times New Roman"/>
                                <w:color w:val="000000"/>
                                <w:kern w:val="0"/>
                                <w:szCs w:val="22"/>
                              </w:rPr>
                            </w:pPr>
                            <w:r w:rsidRPr="00BD7CD3">
                              <w:rPr>
                                <w:rFonts w:eastAsia="Times New Roman"/>
                                <w:color w:val="000000"/>
                                <w:kern w:val="0"/>
                                <w:szCs w:val="22"/>
                              </w:rPr>
                              <w:t>D1978</w:t>
                            </w:r>
                          </w:p>
                        </w:tc>
                        <w:tc>
                          <w:tcPr>
                            <w:tcW w:w="1538" w:type="dxa"/>
                            <w:noWrap/>
                            <w:hideMark/>
                          </w:tcPr>
                          <w:p w:rsidR="00A61CB6" w:rsidRPr="00BD7CD3" w:rsidRDefault="00A61CB6" w:rsidP="00C75EB9">
                            <w:pPr>
                              <w:rPr>
                                <w:rFonts w:eastAsia="Times New Roman"/>
                                <w:color w:val="000000"/>
                                <w:kern w:val="0"/>
                                <w:szCs w:val="22"/>
                              </w:rPr>
                            </w:pPr>
                            <w:r w:rsidRPr="00BD7CD3">
                              <w:rPr>
                                <w:rFonts w:eastAsia="Times New Roman"/>
                                <w:color w:val="000000"/>
                                <w:kern w:val="0"/>
                                <w:szCs w:val="22"/>
                              </w:rPr>
                              <w:t>EMEA</w:t>
                            </w:r>
                          </w:p>
                        </w:tc>
                        <w:tc>
                          <w:tcPr>
                            <w:tcW w:w="1129" w:type="dxa"/>
                            <w:noWrap/>
                            <w:hideMark/>
                          </w:tcPr>
                          <w:p w:rsidR="00A61CB6" w:rsidRPr="00BD7CD3" w:rsidRDefault="00A61CB6" w:rsidP="00C75EB9">
                            <w:pPr>
                              <w:rPr>
                                <w:rFonts w:eastAsia="Times New Roman"/>
                                <w:color w:val="000000"/>
                                <w:kern w:val="0"/>
                                <w:szCs w:val="22"/>
                              </w:rPr>
                            </w:pPr>
                            <w:r w:rsidRPr="00BD7CD3">
                              <w:rPr>
                                <w:rFonts w:eastAsia="Times New Roman"/>
                                <w:color w:val="000000"/>
                                <w:kern w:val="0"/>
                                <w:szCs w:val="22"/>
                              </w:rPr>
                              <w:t>SWEDEN</w:t>
                            </w:r>
                          </w:p>
                        </w:tc>
                        <w:tc>
                          <w:tcPr>
                            <w:tcW w:w="994" w:type="dxa"/>
                            <w:noWrap/>
                            <w:hideMark/>
                          </w:tcPr>
                          <w:p w:rsidR="00A61CB6" w:rsidRPr="00BD7CD3" w:rsidRDefault="00A61CB6" w:rsidP="00C75EB9">
                            <w:pPr>
                              <w:rPr>
                                <w:rFonts w:eastAsia="Times New Roman"/>
                                <w:color w:val="000000"/>
                                <w:kern w:val="0"/>
                                <w:szCs w:val="22"/>
                              </w:rPr>
                            </w:pPr>
                            <w:r w:rsidRPr="00BD7CD3">
                              <w:rPr>
                                <w:rFonts w:eastAsia="Times New Roman"/>
                                <w:color w:val="000000"/>
                                <w:kern w:val="0"/>
                                <w:szCs w:val="22"/>
                              </w:rPr>
                              <w:t>B9001</w:t>
                            </w:r>
                          </w:p>
                        </w:tc>
                        <w:tc>
                          <w:tcPr>
                            <w:tcW w:w="2090" w:type="dxa"/>
                            <w:noWrap/>
                            <w:hideMark/>
                          </w:tcPr>
                          <w:p w:rsidR="00A61CB6" w:rsidRPr="00BD7CD3" w:rsidRDefault="00A61CB6" w:rsidP="00C75EB9">
                            <w:pPr>
                              <w:rPr>
                                <w:rFonts w:eastAsia="Times New Roman"/>
                                <w:color w:val="000000"/>
                                <w:kern w:val="0"/>
                                <w:szCs w:val="22"/>
                              </w:rPr>
                            </w:pPr>
                            <w:r w:rsidRPr="00BD7CD3">
                              <w:rPr>
                                <w:rFonts w:eastAsia="Times New Roman"/>
                                <w:color w:val="000000"/>
                                <w:kern w:val="0"/>
                                <w:szCs w:val="22"/>
                              </w:rPr>
                              <w:t>Theken Spine</w:t>
                            </w:r>
                          </w:p>
                        </w:tc>
                      </w:tr>
                    </w:tbl>
                    <w:p w:rsidR="00A61CB6" w:rsidRPr="00F80D24" w:rsidRDefault="00A61CB6" w:rsidP="00AB19BD">
                      <w:pPr>
                        <w:spacing w:line="360" w:lineRule="auto"/>
                      </w:pPr>
                    </w:p>
                    <w:p w:rsidR="00A61CB6" w:rsidRDefault="00A61CB6" w:rsidP="00AB19BD"/>
                  </w:txbxContent>
                </v:textbox>
                <w10:anchorlock/>
              </v:shape>
            </w:pict>
          </mc:Fallback>
        </mc:AlternateContent>
      </w:r>
    </w:p>
    <w:p w:rsidR="00864E56" w:rsidRDefault="00864E56" w:rsidP="00864E56">
      <w:pPr>
        <w:pStyle w:val="Caption"/>
        <w:jc w:val="center"/>
      </w:pPr>
      <w:r>
        <w:t xml:space="preserve">Figure </w:t>
      </w:r>
      <w:r w:rsidR="00FD03EE">
        <w:fldChar w:fldCharType="begin"/>
      </w:r>
      <w:r w:rsidR="00FD03EE">
        <w:instrText xml:space="preserve"> SEQ Figure \* ARABIC </w:instrText>
      </w:r>
      <w:r w:rsidR="00FD03EE">
        <w:fldChar w:fldCharType="separate"/>
      </w:r>
      <w:r>
        <w:rPr>
          <w:noProof/>
        </w:rPr>
        <w:t>1</w:t>
      </w:r>
      <w:r w:rsidR="00FD03EE">
        <w:rPr>
          <w:noProof/>
        </w:rPr>
        <w:fldChar w:fldCharType="end"/>
      </w:r>
      <w:r>
        <w:t xml:space="preserve"> </w:t>
      </w:r>
      <w:bookmarkStart w:id="12" w:name="_Ref361140711"/>
      <w:r>
        <w:t>- Transpose Flag Details</w:t>
      </w:r>
      <w:bookmarkEnd w:id="12"/>
    </w:p>
    <w:p w:rsidR="002C3C78" w:rsidRDefault="002C3C78" w:rsidP="000D185A">
      <w:pPr>
        <w:pStyle w:val="Heading3"/>
      </w:pPr>
      <w:bookmarkStart w:id="13" w:name="_Toc391491516"/>
      <w:r>
        <w:lastRenderedPageBreak/>
        <w:t xml:space="preserve">Configure </w:t>
      </w:r>
      <w:r w:rsidR="00FB1FB1">
        <w:t xml:space="preserve">SQL Table to Cuboid </w:t>
      </w:r>
      <w:r w:rsidR="00B628D5">
        <w:t xml:space="preserve">Super </w:t>
      </w:r>
      <w:r>
        <w:t>Merge Rule</w:t>
      </w:r>
      <w:bookmarkEnd w:id="13"/>
    </w:p>
    <w:p w:rsidR="001737BA" w:rsidRDefault="00A555BF" w:rsidP="004B2D01">
      <w:pPr>
        <w:rPr>
          <w:lang w:eastAsia="en-GB"/>
        </w:rPr>
      </w:pPr>
      <w:r>
        <w:rPr>
          <w:lang w:eastAsia="en-GB"/>
        </w:rPr>
        <w:t xml:space="preserve">Super </w:t>
      </w:r>
      <w:r w:rsidR="001737BA" w:rsidRPr="001737BA">
        <w:rPr>
          <w:lang w:eastAsia="en-GB"/>
        </w:rPr>
        <w:t xml:space="preserve">Merge Rule for </w:t>
      </w:r>
      <w:r w:rsidR="001737BA">
        <w:rPr>
          <w:lang w:eastAsia="en-GB"/>
        </w:rPr>
        <w:t xml:space="preserve">SQL table to </w:t>
      </w:r>
      <w:r w:rsidR="0054258F">
        <w:rPr>
          <w:lang w:eastAsia="en-GB"/>
        </w:rPr>
        <w:t xml:space="preserve">Boardwalk </w:t>
      </w:r>
      <w:r w:rsidR="001737BA">
        <w:rPr>
          <w:lang w:eastAsia="en-GB"/>
        </w:rPr>
        <w:t>Cuboid can be created using (Table1 above) the column wise description.</w:t>
      </w:r>
    </w:p>
    <w:p w:rsidR="00216DCB" w:rsidRDefault="00216DCB" w:rsidP="004B2D01">
      <w:pPr>
        <w:rPr>
          <w:lang w:eastAsia="en-GB"/>
        </w:rPr>
      </w:pPr>
      <w:r>
        <w:rPr>
          <w:lang w:eastAsia="en-GB"/>
        </w:rPr>
        <w:t xml:space="preserve">Following </w:t>
      </w:r>
      <w:r w:rsidR="00EC2A23">
        <w:rPr>
          <w:lang w:eastAsia="en-GB"/>
        </w:rPr>
        <w:t>details</w:t>
      </w:r>
      <w:r>
        <w:rPr>
          <w:lang w:eastAsia="en-GB"/>
        </w:rPr>
        <w:t xml:space="preserve"> will clarify </w:t>
      </w:r>
      <w:r w:rsidR="00864E56">
        <w:rPr>
          <w:lang w:eastAsia="en-GB"/>
        </w:rPr>
        <w:t>rule definition more precisely.</w:t>
      </w:r>
    </w:p>
    <w:p w:rsidR="009955B6" w:rsidRDefault="009955B6" w:rsidP="009955B6"/>
    <w:p w:rsidR="00A55524" w:rsidRDefault="00851B1F" w:rsidP="004B2D01">
      <w:pPr>
        <w:rPr>
          <w:b/>
        </w:rPr>
      </w:pPr>
      <w:r w:rsidRPr="009955B6">
        <w:rPr>
          <w:b/>
        </w:rPr>
        <w:t xml:space="preserve">Steps to perform </w:t>
      </w:r>
      <w:r w:rsidR="00EC2A23">
        <w:rPr>
          <w:b/>
        </w:rPr>
        <w:t xml:space="preserve">Super </w:t>
      </w:r>
      <w:r w:rsidRPr="009955B6">
        <w:rPr>
          <w:b/>
        </w:rPr>
        <w:t>Merge Operation</w:t>
      </w:r>
    </w:p>
    <w:p w:rsidR="009955B6" w:rsidRPr="009955B6" w:rsidRDefault="009955B6" w:rsidP="009955B6">
      <w:pPr>
        <w:ind w:left="284"/>
        <w:rPr>
          <w:b/>
        </w:rPr>
      </w:pPr>
    </w:p>
    <w:p w:rsidR="00864E56" w:rsidRDefault="00864E56" w:rsidP="004B2D01">
      <w:pPr>
        <w:rPr>
          <w:lang w:eastAsia="en-GB"/>
        </w:rPr>
      </w:pPr>
      <w:r w:rsidRPr="00864E56">
        <w:rPr>
          <w:b/>
          <w:lang w:eastAsia="en-GB"/>
        </w:rPr>
        <w:t>Step1:-</w:t>
      </w:r>
      <w:r>
        <w:rPr>
          <w:b/>
          <w:lang w:eastAsia="en-GB"/>
        </w:rPr>
        <w:t xml:space="preserve"> </w:t>
      </w:r>
      <w:r w:rsidR="001179A3" w:rsidRPr="001179A3">
        <w:rPr>
          <w:lang w:eastAsia="en-GB"/>
        </w:rPr>
        <w:t>Add</w:t>
      </w:r>
      <w:r w:rsidR="001179A3">
        <w:rPr>
          <w:lang w:eastAsia="en-GB"/>
        </w:rPr>
        <w:t xml:space="preserve"> definition for source </w:t>
      </w:r>
      <w:r w:rsidR="00A56D38">
        <w:rPr>
          <w:lang w:eastAsia="en-GB"/>
        </w:rPr>
        <w:t>SQL table and target Boardwalk C</w:t>
      </w:r>
      <w:r w:rsidR="001179A3">
        <w:rPr>
          <w:lang w:eastAsia="en-GB"/>
        </w:rPr>
        <w:t>uboid in B</w:t>
      </w:r>
      <w:r w:rsidR="0054258F">
        <w:rPr>
          <w:lang w:eastAsia="en-GB"/>
        </w:rPr>
        <w:t>R</w:t>
      </w:r>
      <w:r w:rsidR="001179A3">
        <w:rPr>
          <w:lang w:eastAsia="en-GB"/>
        </w:rPr>
        <w:t xml:space="preserve">ectDefintion </w:t>
      </w:r>
      <w:r w:rsidR="00A56D38">
        <w:rPr>
          <w:lang w:eastAsia="en-GB"/>
        </w:rPr>
        <w:t>C</w:t>
      </w:r>
      <w:r w:rsidR="001179A3">
        <w:rPr>
          <w:lang w:eastAsia="en-GB"/>
        </w:rPr>
        <w:t>uboid</w:t>
      </w:r>
      <w:r w:rsidR="00C16FB3">
        <w:rPr>
          <w:lang w:eastAsia="en-GB"/>
        </w:rPr>
        <w:t xml:space="preserve"> and submit the newly added data. These definition names are used in Super</w:t>
      </w:r>
      <w:r w:rsidR="00487544">
        <w:rPr>
          <w:lang w:eastAsia="en-GB"/>
        </w:rPr>
        <w:t xml:space="preserve"> M</w:t>
      </w:r>
      <w:r w:rsidR="00C16FB3">
        <w:rPr>
          <w:lang w:eastAsia="en-GB"/>
        </w:rPr>
        <w:t>erge rule.</w:t>
      </w:r>
    </w:p>
    <w:p w:rsidR="00123633" w:rsidRDefault="00123633" w:rsidP="00B5258C">
      <w:pPr>
        <w:ind w:left="284"/>
        <w:rPr>
          <w:b/>
        </w:rPr>
      </w:pPr>
    </w:p>
    <w:p w:rsidR="00A73BC6" w:rsidRDefault="00EC56D9" w:rsidP="004B2D01">
      <w:r w:rsidRPr="00EC56D9">
        <w:rPr>
          <w:b/>
        </w:rPr>
        <w:t>Step2:-</w:t>
      </w:r>
      <w:r w:rsidR="00DF63CD">
        <w:t xml:space="preserve"> Set the Key</w:t>
      </w:r>
      <w:r w:rsidRPr="00EC56D9">
        <w:t xml:space="preserve">Store </w:t>
      </w:r>
      <w:r w:rsidR="00A56D38">
        <w:t>C</w:t>
      </w:r>
      <w:r w:rsidRPr="00EC56D9">
        <w:t xml:space="preserve">uboid for Source </w:t>
      </w:r>
      <w:r w:rsidR="005234F5" w:rsidRPr="00EC56D9">
        <w:t xml:space="preserve">table </w:t>
      </w:r>
      <w:r w:rsidR="005234F5">
        <w:t xml:space="preserve">and Target Cuboid </w:t>
      </w:r>
      <w:r w:rsidRPr="00EC56D9">
        <w:t>Key columns</w:t>
      </w:r>
      <w:r w:rsidR="00B5258C">
        <w:t xml:space="preserve"> definition. </w:t>
      </w:r>
    </w:p>
    <w:p w:rsidR="004D0FB4" w:rsidRDefault="004D0FB4" w:rsidP="004D0FB4">
      <w:pPr>
        <w:ind w:left="284"/>
        <w:rPr>
          <w:lang w:eastAsia="en-GB"/>
        </w:rPr>
      </w:pPr>
    </w:p>
    <w:p w:rsidR="00153AAE" w:rsidRDefault="006E30C8" w:rsidP="004B2D01">
      <w:pPr>
        <w:rPr>
          <w:lang w:eastAsia="en-GB"/>
        </w:rPr>
      </w:pPr>
      <w:r w:rsidRPr="006E30C8">
        <w:rPr>
          <w:b/>
          <w:lang w:eastAsia="en-GB"/>
        </w:rPr>
        <w:t>Step</w:t>
      </w:r>
      <w:r w:rsidR="000634BC">
        <w:rPr>
          <w:b/>
          <w:lang w:eastAsia="en-GB"/>
        </w:rPr>
        <w:t>3</w:t>
      </w:r>
      <w:r w:rsidRPr="006E30C8">
        <w:rPr>
          <w:b/>
          <w:lang w:eastAsia="en-GB"/>
        </w:rPr>
        <w:t>:-</w:t>
      </w:r>
      <w:r>
        <w:rPr>
          <w:lang w:eastAsia="en-GB"/>
        </w:rPr>
        <w:t xml:space="preserve"> Set the proper </w:t>
      </w:r>
      <w:r w:rsidR="00A73BC6">
        <w:rPr>
          <w:lang w:eastAsia="en-GB"/>
        </w:rPr>
        <w:t>Super</w:t>
      </w:r>
      <w:r>
        <w:rPr>
          <w:lang w:eastAsia="en-GB"/>
        </w:rPr>
        <w:t>merge rule</w:t>
      </w:r>
      <w:r w:rsidR="00A73BC6">
        <w:rPr>
          <w:lang w:eastAsia="en-GB"/>
        </w:rPr>
        <w:t xml:space="preserve">. </w:t>
      </w:r>
      <w:r w:rsidR="00185D96">
        <w:rPr>
          <w:lang w:eastAsia="en-GB"/>
        </w:rPr>
        <w:t xml:space="preserve">Set </w:t>
      </w:r>
      <w:r w:rsidR="005F264B" w:rsidRPr="00A56D38">
        <w:rPr>
          <w:lang w:eastAsia="en-GB"/>
        </w:rPr>
        <w:t>BRectDefinition</w:t>
      </w:r>
      <w:r w:rsidR="005F264B">
        <w:rPr>
          <w:lang w:eastAsia="en-GB"/>
        </w:rPr>
        <w:t xml:space="preserve"> </w:t>
      </w:r>
      <w:r w:rsidR="00A56D38">
        <w:rPr>
          <w:lang w:eastAsia="en-GB"/>
        </w:rPr>
        <w:t>C</w:t>
      </w:r>
      <w:r w:rsidR="00A73BC6">
        <w:rPr>
          <w:lang w:eastAsia="en-GB"/>
        </w:rPr>
        <w:t xml:space="preserve">uboid </w:t>
      </w:r>
      <w:r w:rsidR="00185D96">
        <w:rPr>
          <w:lang w:eastAsia="en-GB"/>
        </w:rPr>
        <w:t>I</w:t>
      </w:r>
      <w:r w:rsidR="00A73BC6">
        <w:rPr>
          <w:lang w:eastAsia="en-GB"/>
        </w:rPr>
        <w:t>d and respective BrectNames for source and target while def</w:t>
      </w:r>
      <w:r w:rsidR="00153AAE">
        <w:rPr>
          <w:lang w:eastAsia="en-GB"/>
        </w:rPr>
        <w:t>ining the S</w:t>
      </w:r>
      <w:r w:rsidR="00A73BC6">
        <w:rPr>
          <w:lang w:eastAsia="en-GB"/>
        </w:rPr>
        <w:t>upermerge rule.</w:t>
      </w:r>
      <w:r>
        <w:rPr>
          <w:lang w:eastAsia="en-GB"/>
        </w:rPr>
        <w:t xml:space="preserve"> </w:t>
      </w:r>
      <w:r w:rsidR="00DF63CD">
        <w:rPr>
          <w:lang w:eastAsia="en-GB"/>
        </w:rPr>
        <w:t>Also use the Key</w:t>
      </w:r>
      <w:r w:rsidR="00836D3C">
        <w:rPr>
          <w:lang w:eastAsia="en-GB"/>
        </w:rPr>
        <w:t xml:space="preserve">Store </w:t>
      </w:r>
      <w:r w:rsidR="00A56D38">
        <w:rPr>
          <w:lang w:eastAsia="en-GB"/>
        </w:rPr>
        <w:t>C</w:t>
      </w:r>
      <w:r w:rsidR="00836D3C">
        <w:rPr>
          <w:lang w:eastAsia="en-GB"/>
        </w:rPr>
        <w:t xml:space="preserve">uboid </w:t>
      </w:r>
      <w:r w:rsidR="00185D96">
        <w:rPr>
          <w:lang w:eastAsia="en-GB"/>
        </w:rPr>
        <w:t xml:space="preserve">Id and Key </w:t>
      </w:r>
      <w:r w:rsidR="00836D3C">
        <w:rPr>
          <w:lang w:eastAsia="en-GB"/>
        </w:rPr>
        <w:t>details in the Super</w:t>
      </w:r>
      <w:r w:rsidR="00487544">
        <w:rPr>
          <w:lang w:eastAsia="en-GB"/>
        </w:rPr>
        <w:t xml:space="preserve"> M</w:t>
      </w:r>
      <w:r w:rsidR="00836D3C">
        <w:rPr>
          <w:lang w:eastAsia="en-GB"/>
        </w:rPr>
        <w:t>erge Rule.</w:t>
      </w:r>
      <w:r w:rsidR="0089006E">
        <w:rPr>
          <w:lang w:eastAsia="en-GB"/>
        </w:rPr>
        <w:t xml:space="preserve"> </w:t>
      </w:r>
    </w:p>
    <w:p w:rsidR="004B2D01" w:rsidRDefault="004B2D01" w:rsidP="004B2D01">
      <w:pPr>
        <w:pStyle w:val="ListParagraph"/>
        <w:rPr>
          <w:i/>
          <w:color w:val="4F6228" w:themeColor="accent3" w:themeShade="80"/>
          <w:lang w:eastAsia="en-GB"/>
        </w:rPr>
      </w:pPr>
    </w:p>
    <w:p w:rsidR="00864E56" w:rsidRPr="004B2D01" w:rsidRDefault="00864E56" w:rsidP="004B2D01">
      <w:pPr>
        <w:pStyle w:val="ListParagraph"/>
        <w:numPr>
          <w:ilvl w:val="0"/>
          <w:numId w:val="26"/>
        </w:numPr>
        <w:rPr>
          <w:i/>
          <w:color w:val="4F6228" w:themeColor="accent3" w:themeShade="80"/>
          <w:lang w:eastAsia="en-GB"/>
        </w:rPr>
      </w:pPr>
      <w:r w:rsidRPr="004B2D01">
        <w:rPr>
          <w:i/>
          <w:color w:val="4F6228" w:themeColor="accent3" w:themeShade="80"/>
          <w:lang w:eastAsia="en-GB"/>
        </w:rPr>
        <w:t xml:space="preserve">Proper Rule definition is the important step of </w:t>
      </w:r>
      <w:r w:rsidR="004B2D01" w:rsidRPr="004B2D01">
        <w:rPr>
          <w:i/>
          <w:color w:val="4F6228" w:themeColor="accent3" w:themeShade="80"/>
          <w:lang w:eastAsia="en-GB"/>
        </w:rPr>
        <w:t>S</w:t>
      </w:r>
      <w:r w:rsidRPr="004B2D01">
        <w:rPr>
          <w:i/>
          <w:color w:val="4F6228" w:themeColor="accent3" w:themeShade="80"/>
          <w:lang w:eastAsia="en-GB"/>
        </w:rPr>
        <w:t xml:space="preserve">uper </w:t>
      </w:r>
      <w:r w:rsidR="004B2D01" w:rsidRPr="004B2D01">
        <w:rPr>
          <w:i/>
          <w:color w:val="4F6228" w:themeColor="accent3" w:themeShade="80"/>
          <w:lang w:eastAsia="en-GB"/>
        </w:rPr>
        <w:t>M</w:t>
      </w:r>
      <w:r w:rsidRPr="004B2D01">
        <w:rPr>
          <w:i/>
          <w:color w:val="4F6228" w:themeColor="accent3" w:themeShade="80"/>
          <w:lang w:eastAsia="en-GB"/>
        </w:rPr>
        <w:t>erge process for successful execution.</w:t>
      </w:r>
      <w:r w:rsidR="00F13087" w:rsidRPr="004B2D01">
        <w:rPr>
          <w:i/>
          <w:color w:val="4F6228" w:themeColor="accent3" w:themeShade="80"/>
          <w:lang w:eastAsia="en-GB"/>
        </w:rPr>
        <w:t xml:space="preserve"> Please refer </w:t>
      </w:r>
    </w:p>
    <w:p w:rsidR="00F13087" w:rsidRPr="00F13087" w:rsidRDefault="004B2D01" w:rsidP="004B2D01">
      <w:pPr>
        <w:rPr>
          <w:i/>
          <w:color w:val="4F6228" w:themeColor="accent3" w:themeShade="80"/>
          <w:lang w:eastAsia="en-GB"/>
        </w:rPr>
      </w:pPr>
      <w:r>
        <w:rPr>
          <w:i/>
          <w:color w:val="4F6228" w:themeColor="accent3" w:themeShade="80"/>
          <w:lang w:eastAsia="en-GB"/>
        </w:rPr>
        <w:t>C</w:t>
      </w:r>
      <w:r w:rsidR="00F13087" w:rsidRPr="00F13087">
        <w:rPr>
          <w:i/>
          <w:color w:val="4F6228" w:themeColor="accent3" w:themeShade="80"/>
          <w:lang w:eastAsia="en-GB"/>
        </w:rPr>
        <w:t>olumn</w:t>
      </w:r>
      <w:r>
        <w:rPr>
          <w:i/>
          <w:color w:val="4F6228" w:themeColor="accent3" w:themeShade="80"/>
          <w:lang w:eastAsia="en-GB"/>
        </w:rPr>
        <w:t>-</w:t>
      </w:r>
      <w:r w:rsidR="00F13087" w:rsidRPr="00F13087">
        <w:rPr>
          <w:i/>
          <w:color w:val="4F6228" w:themeColor="accent3" w:themeShade="80"/>
          <w:lang w:eastAsia="en-GB"/>
        </w:rPr>
        <w:t>wise description</w:t>
      </w:r>
      <w:r w:rsidR="00F13087">
        <w:rPr>
          <w:i/>
          <w:color w:val="4F6228" w:themeColor="accent3" w:themeShade="80"/>
          <w:lang w:eastAsia="en-GB"/>
        </w:rPr>
        <w:t xml:space="preserve"> for defining the other columns of </w:t>
      </w:r>
      <w:r>
        <w:rPr>
          <w:i/>
          <w:color w:val="4F6228" w:themeColor="accent3" w:themeShade="80"/>
          <w:lang w:eastAsia="en-GB"/>
        </w:rPr>
        <w:t>Super M</w:t>
      </w:r>
      <w:r w:rsidR="00F13087">
        <w:rPr>
          <w:i/>
          <w:color w:val="4F6228" w:themeColor="accent3" w:themeShade="80"/>
          <w:lang w:eastAsia="en-GB"/>
        </w:rPr>
        <w:t>erge rule.</w:t>
      </w:r>
    </w:p>
    <w:p w:rsidR="00864E56" w:rsidRDefault="00864E56" w:rsidP="00864E56">
      <w:pPr>
        <w:ind w:left="576"/>
        <w:jc w:val="center"/>
        <w:rPr>
          <w:b/>
          <w:lang w:eastAsia="en-GB"/>
        </w:rPr>
      </w:pPr>
    </w:p>
    <w:p w:rsidR="006E30C8" w:rsidRDefault="00AA7CE2" w:rsidP="004B2D01">
      <w:pPr>
        <w:rPr>
          <w:lang w:eastAsia="en-GB"/>
        </w:rPr>
      </w:pPr>
      <w:r>
        <w:rPr>
          <w:b/>
          <w:lang w:eastAsia="en-GB"/>
        </w:rPr>
        <w:t>Step</w:t>
      </w:r>
      <w:r w:rsidR="000941A2">
        <w:rPr>
          <w:b/>
          <w:lang w:eastAsia="en-GB"/>
        </w:rPr>
        <w:t>4</w:t>
      </w:r>
      <w:r w:rsidR="006E30C8">
        <w:rPr>
          <w:b/>
          <w:lang w:eastAsia="en-GB"/>
        </w:rPr>
        <w:t xml:space="preserve">:- </w:t>
      </w:r>
      <w:r w:rsidR="006E30C8" w:rsidRPr="006E30C8">
        <w:rPr>
          <w:lang w:eastAsia="en-GB"/>
        </w:rPr>
        <w:t>Confirm the flag setting for Insert, Update and Delete flag</w:t>
      </w:r>
      <w:r w:rsidR="006E30C8">
        <w:rPr>
          <w:lang w:eastAsia="en-GB"/>
        </w:rPr>
        <w:t>.</w:t>
      </w:r>
    </w:p>
    <w:p w:rsidR="00242928" w:rsidRDefault="006E30C8" w:rsidP="00956E9C">
      <w:pPr>
        <w:ind w:firstLine="576"/>
        <w:rPr>
          <w:lang w:eastAsia="en-GB"/>
        </w:rPr>
      </w:pPr>
      <w:r w:rsidRPr="006E30C8">
        <w:rPr>
          <w:i/>
          <w:color w:val="4F6228" w:themeColor="accent3" w:themeShade="80"/>
          <w:lang w:eastAsia="en-GB"/>
        </w:rPr>
        <w:t>Insert</w:t>
      </w:r>
      <w:r w:rsidR="00B5258C">
        <w:rPr>
          <w:i/>
          <w:color w:val="4F6228" w:themeColor="accent3" w:themeShade="80"/>
          <w:lang w:eastAsia="en-GB"/>
        </w:rPr>
        <w:t>_</w:t>
      </w:r>
      <w:r w:rsidRPr="006E30C8">
        <w:rPr>
          <w:i/>
          <w:color w:val="4F6228" w:themeColor="accent3" w:themeShade="80"/>
          <w:lang w:eastAsia="en-GB"/>
        </w:rPr>
        <w:t>Flag:</w:t>
      </w:r>
      <w:r w:rsidRPr="006E30C8">
        <w:rPr>
          <w:color w:val="4F6228" w:themeColor="accent3" w:themeShade="80"/>
          <w:lang w:eastAsia="en-GB"/>
        </w:rPr>
        <w:t xml:space="preserve"> </w:t>
      </w:r>
      <w:r>
        <w:rPr>
          <w:lang w:eastAsia="en-GB"/>
        </w:rPr>
        <w:t xml:space="preserve">Set to ‘1’ for inserting new rows in to </w:t>
      </w:r>
      <w:r w:rsidR="00A56D38">
        <w:rPr>
          <w:lang w:eastAsia="en-GB"/>
        </w:rPr>
        <w:t>C</w:t>
      </w:r>
      <w:r>
        <w:rPr>
          <w:lang w:eastAsia="en-GB"/>
        </w:rPr>
        <w:t>uboid</w:t>
      </w:r>
      <w:r w:rsidR="00242928">
        <w:rPr>
          <w:lang w:eastAsia="en-GB"/>
        </w:rPr>
        <w:t xml:space="preserve"> </w:t>
      </w:r>
      <w:r w:rsidR="00242928">
        <w:rPr>
          <w:color w:val="000000" w:themeColor="text1"/>
          <w:lang w:eastAsia="en-GB"/>
        </w:rPr>
        <w:t>else it will be ‘0’</w:t>
      </w:r>
      <w:r>
        <w:rPr>
          <w:lang w:eastAsia="en-GB"/>
        </w:rPr>
        <w:t>.</w:t>
      </w:r>
    </w:p>
    <w:p w:rsidR="006E30C8" w:rsidRDefault="006E30C8" w:rsidP="006E30C8">
      <w:pPr>
        <w:ind w:left="576"/>
        <w:rPr>
          <w:lang w:eastAsia="en-GB"/>
        </w:rPr>
      </w:pPr>
      <w:r>
        <w:rPr>
          <w:lang w:eastAsia="en-GB"/>
        </w:rPr>
        <w:t xml:space="preserve">Data present in SQL table but not in Cuboid will get added by setting this flag to ‘1’. </w:t>
      </w:r>
    </w:p>
    <w:p w:rsidR="00242928" w:rsidRDefault="00242928" w:rsidP="006E30C8">
      <w:pPr>
        <w:ind w:left="576"/>
        <w:rPr>
          <w:lang w:eastAsia="en-GB"/>
        </w:rPr>
      </w:pPr>
    </w:p>
    <w:p w:rsidR="00242928" w:rsidRDefault="006E30C8" w:rsidP="006E30C8">
      <w:pPr>
        <w:ind w:left="576"/>
        <w:rPr>
          <w:color w:val="000000" w:themeColor="text1"/>
          <w:lang w:eastAsia="en-GB"/>
        </w:rPr>
      </w:pPr>
      <w:r w:rsidRPr="006E30C8">
        <w:rPr>
          <w:i/>
          <w:color w:val="4F6228" w:themeColor="accent3" w:themeShade="80"/>
          <w:lang w:eastAsia="en-GB"/>
        </w:rPr>
        <w:t>Update</w:t>
      </w:r>
      <w:r w:rsidR="00B5258C">
        <w:rPr>
          <w:i/>
          <w:color w:val="4F6228" w:themeColor="accent3" w:themeShade="80"/>
          <w:lang w:eastAsia="en-GB"/>
        </w:rPr>
        <w:t>_</w:t>
      </w:r>
      <w:r w:rsidRPr="006E30C8">
        <w:rPr>
          <w:i/>
          <w:color w:val="4F6228" w:themeColor="accent3" w:themeShade="80"/>
          <w:lang w:eastAsia="en-GB"/>
        </w:rPr>
        <w:t xml:space="preserve">Flag: </w:t>
      </w:r>
      <w:r w:rsidRPr="006E30C8">
        <w:rPr>
          <w:color w:val="000000" w:themeColor="text1"/>
          <w:lang w:eastAsia="en-GB"/>
        </w:rPr>
        <w:t xml:space="preserve">Set to ‘1’ for updating existing record of </w:t>
      </w:r>
      <w:r w:rsidR="00A56D38">
        <w:rPr>
          <w:color w:val="000000" w:themeColor="text1"/>
          <w:lang w:eastAsia="en-GB"/>
        </w:rPr>
        <w:t>C</w:t>
      </w:r>
      <w:r w:rsidRPr="006E30C8">
        <w:rPr>
          <w:color w:val="000000" w:themeColor="text1"/>
          <w:lang w:eastAsia="en-GB"/>
        </w:rPr>
        <w:t>uboid</w:t>
      </w:r>
      <w:r w:rsidR="00242928">
        <w:rPr>
          <w:color w:val="000000" w:themeColor="text1"/>
          <w:lang w:eastAsia="en-GB"/>
        </w:rPr>
        <w:t xml:space="preserve"> else it will be ‘0’</w:t>
      </w:r>
    </w:p>
    <w:p w:rsidR="006E30C8" w:rsidRDefault="006E30C8" w:rsidP="006E30C8">
      <w:pPr>
        <w:ind w:left="576"/>
        <w:rPr>
          <w:color w:val="000000" w:themeColor="text1"/>
          <w:lang w:eastAsia="en-GB"/>
        </w:rPr>
      </w:pPr>
      <w:r>
        <w:rPr>
          <w:color w:val="000000" w:themeColor="text1"/>
          <w:lang w:eastAsia="en-GB"/>
        </w:rPr>
        <w:t xml:space="preserve">Data present in SQL table and in </w:t>
      </w:r>
      <w:r w:rsidR="00A56D38">
        <w:rPr>
          <w:color w:val="000000" w:themeColor="text1"/>
          <w:lang w:eastAsia="en-GB"/>
        </w:rPr>
        <w:t>C</w:t>
      </w:r>
      <w:r>
        <w:rPr>
          <w:color w:val="000000" w:themeColor="text1"/>
          <w:lang w:eastAsia="en-GB"/>
        </w:rPr>
        <w:t xml:space="preserve">uboid </w:t>
      </w:r>
      <w:r w:rsidR="000D1219">
        <w:rPr>
          <w:color w:val="000000" w:themeColor="text1"/>
          <w:lang w:eastAsia="en-GB"/>
        </w:rPr>
        <w:t xml:space="preserve">will be </w:t>
      </w:r>
      <w:r>
        <w:rPr>
          <w:color w:val="000000" w:themeColor="text1"/>
          <w:lang w:eastAsia="en-GB"/>
        </w:rPr>
        <w:t>update</w:t>
      </w:r>
      <w:r w:rsidR="000D1219">
        <w:rPr>
          <w:color w:val="000000" w:themeColor="text1"/>
          <w:lang w:eastAsia="en-GB"/>
        </w:rPr>
        <w:t>d</w:t>
      </w:r>
      <w:r>
        <w:rPr>
          <w:color w:val="000000" w:themeColor="text1"/>
          <w:lang w:eastAsia="en-GB"/>
        </w:rPr>
        <w:t xml:space="preserve"> </w:t>
      </w:r>
      <w:r w:rsidR="001B7C0D">
        <w:rPr>
          <w:lang w:eastAsia="en-GB"/>
        </w:rPr>
        <w:t>by setting this flag to ‘1’.</w:t>
      </w:r>
    </w:p>
    <w:p w:rsidR="00242928" w:rsidRDefault="00242928" w:rsidP="006E30C8">
      <w:pPr>
        <w:ind w:left="576"/>
        <w:rPr>
          <w:color w:val="000000" w:themeColor="text1"/>
          <w:lang w:eastAsia="en-GB"/>
        </w:rPr>
      </w:pPr>
    </w:p>
    <w:p w:rsidR="00242928" w:rsidRDefault="006E30C8" w:rsidP="006E30C8">
      <w:pPr>
        <w:ind w:left="576"/>
        <w:rPr>
          <w:color w:val="000000" w:themeColor="text1"/>
          <w:lang w:eastAsia="en-GB"/>
        </w:rPr>
      </w:pPr>
      <w:r>
        <w:rPr>
          <w:i/>
          <w:color w:val="4F6228" w:themeColor="accent3" w:themeShade="80"/>
          <w:lang w:eastAsia="en-GB"/>
        </w:rPr>
        <w:t>Delete</w:t>
      </w:r>
      <w:r w:rsidR="00B5258C">
        <w:rPr>
          <w:i/>
          <w:color w:val="4F6228" w:themeColor="accent3" w:themeShade="80"/>
          <w:lang w:eastAsia="en-GB"/>
        </w:rPr>
        <w:t>_</w:t>
      </w:r>
      <w:r>
        <w:rPr>
          <w:i/>
          <w:color w:val="4F6228" w:themeColor="accent3" w:themeShade="80"/>
          <w:lang w:eastAsia="en-GB"/>
        </w:rPr>
        <w:t>Flag:</w:t>
      </w:r>
      <w:r>
        <w:rPr>
          <w:color w:val="000000" w:themeColor="text1"/>
          <w:lang w:eastAsia="en-GB"/>
        </w:rPr>
        <w:t xml:space="preserve"> Set to ‘1’ to delete rows from the </w:t>
      </w:r>
      <w:r w:rsidR="00A56D38">
        <w:rPr>
          <w:color w:val="000000" w:themeColor="text1"/>
          <w:lang w:eastAsia="en-GB"/>
        </w:rPr>
        <w:t>C</w:t>
      </w:r>
      <w:r>
        <w:rPr>
          <w:color w:val="000000" w:themeColor="text1"/>
          <w:lang w:eastAsia="en-GB"/>
        </w:rPr>
        <w:t>uboid</w:t>
      </w:r>
      <w:r w:rsidR="00242928">
        <w:rPr>
          <w:color w:val="000000" w:themeColor="text1"/>
          <w:lang w:eastAsia="en-GB"/>
        </w:rPr>
        <w:t xml:space="preserve"> else it will be ‘0’</w:t>
      </w:r>
      <w:r>
        <w:rPr>
          <w:color w:val="000000" w:themeColor="text1"/>
          <w:lang w:eastAsia="en-GB"/>
        </w:rPr>
        <w:t xml:space="preserve">. </w:t>
      </w:r>
    </w:p>
    <w:p w:rsidR="006E30C8" w:rsidRDefault="006E30C8" w:rsidP="006E30C8">
      <w:pPr>
        <w:ind w:left="576"/>
        <w:rPr>
          <w:color w:val="000000" w:themeColor="text1"/>
          <w:lang w:eastAsia="en-GB"/>
        </w:rPr>
      </w:pPr>
      <w:r>
        <w:rPr>
          <w:color w:val="000000" w:themeColor="text1"/>
          <w:lang w:eastAsia="en-GB"/>
        </w:rPr>
        <w:t>Data present in Cuboid but not present in SQL table</w:t>
      </w:r>
      <w:r w:rsidR="00242928">
        <w:rPr>
          <w:color w:val="000000" w:themeColor="text1"/>
          <w:lang w:eastAsia="en-GB"/>
        </w:rPr>
        <w:t xml:space="preserve"> </w:t>
      </w:r>
      <w:r w:rsidR="001B7C0D">
        <w:rPr>
          <w:color w:val="000000" w:themeColor="text1"/>
          <w:lang w:eastAsia="en-GB"/>
        </w:rPr>
        <w:t xml:space="preserve">will be deleted </w:t>
      </w:r>
      <w:r w:rsidR="001B7C0D">
        <w:rPr>
          <w:lang w:eastAsia="en-GB"/>
        </w:rPr>
        <w:t>by setting this flag to ‘1’.</w:t>
      </w:r>
    </w:p>
    <w:p w:rsidR="00242928" w:rsidRDefault="00242928" w:rsidP="006E30C8">
      <w:pPr>
        <w:ind w:left="576"/>
        <w:rPr>
          <w:b/>
          <w:color w:val="000000" w:themeColor="text1"/>
          <w:lang w:eastAsia="en-GB"/>
        </w:rPr>
      </w:pPr>
    </w:p>
    <w:p w:rsidR="00242928" w:rsidRDefault="000941A2" w:rsidP="006F0E10">
      <w:pPr>
        <w:rPr>
          <w:color w:val="000000" w:themeColor="text1"/>
          <w:lang w:eastAsia="en-GB"/>
        </w:rPr>
      </w:pPr>
      <w:r>
        <w:rPr>
          <w:b/>
          <w:color w:val="000000" w:themeColor="text1"/>
          <w:lang w:eastAsia="en-GB"/>
        </w:rPr>
        <w:t>Step5</w:t>
      </w:r>
      <w:r w:rsidR="00242928" w:rsidRPr="00242928">
        <w:rPr>
          <w:b/>
          <w:color w:val="000000" w:themeColor="text1"/>
          <w:lang w:eastAsia="en-GB"/>
        </w:rPr>
        <w:t>:-</w:t>
      </w:r>
      <w:r w:rsidR="00242928">
        <w:rPr>
          <w:color w:val="000000" w:themeColor="text1"/>
          <w:lang w:eastAsia="en-GB"/>
        </w:rPr>
        <w:t xml:space="preserve"> E</w:t>
      </w:r>
      <w:r w:rsidR="00D77C65">
        <w:rPr>
          <w:color w:val="000000" w:themeColor="text1"/>
          <w:lang w:eastAsia="en-GB"/>
        </w:rPr>
        <w:t xml:space="preserve">xecute the </w:t>
      </w:r>
      <w:r w:rsidR="00487544">
        <w:rPr>
          <w:lang w:eastAsia="en-GB"/>
        </w:rPr>
        <w:t>Super Merge</w:t>
      </w:r>
      <w:r w:rsidR="00487544">
        <w:rPr>
          <w:color w:val="000000" w:themeColor="text1"/>
          <w:lang w:eastAsia="en-GB"/>
        </w:rPr>
        <w:t xml:space="preserve"> </w:t>
      </w:r>
      <w:r w:rsidR="00D77C65">
        <w:rPr>
          <w:color w:val="000000" w:themeColor="text1"/>
          <w:lang w:eastAsia="en-GB"/>
        </w:rPr>
        <w:t xml:space="preserve">procedure on database </w:t>
      </w:r>
      <w:r w:rsidR="006F0E10">
        <w:rPr>
          <w:color w:val="000000" w:themeColor="text1"/>
          <w:lang w:eastAsia="en-GB"/>
        </w:rPr>
        <w:t>server</w:t>
      </w:r>
      <w:r w:rsidR="00D77C65">
        <w:rPr>
          <w:color w:val="000000" w:themeColor="text1"/>
          <w:lang w:eastAsia="en-GB"/>
        </w:rPr>
        <w:t>.</w:t>
      </w:r>
    </w:p>
    <w:p w:rsidR="00734F5C" w:rsidRDefault="00734F5C" w:rsidP="006F0E10">
      <w:pPr>
        <w:rPr>
          <w:color w:val="000000" w:themeColor="text1"/>
          <w:szCs w:val="22"/>
          <w:lang w:eastAsia="en-GB"/>
        </w:rPr>
      </w:pPr>
    </w:p>
    <w:p w:rsidR="001A54AC" w:rsidRPr="009E2618" w:rsidRDefault="001A54AC" w:rsidP="001A54AC">
      <w:pPr>
        <w:rPr>
          <w:b/>
          <w:color w:val="000000" w:themeColor="text1"/>
          <w:szCs w:val="22"/>
          <w:lang w:eastAsia="en-GB"/>
        </w:rPr>
      </w:pPr>
      <w:r w:rsidRPr="009E2618">
        <w:rPr>
          <w:b/>
          <w:color w:val="000000" w:themeColor="text1"/>
          <w:szCs w:val="22"/>
          <w:lang w:eastAsia="en-GB"/>
        </w:rPr>
        <w:t>EXEC BW_SUPERMERGE_SQL_TO_CU</w:t>
      </w:r>
      <w:r w:rsidR="009E2618" w:rsidRPr="009E2618">
        <w:rPr>
          <w:b/>
          <w:color w:val="000000" w:themeColor="text1"/>
          <w:szCs w:val="22"/>
          <w:lang w:eastAsia="en-GB"/>
        </w:rPr>
        <w:t xml:space="preserve">BOID @RULE_TBL_ID, @RULE_NAME, </w:t>
      </w:r>
      <w:r w:rsidRPr="009E2618">
        <w:rPr>
          <w:b/>
          <w:color w:val="000000" w:themeColor="text1"/>
          <w:szCs w:val="22"/>
          <w:lang w:eastAsia="en-GB"/>
        </w:rPr>
        <w:t>@USER_NAME</w:t>
      </w:r>
    </w:p>
    <w:p w:rsidR="009E2618" w:rsidRDefault="009E2618" w:rsidP="001A54AC">
      <w:pPr>
        <w:rPr>
          <w:color w:val="000000" w:themeColor="text1"/>
          <w:szCs w:val="22"/>
          <w:lang w:eastAsia="en-GB"/>
        </w:rPr>
      </w:pPr>
    </w:p>
    <w:p w:rsidR="009E2618" w:rsidRPr="001A54AC" w:rsidRDefault="009E2618" w:rsidP="009E2618">
      <w:pPr>
        <w:rPr>
          <w:color w:val="000000" w:themeColor="text1"/>
          <w:szCs w:val="22"/>
          <w:lang w:eastAsia="en-GB"/>
        </w:rPr>
      </w:pPr>
      <w:r w:rsidRPr="001A54AC">
        <w:rPr>
          <w:color w:val="000000" w:themeColor="text1"/>
          <w:szCs w:val="22"/>
          <w:lang w:eastAsia="en-GB"/>
        </w:rPr>
        <w:t xml:space="preserve">There are three parameter need to pass as shown above, there significance is as given below. </w:t>
      </w:r>
    </w:p>
    <w:p w:rsidR="009E2618" w:rsidRDefault="009E2618" w:rsidP="009E2618">
      <w:pPr>
        <w:rPr>
          <w:color w:val="000000" w:themeColor="text1"/>
          <w:szCs w:val="22"/>
          <w:lang w:eastAsia="en-GB"/>
        </w:rPr>
      </w:pPr>
    </w:p>
    <w:p w:rsidR="009E2618" w:rsidRPr="001A54AC" w:rsidRDefault="009E2618" w:rsidP="009E2618">
      <w:pPr>
        <w:rPr>
          <w:color w:val="000000" w:themeColor="text1"/>
          <w:szCs w:val="22"/>
          <w:lang w:eastAsia="en-GB"/>
        </w:rPr>
      </w:pPr>
      <w:r w:rsidRPr="001A54AC">
        <w:rPr>
          <w:color w:val="000000" w:themeColor="text1"/>
          <w:szCs w:val="22"/>
          <w:lang w:eastAsia="en-GB"/>
        </w:rPr>
        <w:t>@RULE_TBL_ID</w:t>
      </w:r>
      <w:r>
        <w:rPr>
          <w:color w:val="000000" w:themeColor="text1"/>
          <w:szCs w:val="22"/>
          <w:lang w:eastAsia="en-GB"/>
        </w:rPr>
        <w:tab/>
      </w:r>
      <w:r>
        <w:rPr>
          <w:color w:val="000000" w:themeColor="text1"/>
          <w:szCs w:val="22"/>
          <w:lang w:eastAsia="en-GB"/>
        </w:rPr>
        <w:tab/>
      </w:r>
      <w:r w:rsidRPr="009E2618">
        <w:rPr>
          <w:color w:val="000000" w:themeColor="text1"/>
          <w:szCs w:val="22"/>
          <w:lang w:eastAsia="en-GB"/>
        </w:rPr>
        <w:sym w:font="Wingdings" w:char="F0E0"/>
      </w:r>
      <w:r>
        <w:rPr>
          <w:color w:val="000000" w:themeColor="text1"/>
          <w:szCs w:val="22"/>
          <w:lang w:eastAsia="en-GB"/>
        </w:rPr>
        <w:t xml:space="preserve"> </w:t>
      </w:r>
      <w:r w:rsidRPr="001A54AC">
        <w:rPr>
          <w:color w:val="000000" w:themeColor="text1"/>
          <w:szCs w:val="22"/>
          <w:lang w:eastAsia="en-GB"/>
        </w:rPr>
        <w:t>It is the Cuboid Id of the Super Merge Rule Cuboid</w:t>
      </w:r>
    </w:p>
    <w:p w:rsidR="009E2618" w:rsidRPr="001A54AC" w:rsidRDefault="009E2618" w:rsidP="009E2618">
      <w:pPr>
        <w:rPr>
          <w:color w:val="000000" w:themeColor="text1"/>
          <w:szCs w:val="22"/>
          <w:lang w:eastAsia="en-GB"/>
        </w:rPr>
      </w:pPr>
      <w:r w:rsidRPr="001A54AC">
        <w:rPr>
          <w:color w:val="000000" w:themeColor="text1"/>
          <w:szCs w:val="22"/>
          <w:lang w:eastAsia="en-GB"/>
        </w:rPr>
        <w:t>@RULE_NAME</w:t>
      </w:r>
      <w:r>
        <w:rPr>
          <w:color w:val="000000" w:themeColor="text1"/>
          <w:szCs w:val="22"/>
          <w:lang w:eastAsia="en-GB"/>
        </w:rPr>
        <w:tab/>
      </w:r>
      <w:r>
        <w:rPr>
          <w:color w:val="000000" w:themeColor="text1"/>
          <w:szCs w:val="22"/>
          <w:lang w:eastAsia="en-GB"/>
        </w:rPr>
        <w:tab/>
      </w:r>
      <w:r w:rsidRPr="009E2618">
        <w:rPr>
          <w:color w:val="000000" w:themeColor="text1"/>
          <w:szCs w:val="22"/>
          <w:lang w:eastAsia="en-GB"/>
        </w:rPr>
        <w:sym w:font="Wingdings" w:char="F0E0"/>
      </w:r>
      <w:r>
        <w:rPr>
          <w:color w:val="000000" w:themeColor="text1"/>
          <w:szCs w:val="22"/>
          <w:lang w:eastAsia="en-GB"/>
        </w:rPr>
        <w:t xml:space="preserve"> </w:t>
      </w:r>
      <w:r w:rsidRPr="001A54AC">
        <w:rPr>
          <w:color w:val="000000" w:themeColor="text1"/>
          <w:szCs w:val="22"/>
          <w:lang w:eastAsia="en-GB"/>
        </w:rPr>
        <w:t>Super merge Rule Name defined in the Rule Cuboid S2C_SuperMerge_Rules</w:t>
      </w:r>
    </w:p>
    <w:p w:rsidR="009E2618" w:rsidRPr="00734F5C" w:rsidRDefault="009E2618" w:rsidP="009E2618">
      <w:pPr>
        <w:rPr>
          <w:color w:val="000000" w:themeColor="text1"/>
          <w:szCs w:val="22"/>
          <w:lang w:eastAsia="en-GB"/>
        </w:rPr>
      </w:pPr>
      <w:r w:rsidRPr="001A54AC">
        <w:rPr>
          <w:color w:val="000000" w:themeColor="text1"/>
          <w:szCs w:val="22"/>
          <w:lang w:eastAsia="en-GB"/>
        </w:rPr>
        <w:t>@USER_NAME</w:t>
      </w:r>
      <w:r>
        <w:rPr>
          <w:color w:val="000000" w:themeColor="text1"/>
          <w:szCs w:val="22"/>
          <w:lang w:eastAsia="en-GB"/>
        </w:rPr>
        <w:tab/>
      </w:r>
      <w:r>
        <w:rPr>
          <w:color w:val="000000" w:themeColor="text1"/>
          <w:szCs w:val="22"/>
          <w:lang w:eastAsia="en-GB"/>
        </w:rPr>
        <w:tab/>
      </w:r>
      <w:r w:rsidRPr="009E2618">
        <w:rPr>
          <w:color w:val="000000" w:themeColor="text1"/>
          <w:szCs w:val="22"/>
          <w:lang w:eastAsia="en-GB"/>
        </w:rPr>
        <w:sym w:font="Wingdings" w:char="F0E0"/>
      </w:r>
      <w:r>
        <w:rPr>
          <w:color w:val="000000" w:themeColor="text1"/>
          <w:szCs w:val="22"/>
          <w:lang w:eastAsia="en-GB"/>
        </w:rPr>
        <w:t xml:space="preserve"> </w:t>
      </w:r>
      <w:r w:rsidRPr="001A54AC">
        <w:rPr>
          <w:color w:val="000000" w:themeColor="text1"/>
          <w:szCs w:val="22"/>
          <w:lang w:eastAsia="en-GB"/>
        </w:rPr>
        <w:t>Integration level User Name which exist in BW_USER table.</w:t>
      </w:r>
    </w:p>
    <w:p w:rsidR="009E2618" w:rsidRDefault="009E2618" w:rsidP="001A54AC">
      <w:pPr>
        <w:rPr>
          <w:color w:val="000000" w:themeColor="text1"/>
          <w:szCs w:val="22"/>
          <w:lang w:eastAsia="en-GB"/>
        </w:rPr>
      </w:pPr>
    </w:p>
    <w:p w:rsidR="00424546" w:rsidRDefault="00424546" w:rsidP="001A54AC">
      <w:pPr>
        <w:rPr>
          <w:color w:val="000000" w:themeColor="text1"/>
          <w:szCs w:val="22"/>
          <w:lang w:eastAsia="en-GB"/>
        </w:rPr>
      </w:pPr>
      <w:r>
        <w:rPr>
          <w:color w:val="000000" w:themeColor="text1"/>
          <w:szCs w:val="22"/>
          <w:lang w:eastAsia="en-GB"/>
        </w:rPr>
        <w:t>Example</w:t>
      </w:r>
      <w:r w:rsidR="001A54AC" w:rsidRPr="001A54AC">
        <w:rPr>
          <w:color w:val="000000" w:themeColor="text1"/>
          <w:szCs w:val="22"/>
          <w:lang w:eastAsia="en-GB"/>
        </w:rPr>
        <w:t xml:space="preserve">: </w:t>
      </w:r>
    </w:p>
    <w:p w:rsidR="001A54AC" w:rsidRPr="00424546" w:rsidRDefault="001A54AC" w:rsidP="001A54AC">
      <w:pPr>
        <w:rPr>
          <w:i/>
          <w:color w:val="548DD4" w:themeColor="text2" w:themeTint="99"/>
          <w:szCs w:val="22"/>
          <w:lang w:eastAsia="en-GB"/>
        </w:rPr>
      </w:pPr>
      <w:r w:rsidRPr="00424546">
        <w:rPr>
          <w:i/>
          <w:color w:val="548DD4" w:themeColor="text2" w:themeTint="99"/>
          <w:szCs w:val="22"/>
          <w:lang w:eastAsia="en-GB"/>
        </w:rPr>
        <w:t>EXEC BW_SUPERMERGE_SQL_TO_CUBOID 1000004, 'Populate_POD_with_FX', 'BOARDWALK_INTEGRATION'</w:t>
      </w:r>
    </w:p>
    <w:p w:rsidR="001A54AC" w:rsidRPr="001A54AC" w:rsidRDefault="001A54AC" w:rsidP="001A54AC">
      <w:pPr>
        <w:rPr>
          <w:color w:val="000000" w:themeColor="text1"/>
          <w:szCs w:val="22"/>
          <w:lang w:eastAsia="en-GB"/>
        </w:rPr>
      </w:pPr>
    </w:p>
    <w:p w:rsidR="00242928" w:rsidRDefault="00242928" w:rsidP="00DA6528">
      <w:pPr>
        <w:rPr>
          <w:color w:val="000000" w:themeColor="text1"/>
          <w:lang w:eastAsia="en-GB"/>
        </w:rPr>
      </w:pPr>
    </w:p>
    <w:p w:rsidR="001A54AC" w:rsidRDefault="001A54AC" w:rsidP="00DA6528">
      <w:pPr>
        <w:rPr>
          <w:color w:val="000000" w:themeColor="text1"/>
          <w:lang w:eastAsia="en-GB"/>
        </w:rPr>
      </w:pPr>
    </w:p>
    <w:p w:rsidR="001A54AC" w:rsidRDefault="001A54AC" w:rsidP="00DA6528">
      <w:pPr>
        <w:rPr>
          <w:color w:val="000000" w:themeColor="text1"/>
          <w:lang w:eastAsia="en-GB"/>
        </w:rPr>
      </w:pPr>
    </w:p>
    <w:p w:rsidR="001A54AC" w:rsidRDefault="001A54AC" w:rsidP="00DA6528">
      <w:pPr>
        <w:rPr>
          <w:color w:val="000000" w:themeColor="text1"/>
          <w:lang w:eastAsia="en-GB"/>
        </w:rPr>
      </w:pPr>
    </w:p>
    <w:p w:rsidR="001A54AC" w:rsidRDefault="001A54AC" w:rsidP="00DA6528">
      <w:pPr>
        <w:rPr>
          <w:color w:val="000000" w:themeColor="text1"/>
          <w:lang w:eastAsia="en-GB"/>
        </w:rPr>
      </w:pPr>
    </w:p>
    <w:p w:rsidR="00190FB7" w:rsidRDefault="00190FB7" w:rsidP="00190FB7">
      <w:pPr>
        <w:pStyle w:val="Heading2"/>
      </w:pPr>
      <w:bookmarkStart w:id="14" w:name="_Toc391491521"/>
      <w:bookmarkStart w:id="15" w:name="_Toc391491517"/>
      <w:r>
        <w:lastRenderedPageBreak/>
        <w:t>Boardwalk Cuboid to SQL Table</w:t>
      </w:r>
      <w:bookmarkEnd w:id="14"/>
    </w:p>
    <w:p w:rsidR="00190FB7" w:rsidRDefault="00351DE4" w:rsidP="00190FB7">
      <w:pPr>
        <w:rPr>
          <w:color w:val="000000" w:themeColor="text1"/>
          <w:lang w:eastAsia="en-GB"/>
        </w:rPr>
      </w:pPr>
      <w:r w:rsidRPr="00351DE4">
        <w:rPr>
          <w:color w:val="000000" w:themeColor="text1"/>
          <w:lang w:eastAsia="en-GB"/>
        </w:rPr>
        <w:t>C2S_SuperMerge_Rules</w:t>
      </w:r>
      <w:r>
        <w:rPr>
          <w:color w:val="000000" w:themeColor="text1"/>
          <w:lang w:eastAsia="en-GB"/>
        </w:rPr>
        <w:t xml:space="preserve"> </w:t>
      </w:r>
      <w:r w:rsidR="00190FB7" w:rsidRPr="00CF0F58">
        <w:rPr>
          <w:color w:val="000000" w:themeColor="text1"/>
          <w:lang w:eastAsia="en-GB"/>
        </w:rPr>
        <w:t xml:space="preserve">Cuboid </w:t>
      </w:r>
      <w:r w:rsidR="00190FB7">
        <w:rPr>
          <w:color w:val="000000" w:themeColor="text1"/>
          <w:lang w:eastAsia="en-GB"/>
        </w:rPr>
        <w:t xml:space="preserve">is used </w:t>
      </w:r>
      <w:r w:rsidR="006016B2">
        <w:t>for defining the Super Merge rule whenever data needs to be merged from Boardwalk Cuboid to SQL Table.</w:t>
      </w:r>
      <w:r w:rsidR="00190FB7">
        <w:rPr>
          <w:color w:val="000000" w:themeColor="text1"/>
          <w:lang w:eastAsia="en-GB"/>
        </w:rPr>
        <w:t xml:space="preserve"> This process is also known as Outbound process i.e. data is transferred from Boardwalk Cuboid to SQL </w:t>
      </w:r>
      <w:r w:rsidR="006016B2">
        <w:rPr>
          <w:color w:val="000000" w:themeColor="text1"/>
          <w:lang w:eastAsia="en-GB"/>
        </w:rPr>
        <w:t>T</w:t>
      </w:r>
      <w:r w:rsidR="00190FB7">
        <w:rPr>
          <w:color w:val="000000" w:themeColor="text1"/>
          <w:lang w:eastAsia="en-GB"/>
        </w:rPr>
        <w:t>able for further processing.</w:t>
      </w:r>
    </w:p>
    <w:p w:rsidR="00190FB7" w:rsidRDefault="00190FB7" w:rsidP="00190FB7">
      <w:pPr>
        <w:rPr>
          <w:color w:val="000000" w:themeColor="text1"/>
          <w:lang w:eastAsia="en-GB"/>
        </w:rPr>
      </w:pPr>
    </w:p>
    <w:p w:rsidR="00190FB7" w:rsidRDefault="00190FB7" w:rsidP="00190FB7">
      <w:pPr>
        <w:tabs>
          <w:tab w:val="left" w:pos="5420"/>
        </w:tabs>
        <w:rPr>
          <w:color w:val="000000" w:themeColor="text1"/>
          <w:lang w:eastAsia="en-GB"/>
        </w:rPr>
      </w:pPr>
      <w:r>
        <w:rPr>
          <w:color w:val="000000" w:themeColor="text1"/>
          <w:lang w:eastAsia="en-GB"/>
        </w:rPr>
        <w:t xml:space="preserve">The </w:t>
      </w:r>
      <w:r w:rsidR="006016B2">
        <w:rPr>
          <w:color w:val="000000" w:themeColor="text1"/>
          <w:lang w:eastAsia="en-GB"/>
        </w:rPr>
        <w:t>C</w:t>
      </w:r>
      <w:r>
        <w:rPr>
          <w:color w:val="000000" w:themeColor="text1"/>
          <w:lang w:eastAsia="en-GB"/>
        </w:rPr>
        <w:t xml:space="preserve">olumn wise description for this </w:t>
      </w:r>
      <w:r w:rsidRPr="00AA42D6">
        <w:rPr>
          <w:lang w:eastAsia="en-GB"/>
        </w:rPr>
        <w:t>Cuboid</w:t>
      </w:r>
      <w:r>
        <w:rPr>
          <w:color w:val="000000" w:themeColor="text1"/>
          <w:lang w:eastAsia="en-GB"/>
        </w:rPr>
        <w:t xml:space="preserve"> is as below.</w:t>
      </w:r>
    </w:p>
    <w:p w:rsidR="00190FB7" w:rsidRDefault="00190FB7" w:rsidP="00DC207F"/>
    <w:tbl>
      <w:tblPr>
        <w:tblStyle w:val="GridTable4-Accent5"/>
        <w:tblW w:w="0" w:type="auto"/>
        <w:tblLayout w:type="fixed"/>
        <w:tblLook w:val="04A0" w:firstRow="1" w:lastRow="0" w:firstColumn="1" w:lastColumn="0" w:noHBand="0" w:noVBand="1"/>
      </w:tblPr>
      <w:tblGrid>
        <w:gridCol w:w="683"/>
        <w:gridCol w:w="2294"/>
        <w:gridCol w:w="5351"/>
        <w:gridCol w:w="1453"/>
      </w:tblGrid>
      <w:tr w:rsidR="00190FB7" w:rsidTr="00DD2147">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83" w:type="dxa"/>
          </w:tcPr>
          <w:p w:rsidR="00190FB7" w:rsidRPr="00683811" w:rsidRDefault="00190FB7" w:rsidP="00683811">
            <w:pPr>
              <w:spacing w:line="360" w:lineRule="auto"/>
              <w:rPr>
                <w:rFonts w:asciiTheme="minorHAnsi" w:hAnsiTheme="minorHAnsi"/>
                <w:bCs w:val="0"/>
                <w:color w:val="FFFFFF" w:themeColor="background1"/>
                <w:sz w:val="20"/>
              </w:rPr>
            </w:pPr>
            <w:r w:rsidRPr="00683811">
              <w:rPr>
                <w:rFonts w:asciiTheme="minorHAnsi" w:hAnsiTheme="minorHAnsi"/>
                <w:bCs w:val="0"/>
                <w:color w:val="FFFFFF" w:themeColor="background1"/>
                <w:sz w:val="20"/>
              </w:rPr>
              <w:t>Sr</w:t>
            </w:r>
            <w:r w:rsidR="00DC207F" w:rsidRPr="00683811">
              <w:rPr>
                <w:rFonts w:asciiTheme="minorHAnsi" w:hAnsiTheme="minorHAnsi"/>
                <w:bCs w:val="0"/>
                <w:color w:val="FFFFFF" w:themeColor="background1"/>
                <w:sz w:val="20"/>
              </w:rPr>
              <w:t>#</w:t>
            </w:r>
          </w:p>
        </w:tc>
        <w:tc>
          <w:tcPr>
            <w:tcW w:w="2294" w:type="dxa"/>
          </w:tcPr>
          <w:p w:rsidR="00190FB7" w:rsidRPr="00417AA2" w:rsidRDefault="00190FB7" w:rsidP="00394381">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417AA2">
              <w:rPr>
                <w:rFonts w:asciiTheme="minorHAnsi" w:hAnsiTheme="minorHAnsi" w:cstheme="minorHAnsi"/>
                <w:color w:val="FFFFFF" w:themeColor="background1"/>
                <w:sz w:val="20"/>
                <w:lang w:eastAsia="en-GB"/>
              </w:rPr>
              <w:t>Column Names</w:t>
            </w:r>
          </w:p>
        </w:tc>
        <w:tc>
          <w:tcPr>
            <w:tcW w:w="5351" w:type="dxa"/>
          </w:tcPr>
          <w:p w:rsidR="00190FB7" w:rsidRPr="00417AA2" w:rsidRDefault="00190FB7" w:rsidP="0039438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0"/>
                <w:lang w:eastAsia="en-GB"/>
              </w:rPr>
            </w:pPr>
            <w:r w:rsidRPr="00417AA2">
              <w:rPr>
                <w:rFonts w:asciiTheme="minorHAnsi" w:hAnsiTheme="minorHAnsi" w:cstheme="minorHAnsi"/>
                <w:color w:val="FFFFFF" w:themeColor="background1"/>
                <w:sz w:val="20"/>
                <w:lang w:eastAsia="en-GB"/>
              </w:rPr>
              <w:t>Description</w:t>
            </w:r>
          </w:p>
        </w:tc>
        <w:tc>
          <w:tcPr>
            <w:tcW w:w="1453" w:type="dxa"/>
          </w:tcPr>
          <w:p w:rsidR="00190FB7" w:rsidRDefault="00190FB7" w:rsidP="00394381">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0"/>
              </w:rPr>
            </w:pPr>
            <w:r>
              <w:rPr>
                <w:rFonts w:asciiTheme="minorHAnsi" w:hAnsiTheme="minorHAnsi"/>
                <w:color w:val="FFFFFF" w:themeColor="background1"/>
                <w:sz w:val="20"/>
              </w:rPr>
              <w:t>Possible Value</w:t>
            </w:r>
          </w:p>
          <w:p w:rsidR="00190FB7" w:rsidRPr="00417AA2" w:rsidRDefault="00190FB7" w:rsidP="0039438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0"/>
                <w:lang w:eastAsia="en-GB"/>
              </w:rPr>
            </w:pPr>
            <w:r>
              <w:rPr>
                <w:rFonts w:asciiTheme="minorHAnsi" w:hAnsiTheme="minorHAnsi"/>
                <w:color w:val="FFFFFF" w:themeColor="background1"/>
                <w:sz w:val="20"/>
              </w:rPr>
              <w:t>(If A</w:t>
            </w:r>
            <w:r w:rsidRPr="002D5F94">
              <w:rPr>
                <w:rFonts w:asciiTheme="minorHAnsi" w:hAnsiTheme="minorHAnsi"/>
                <w:color w:val="FFFFFF" w:themeColor="background1"/>
                <w:sz w:val="20"/>
              </w:rPr>
              <w:t>pplicable</w:t>
            </w:r>
            <w:r>
              <w:rPr>
                <w:rFonts w:asciiTheme="minorHAnsi" w:hAnsiTheme="minorHAnsi"/>
                <w:color w:val="FFFFFF" w:themeColor="background1"/>
                <w:sz w:val="20"/>
              </w:rPr>
              <w:t>)</w:t>
            </w:r>
          </w:p>
        </w:tc>
      </w:tr>
      <w:tr w:rsidR="00190FB7" w:rsidTr="00DD214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683" w:type="dxa"/>
          </w:tcPr>
          <w:p w:rsidR="00190FB7" w:rsidRPr="00574E82" w:rsidRDefault="00190FB7" w:rsidP="00394381">
            <w:pPr>
              <w:rPr>
                <w:rFonts w:asciiTheme="minorHAnsi" w:hAnsiTheme="minorHAnsi" w:cstheme="minorHAnsi"/>
                <w:color w:val="000000" w:themeColor="text1"/>
                <w:sz w:val="20"/>
                <w:lang w:eastAsia="en-GB"/>
              </w:rPr>
            </w:pPr>
            <w:r w:rsidRPr="00574E82">
              <w:rPr>
                <w:rFonts w:asciiTheme="minorHAnsi" w:hAnsiTheme="minorHAnsi" w:cstheme="minorHAnsi"/>
                <w:color w:val="000000" w:themeColor="text1"/>
                <w:sz w:val="20"/>
                <w:lang w:eastAsia="en-GB"/>
              </w:rPr>
              <w:t>1</w:t>
            </w:r>
          </w:p>
        </w:tc>
        <w:tc>
          <w:tcPr>
            <w:tcW w:w="2294" w:type="dxa"/>
          </w:tcPr>
          <w:p w:rsidR="00190FB7" w:rsidRPr="00574E82" w:rsidRDefault="00190FB7"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lang w:eastAsia="en-GB"/>
              </w:rPr>
            </w:pPr>
            <w:r w:rsidRPr="00574E82">
              <w:rPr>
                <w:rFonts w:asciiTheme="minorHAnsi" w:hAnsiTheme="minorHAnsi" w:cstheme="minorHAnsi"/>
                <w:color w:val="000000" w:themeColor="text1"/>
                <w:sz w:val="20"/>
                <w:lang w:eastAsia="en-GB"/>
              </w:rPr>
              <w:t>BWID</w:t>
            </w:r>
          </w:p>
        </w:tc>
        <w:tc>
          <w:tcPr>
            <w:tcW w:w="5351" w:type="dxa"/>
          </w:tcPr>
          <w:p w:rsidR="00190FB7" w:rsidRPr="00574E82" w:rsidRDefault="00190FB7" w:rsidP="001E6D2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lang w:eastAsia="en-GB"/>
              </w:rPr>
            </w:pPr>
            <w:r w:rsidRPr="00574E82">
              <w:rPr>
                <w:rFonts w:asciiTheme="minorHAnsi" w:hAnsiTheme="minorHAnsi" w:cstheme="minorHAnsi"/>
                <w:sz w:val="20"/>
              </w:rPr>
              <w:t xml:space="preserve">System Generated Number assigned to the rule on link exporting </w:t>
            </w:r>
            <w:r>
              <w:rPr>
                <w:rFonts w:asciiTheme="minorHAnsi" w:hAnsiTheme="minorHAnsi" w:cstheme="minorHAnsi"/>
                <w:sz w:val="20"/>
              </w:rPr>
              <w:t>C</w:t>
            </w:r>
            <w:r w:rsidRPr="00574E82">
              <w:rPr>
                <w:rFonts w:asciiTheme="minorHAnsi" w:hAnsiTheme="minorHAnsi" w:cstheme="minorHAnsi"/>
                <w:sz w:val="20"/>
              </w:rPr>
              <w:t>uboid.</w:t>
            </w:r>
          </w:p>
        </w:tc>
        <w:tc>
          <w:tcPr>
            <w:tcW w:w="1453" w:type="dxa"/>
          </w:tcPr>
          <w:p w:rsidR="00190FB7" w:rsidRPr="00574E82" w:rsidRDefault="00190FB7"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p>
        </w:tc>
      </w:tr>
      <w:tr w:rsidR="00190FB7" w:rsidTr="00DD2147">
        <w:trPr>
          <w:trHeight w:val="264"/>
        </w:trPr>
        <w:tc>
          <w:tcPr>
            <w:cnfStyle w:val="001000000000" w:firstRow="0" w:lastRow="0" w:firstColumn="1" w:lastColumn="0" w:oddVBand="0" w:evenVBand="0" w:oddHBand="0" w:evenHBand="0" w:firstRowFirstColumn="0" w:firstRowLastColumn="0" w:lastRowFirstColumn="0" w:lastRowLastColumn="0"/>
            <w:tcW w:w="683" w:type="dxa"/>
          </w:tcPr>
          <w:p w:rsidR="00190FB7" w:rsidRPr="00574E82" w:rsidRDefault="00190FB7" w:rsidP="00394381">
            <w:pPr>
              <w:rPr>
                <w:rFonts w:asciiTheme="minorHAnsi" w:hAnsiTheme="minorHAnsi" w:cstheme="minorHAnsi"/>
                <w:color w:val="000000" w:themeColor="text1"/>
                <w:sz w:val="20"/>
                <w:lang w:eastAsia="en-GB"/>
              </w:rPr>
            </w:pPr>
            <w:r w:rsidRPr="00574E82">
              <w:rPr>
                <w:rFonts w:asciiTheme="minorHAnsi" w:hAnsiTheme="minorHAnsi" w:cstheme="minorHAnsi"/>
                <w:color w:val="000000" w:themeColor="text1"/>
                <w:sz w:val="20"/>
                <w:lang w:eastAsia="en-GB"/>
              </w:rPr>
              <w:t>2</w:t>
            </w:r>
          </w:p>
        </w:tc>
        <w:tc>
          <w:tcPr>
            <w:tcW w:w="2294" w:type="dxa"/>
          </w:tcPr>
          <w:p w:rsidR="00190FB7" w:rsidRPr="00574E82" w:rsidRDefault="00190FB7"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lang w:eastAsia="en-GB"/>
              </w:rPr>
            </w:pPr>
            <w:r w:rsidRPr="009F6383">
              <w:rPr>
                <w:rFonts w:asciiTheme="minorHAnsi" w:hAnsiTheme="minorHAnsi" w:cstheme="minorHAnsi"/>
                <w:color w:val="000000" w:themeColor="text1"/>
                <w:sz w:val="20"/>
                <w:lang w:eastAsia="en-GB"/>
              </w:rPr>
              <w:t>RuleName</w:t>
            </w:r>
          </w:p>
        </w:tc>
        <w:tc>
          <w:tcPr>
            <w:tcW w:w="5351" w:type="dxa"/>
          </w:tcPr>
          <w:p w:rsidR="00190FB7" w:rsidRPr="00574E82" w:rsidRDefault="00190FB7" w:rsidP="00394381">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574E82">
              <w:rPr>
                <w:rFonts w:asciiTheme="minorHAnsi" w:hAnsiTheme="minorHAnsi" w:cstheme="minorHAnsi"/>
                <w:sz w:val="20"/>
              </w:rPr>
              <w:t xml:space="preserve">Unique </w:t>
            </w:r>
            <w:r w:rsidRPr="001E6D2A">
              <w:rPr>
                <w:rFonts w:asciiTheme="minorHAnsi" w:hAnsiTheme="minorHAnsi" w:cstheme="minorHAnsi"/>
                <w:color w:val="000000" w:themeColor="text1"/>
                <w:sz w:val="20"/>
                <w:lang w:eastAsia="en-GB"/>
              </w:rPr>
              <w:t>Name</w:t>
            </w:r>
            <w:r w:rsidRPr="00574E82">
              <w:rPr>
                <w:rFonts w:asciiTheme="minorHAnsi" w:hAnsiTheme="minorHAnsi" w:cstheme="minorHAnsi"/>
                <w:sz w:val="20"/>
              </w:rPr>
              <w:t xml:space="preserve"> of Merge Rule for </w:t>
            </w:r>
            <w:r>
              <w:rPr>
                <w:rFonts w:asciiTheme="minorHAnsi" w:hAnsiTheme="minorHAnsi" w:cstheme="minorHAnsi"/>
                <w:sz w:val="20"/>
              </w:rPr>
              <w:t>C</w:t>
            </w:r>
            <w:r w:rsidRPr="00574E82">
              <w:rPr>
                <w:rFonts w:asciiTheme="minorHAnsi" w:hAnsiTheme="minorHAnsi" w:cstheme="minorHAnsi"/>
                <w:sz w:val="20"/>
              </w:rPr>
              <w:t>uboid to SQL merge.</w:t>
            </w:r>
          </w:p>
        </w:tc>
        <w:tc>
          <w:tcPr>
            <w:tcW w:w="1453" w:type="dxa"/>
          </w:tcPr>
          <w:p w:rsidR="00190FB7" w:rsidRPr="00574E82" w:rsidRDefault="00190FB7" w:rsidP="00394381">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p>
        </w:tc>
      </w:tr>
      <w:tr w:rsidR="00190FB7" w:rsidTr="00DD2147">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83" w:type="dxa"/>
          </w:tcPr>
          <w:p w:rsidR="00190FB7" w:rsidRPr="00574E82" w:rsidRDefault="00190FB7" w:rsidP="00394381">
            <w:pPr>
              <w:rPr>
                <w:rFonts w:asciiTheme="minorHAnsi" w:hAnsiTheme="minorHAnsi" w:cstheme="minorHAnsi"/>
                <w:color w:val="000000" w:themeColor="text1"/>
                <w:sz w:val="20"/>
                <w:lang w:eastAsia="en-GB"/>
              </w:rPr>
            </w:pPr>
            <w:r w:rsidRPr="00574E82">
              <w:rPr>
                <w:rFonts w:asciiTheme="minorHAnsi" w:hAnsiTheme="minorHAnsi" w:cstheme="minorHAnsi"/>
                <w:color w:val="000000" w:themeColor="text1"/>
                <w:sz w:val="20"/>
                <w:lang w:eastAsia="en-GB"/>
              </w:rPr>
              <w:t>3</w:t>
            </w:r>
          </w:p>
        </w:tc>
        <w:tc>
          <w:tcPr>
            <w:tcW w:w="2294" w:type="dxa"/>
          </w:tcPr>
          <w:p w:rsidR="00190FB7" w:rsidRPr="00574E82" w:rsidRDefault="00190FB7" w:rsidP="00394381">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CD0692">
              <w:rPr>
                <w:rFonts w:asciiTheme="minorHAnsi" w:hAnsiTheme="minorHAnsi" w:cstheme="minorHAnsi"/>
                <w:sz w:val="20"/>
              </w:rPr>
              <w:t>AccessTableID</w:t>
            </w:r>
          </w:p>
        </w:tc>
        <w:tc>
          <w:tcPr>
            <w:tcW w:w="5351" w:type="dxa"/>
          </w:tcPr>
          <w:p w:rsidR="003D0059" w:rsidRDefault="00190FB7" w:rsidP="006E137F">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574E82">
              <w:rPr>
                <w:rFonts w:asciiTheme="minorHAnsi" w:hAnsiTheme="minorHAnsi" w:cstheme="minorHAnsi"/>
                <w:sz w:val="20"/>
              </w:rPr>
              <w:t xml:space="preserve">Cuboid </w:t>
            </w:r>
            <w:r>
              <w:rPr>
                <w:rFonts w:asciiTheme="minorHAnsi" w:hAnsiTheme="minorHAnsi" w:cstheme="minorHAnsi"/>
                <w:sz w:val="20"/>
              </w:rPr>
              <w:t>ID</w:t>
            </w:r>
            <w:r w:rsidRPr="00574E82">
              <w:rPr>
                <w:rFonts w:asciiTheme="minorHAnsi" w:hAnsiTheme="minorHAnsi" w:cstheme="minorHAnsi"/>
                <w:sz w:val="20"/>
              </w:rPr>
              <w:t xml:space="preserve"> of access control </w:t>
            </w:r>
            <w:r>
              <w:rPr>
                <w:rFonts w:asciiTheme="minorHAnsi" w:hAnsiTheme="minorHAnsi" w:cstheme="minorHAnsi"/>
                <w:sz w:val="20"/>
              </w:rPr>
              <w:t>C</w:t>
            </w:r>
            <w:r w:rsidRPr="00574E82">
              <w:rPr>
                <w:rFonts w:asciiTheme="minorHAnsi" w:hAnsiTheme="minorHAnsi" w:cstheme="minorHAnsi"/>
                <w:sz w:val="20"/>
              </w:rPr>
              <w:t>uboid use</w:t>
            </w:r>
            <w:r>
              <w:rPr>
                <w:rFonts w:asciiTheme="minorHAnsi" w:hAnsiTheme="minorHAnsi" w:cstheme="minorHAnsi"/>
                <w:sz w:val="20"/>
              </w:rPr>
              <w:t>d</w:t>
            </w:r>
            <w:r w:rsidRPr="00574E82">
              <w:rPr>
                <w:rFonts w:asciiTheme="minorHAnsi" w:hAnsiTheme="minorHAnsi" w:cstheme="minorHAnsi"/>
                <w:sz w:val="20"/>
              </w:rPr>
              <w:t xml:space="preserve"> to restrict access for executing </w:t>
            </w:r>
            <w:r>
              <w:rPr>
                <w:lang w:eastAsia="en-GB"/>
              </w:rPr>
              <w:t>Super Merge</w:t>
            </w:r>
            <w:r w:rsidRPr="00574E82">
              <w:rPr>
                <w:rFonts w:asciiTheme="minorHAnsi" w:hAnsiTheme="minorHAnsi" w:cstheme="minorHAnsi"/>
                <w:sz w:val="20"/>
              </w:rPr>
              <w:t xml:space="preserve"> Procedure. </w:t>
            </w:r>
          </w:p>
          <w:p w:rsidR="00190FB7" w:rsidRPr="00574E82" w:rsidRDefault="003D0059" w:rsidP="006E137F">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683811">
              <w:rPr>
                <w:rFonts w:asciiTheme="minorHAnsi" w:hAnsiTheme="minorHAnsi"/>
                <w:i/>
                <w:color w:val="00B050"/>
                <w:sz w:val="20"/>
              </w:rPr>
              <w:t>Note: Not in use</w:t>
            </w:r>
          </w:p>
        </w:tc>
        <w:tc>
          <w:tcPr>
            <w:tcW w:w="1453" w:type="dxa"/>
          </w:tcPr>
          <w:p w:rsidR="00190FB7" w:rsidRPr="00574E82" w:rsidRDefault="00190FB7" w:rsidP="00394381">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p>
        </w:tc>
      </w:tr>
      <w:tr w:rsidR="00190FB7" w:rsidTr="00DD2147">
        <w:trPr>
          <w:trHeight w:val="264"/>
        </w:trPr>
        <w:tc>
          <w:tcPr>
            <w:cnfStyle w:val="001000000000" w:firstRow="0" w:lastRow="0" w:firstColumn="1" w:lastColumn="0" w:oddVBand="0" w:evenVBand="0" w:oddHBand="0" w:evenHBand="0" w:firstRowFirstColumn="0" w:firstRowLastColumn="0" w:lastRowFirstColumn="0" w:lastRowLastColumn="0"/>
            <w:tcW w:w="683" w:type="dxa"/>
          </w:tcPr>
          <w:p w:rsidR="00190FB7" w:rsidRPr="00574E82" w:rsidRDefault="00190FB7" w:rsidP="00394381">
            <w:pPr>
              <w:rPr>
                <w:rFonts w:asciiTheme="minorHAnsi" w:hAnsiTheme="minorHAnsi" w:cstheme="minorHAnsi"/>
                <w:color w:val="000000" w:themeColor="text1"/>
                <w:sz w:val="20"/>
                <w:lang w:eastAsia="en-GB"/>
              </w:rPr>
            </w:pPr>
            <w:r w:rsidRPr="00574E82">
              <w:rPr>
                <w:rFonts w:asciiTheme="minorHAnsi" w:hAnsiTheme="minorHAnsi" w:cstheme="minorHAnsi"/>
                <w:color w:val="000000" w:themeColor="text1"/>
                <w:sz w:val="20"/>
                <w:lang w:eastAsia="en-GB"/>
              </w:rPr>
              <w:t>4</w:t>
            </w:r>
          </w:p>
        </w:tc>
        <w:tc>
          <w:tcPr>
            <w:tcW w:w="2294" w:type="dxa"/>
          </w:tcPr>
          <w:p w:rsidR="00190FB7" w:rsidRPr="00574E82" w:rsidRDefault="00190FB7" w:rsidP="00394381">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CD0692">
              <w:rPr>
                <w:rFonts w:asciiTheme="minorHAnsi" w:hAnsiTheme="minorHAnsi" w:cstheme="minorHAnsi"/>
                <w:sz w:val="20"/>
              </w:rPr>
              <w:t>BrectTableID</w:t>
            </w:r>
          </w:p>
        </w:tc>
        <w:tc>
          <w:tcPr>
            <w:tcW w:w="5351" w:type="dxa"/>
          </w:tcPr>
          <w:p w:rsidR="00190FB7" w:rsidRPr="00574E82" w:rsidRDefault="00190FB7" w:rsidP="00394381">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574E82">
              <w:rPr>
                <w:rFonts w:asciiTheme="minorHAnsi" w:hAnsiTheme="minorHAnsi" w:cstheme="minorHAnsi"/>
                <w:sz w:val="20"/>
              </w:rPr>
              <w:t>Cuboid Id of ‘</w:t>
            </w:r>
            <w:r>
              <w:rPr>
                <w:rFonts w:asciiTheme="minorHAnsi" w:hAnsiTheme="minorHAnsi"/>
                <w:sz w:val="20"/>
              </w:rPr>
              <w:t>BRectDefinition</w:t>
            </w:r>
            <w:r w:rsidRPr="00574E82">
              <w:rPr>
                <w:rFonts w:asciiTheme="minorHAnsi" w:hAnsiTheme="minorHAnsi" w:cstheme="minorHAnsi"/>
                <w:sz w:val="20"/>
              </w:rPr>
              <w:t xml:space="preserve">’ </w:t>
            </w:r>
            <w:r>
              <w:rPr>
                <w:rFonts w:asciiTheme="minorHAnsi" w:hAnsiTheme="minorHAnsi" w:cstheme="minorHAnsi"/>
                <w:sz w:val="20"/>
              </w:rPr>
              <w:t>C</w:t>
            </w:r>
            <w:r w:rsidRPr="00574E82">
              <w:rPr>
                <w:rFonts w:asciiTheme="minorHAnsi" w:hAnsiTheme="minorHAnsi" w:cstheme="minorHAnsi"/>
                <w:sz w:val="20"/>
              </w:rPr>
              <w:t xml:space="preserve">uboid. </w:t>
            </w:r>
          </w:p>
          <w:p w:rsidR="00190FB7" w:rsidRPr="00574E82" w:rsidRDefault="003D0059" w:rsidP="00394381">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sz w:val="20"/>
              </w:rPr>
            </w:pPr>
            <w:r w:rsidRPr="00683811">
              <w:rPr>
                <w:rFonts w:asciiTheme="minorHAnsi" w:hAnsiTheme="minorHAnsi"/>
                <w:i/>
                <w:color w:val="00B050"/>
                <w:sz w:val="20"/>
              </w:rPr>
              <w:t>Note: Please refer 3.1</w:t>
            </w:r>
            <w:r>
              <w:rPr>
                <w:rFonts w:asciiTheme="minorHAnsi" w:hAnsiTheme="minorHAnsi"/>
                <w:i/>
                <w:color w:val="00B050"/>
                <w:sz w:val="20"/>
              </w:rPr>
              <w:t xml:space="preserve"> </w:t>
            </w:r>
            <w:r w:rsidRPr="003D0059">
              <w:rPr>
                <w:rFonts w:asciiTheme="minorHAnsi" w:hAnsiTheme="minorHAnsi"/>
                <w:i/>
                <w:color w:val="00B050"/>
                <w:sz w:val="20"/>
              </w:rPr>
              <w:t>for details.</w:t>
            </w:r>
          </w:p>
        </w:tc>
        <w:tc>
          <w:tcPr>
            <w:tcW w:w="1453" w:type="dxa"/>
          </w:tcPr>
          <w:p w:rsidR="00190FB7" w:rsidRPr="00574E82" w:rsidRDefault="00190FB7" w:rsidP="00394381">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p>
        </w:tc>
      </w:tr>
      <w:tr w:rsidR="00190FB7" w:rsidTr="00DD214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683" w:type="dxa"/>
          </w:tcPr>
          <w:p w:rsidR="00190FB7" w:rsidRPr="00574E82" w:rsidRDefault="00190FB7" w:rsidP="00394381">
            <w:pPr>
              <w:rPr>
                <w:rFonts w:asciiTheme="minorHAnsi" w:hAnsiTheme="minorHAnsi" w:cstheme="minorHAnsi"/>
                <w:color w:val="000000" w:themeColor="text1"/>
                <w:sz w:val="20"/>
                <w:lang w:eastAsia="en-GB"/>
              </w:rPr>
            </w:pPr>
            <w:r w:rsidRPr="00574E82">
              <w:rPr>
                <w:rFonts w:asciiTheme="minorHAnsi" w:hAnsiTheme="minorHAnsi" w:cstheme="minorHAnsi"/>
                <w:color w:val="000000" w:themeColor="text1"/>
                <w:sz w:val="20"/>
                <w:lang w:eastAsia="en-GB"/>
              </w:rPr>
              <w:t>5</w:t>
            </w:r>
          </w:p>
        </w:tc>
        <w:tc>
          <w:tcPr>
            <w:tcW w:w="2294" w:type="dxa"/>
          </w:tcPr>
          <w:p w:rsidR="00190FB7" w:rsidRPr="00574E82" w:rsidRDefault="00190FB7"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lang w:eastAsia="en-GB"/>
              </w:rPr>
            </w:pPr>
            <w:r w:rsidRPr="00CD0692">
              <w:rPr>
                <w:rFonts w:asciiTheme="minorHAnsi" w:hAnsiTheme="minorHAnsi" w:cstheme="minorHAnsi"/>
                <w:color w:val="000000" w:themeColor="text1"/>
                <w:sz w:val="20"/>
                <w:lang w:eastAsia="en-GB"/>
              </w:rPr>
              <w:t>SourceBrect</w:t>
            </w:r>
          </w:p>
        </w:tc>
        <w:tc>
          <w:tcPr>
            <w:tcW w:w="5351" w:type="dxa"/>
          </w:tcPr>
          <w:p w:rsidR="00190FB7" w:rsidRPr="00574E82" w:rsidRDefault="00190FB7" w:rsidP="001E6D2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574E82">
              <w:rPr>
                <w:rFonts w:asciiTheme="minorHAnsi" w:hAnsiTheme="minorHAnsi" w:cstheme="minorHAnsi"/>
                <w:sz w:val="20"/>
              </w:rPr>
              <w:t xml:space="preserve">Name of the </w:t>
            </w:r>
            <w:r w:rsidRPr="001E6D2A">
              <w:rPr>
                <w:rFonts w:asciiTheme="minorHAnsi" w:hAnsiTheme="minorHAnsi" w:cstheme="minorHAnsi"/>
                <w:color w:val="000000" w:themeColor="text1"/>
                <w:sz w:val="20"/>
                <w:lang w:eastAsia="en-GB"/>
              </w:rPr>
              <w:t>definition</w:t>
            </w:r>
            <w:r w:rsidRPr="00574E82">
              <w:rPr>
                <w:rFonts w:asciiTheme="minorHAnsi" w:hAnsiTheme="minorHAnsi" w:cstheme="minorHAnsi"/>
                <w:sz w:val="20"/>
              </w:rPr>
              <w:t xml:space="preserve"> assign to the Source </w:t>
            </w:r>
            <w:r>
              <w:rPr>
                <w:rFonts w:asciiTheme="minorHAnsi" w:hAnsiTheme="minorHAnsi" w:cstheme="minorHAnsi"/>
                <w:sz w:val="20"/>
              </w:rPr>
              <w:t>Cuboid</w:t>
            </w:r>
            <w:r w:rsidRPr="00574E82">
              <w:rPr>
                <w:rFonts w:asciiTheme="minorHAnsi" w:hAnsiTheme="minorHAnsi" w:cstheme="minorHAnsi"/>
                <w:sz w:val="20"/>
              </w:rPr>
              <w:t xml:space="preserve"> in </w:t>
            </w:r>
            <w:r>
              <w:rPr>
                <w:rFonts w:asciiTheme="minorHAnsi" w:hAnsiTheme="minorHAnsi"/>
                <w:sz w:val="20"/>
              </w:rPr>
              <w:t>BRectDefinition</w:t>
            </w:r>
            <w:r w:rsidRPr="00574E82">
              <w:rPr>
                <w:rFonts w:asciiTheme="minorHAnsi" w:hAnsiTheme="minorHAnsi" w:cstheme="minorHAnsi"/>
                <w:sz w:val="20"/>
              </w:rPr>
              <w:t xml:space="preserve"> Cuboid. Source </w:t>
            </w:r>
            <w:r>
              <w:rPr>
                <w:rFonts w:asciiTheme="minorHAnsi" w:hAnsiTheme="minorHAnsi" w:cstheme="minorHAnsi"/>
                <w:sz w:val="20"/>
              </w:rPr>
              <w:t xml:space="preserve">Cuboid </w:t>
            </w:r>
            <w:r w:rsidRPr="00574E82">
              <w:rPr>
                <w:rFonts w:asciiTheme="minorHAnsi" w:hAnsiTheme="minorHAnsi" w:cstheme="minorHAnsi"/>
                <w:sz w:val="20"/>
              </w:rPr>
              <w:t>is, from which data to be transferred</w:t>
            </w:r>
            <w:r>
              <w:rPr>
                <w:rFonts w:asciiTheme="minorHAnsi" w:hAnsiTheme="minorHAnsi" w:cstheme="minorHAnsi"/>
                <w:sz w:val="20"/>
              </w:rPr>
              <w:t>.</w:t>
            </w:r>
          </w:p>
        </w:tc>
        <w:tc>
          <w:tcPr>
            <w:tcW w:w="1453" w:type="dxa"/>
          </w:tcPr>
          <w:p w:rsidR="00190FB7" w:rsidRPr="00574E82" w:rsidRDefault="00190FB7"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p>
        </w:tc>
      </w:tr>
      <w:tr w:rsidR="00190FB7" w:rsidTr="00DD2147">
        <w:trPr>
          <w:trHeight w:val="264"/>
        </w:trPr>
        <w:tc>
          <w:tcPr>
            <w:cnfStyle w:val="001000000000" w:firstRow="0" w:lastRow="0" w:firstColumn="1" w:lastColumn="0" w:oddVBand="0" w:evenVBand="0" w:oddHBand="0" w:evenHBand="0" w:firstRowFirstColumn="0" w:firstRowLastColumn="0" w:lastRowFirstColumn="0" w:lastRowLastColumn="0"/>
            <w:tcW w:w="683" w:type="dxa"/>
          </w:tcPr>
          <w:p w:rsidR="00190FB7" w:rsidRPr="00574E82" w:rsidRDefault="00190FB7" w:rsidP="00394381">
            <w:pPr>
              <w:rPr>
                <w:rFonts w:asciiTheme="minorHAnsi" w:hAnsiTheme="minorHAnsi" w:cstheme="minorHAnsi"/>
                <w:color w:val="000000" w:themeColor="text1"/>
                <w:sz w:val="20"/>
                <w:lang w:eastAsia="en-GB"/>
              </w:rPr>
            </w:pPr>
            <w:r>
              <w:rPr>
                <w:rFonts w:asciiTheme="minorHAnsi" w:hAnsiTheme="minorHAnsi" w:cstheme="minorHAnsi"/>
                <w:color w:val="000000" w:themeColor="text1"/>
                <w:sz w:val="20"/>
                <w:lang w:eastAsia="en-GB"/>
              </w:rPr>
              <w:t>6</w:t>
            </w:r>
          </w:p>
        </w:tc>
        <w:tc>
          <w:tcPr>
            <w:tcW w:w="2294" w:type="dxa"/>
          </w:tcPr>
          <w:p w:rsidR="00190FB7" w:rsidRPr="00574E82" w:rsidRDefault="00190FB7"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lang w:eastAsia="en-GB"/>
              </w:rPr>
            </w:pPr>
            <w:r w:rsidRPr="00CD0692">
              <w:rPr>
                <w:rFonts w:asciiTheme="minorHAnsi" w:hAnsiTheme="minorHAnsi" w:cstheme="minorHAnsi"/>
                <w:color w:val="000000" w:themeColor="text1"/>
                <w:sz w:val="20"/>
                <w:lang w:eastAsia="en-GB"/>
              </w:rPr>
              <w:t>KeystoreTableID</w:t>
            </w:r>
          </w:p>
        </w:tc>
        <w:tc>
          <w:tcPr>
            <w:tcW w:w="5351" w:type="dxa"/>
          </w:tcPr>
          <w:p w:rsidR="00190FB7" w:rsidRPr="000749EE" w:rsidRDefault="00190FB7" w:rsidP="001E6D2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0749EE">
              <w:rPr>
                <w:rFonts w:asciiTheme="minorHAnsi" w:hAnsiTheme="minorHAnsi" w:cstheme="minorHAnsi"/>
                <w:sz w:val="20"/>
              </w:rPr>
              <w:t xml:space="preserve">Cuboid id of KeyStore </w:t>
            </w:r>
            <w:r>
              <w:rPr>
                <w:rFonts w:asciiTheme="minorHAnsi" w:hAnsiTheme="minorHAnsi" w:cstheme="minorHAnsi"/>
                <w:sz w:val="20"/>
              </w:rPr>
              <w:t>C</w:t>
            </w:r>
            <w:r w:rsidRPr="00574E82">
              <w:rPr>
                <w:rFonts w:asciiTheme="minorHAnsi" w:hAnsiTheme="minorHAnsi" w:cstheme="minorHAnsi"/>
                <w:sz w:val="20"/>
              </w:rPr>
              <w:t>uboid</w:t>
            </w:r>
            <w:r w:rsidRPr="000749EE">
              <w:rPr>
                <w:rFonts w:asciiTheme="minorHAnsi" w:hAnsiTheme="minorHAnsi" w:cstheme="minorHAnsi"/>
                <w:sz w:val="20"/>
              </w:rPr>
              <w:t xml:space="preserve">. Key columns of source and target Brects are specified in this </w:t>
            </w:r>
            <w:r>
              <w:rPr>
                <w:rFonts w:asciiTheme="minorHAnsi" w:hAnsiTheme="minorHAnsi" w:cstheme="minorHAnsi"/>
                <w:sz w:val="20"/>
              </w:rPr>
              <w:t>C</w:t>
            </w:r>
            <w:r w:rsidRPr="00574E82">
              <w:rPr>
                <w:rFonts w:asciiTheme="minorHAnsi" w:hAnsiTheme="minorHAnsi" w:cstheme="minorHAnsi"/>
                <w:sz w:val="20"/>
              </w:rPr>
              <w:t>uboid</w:t>
            </w:r>
            <w:r w:rsidRPr="000749EE">
              <w:rPr>
                <w:rFonts w:asciiTheme="minorHAnsi" w:hAnsiTheme="minorHAnsi" w:cstheme="minorHAnsi"/>
                <w:sz w:val="20"/>
              </w:rPr>
              <w:t xml:space="preserve">. </w:t>
            </w:r>
          </w:p>
          <w:p w:rsidR="00190FB7" w:rsidRPr="00574E82" w:rsidRDefault="005335F9" w:rsidP="003D005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3D0059">
              <w:rPr>
                <w:rFonts w:asciiTheme="minorHAnsi" w:hAnsiTheme="minorHAnsi"/>
                <w:i/>
                <w:color w:val="00B050"/>
                <w:sz w:val="20"/>
              </w:rPr>
              <w:t>Note: Please refer 3.2 for details.</w:t>
            </w:r>
          </w:p>
        </w:tc>
        <w:tc>
          <w:tcPr>
            <w:tcW w:w="1453" w:type="dxa"/>
          </w:tcPr>
          <w:p w:rsidR="00190FB7" w:rsidRPr="00574E82" w:rsidRDefault="00190FB7"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p>
        </w:tc>
      </w:tr>
      <w:tr w:rsidR="00190FB7" w:rsidTr="00DD2147">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83" w:type="dxa"/>
          </w:tcPr>
          <w:p w:rsidR="00190FB7" w:rsidRPr="00574E82" w:rsidRDefault="00190FB7" w:rsidP="00394381">
            <w:pPr>
              <w:rPr>
                <w:rFonts w:asciiTheme="minorHAnsi" w:hAnsiTheme="minorHAnsi" w:cstheme="minorHAnsi"/>
                <w:color w:val="000000" w:themeColor="text1"/>
                <w:sz w:val="20"/>
                <w:lang w:eastAsia="en-GB"/>
              </w:rPr>
            </w:pPr>
            <w:r>
              <w:rPr>
                <w:rFonts w:asciiTheme="minorHAnsi" w:hAnsiTheme="minorHAnsi" w:cstheme="minorHAnsi"/>
                <w:color w:val="000000" w:themeColor="text1"/>
                <w:sz w:val="20"/>
                <w:lang w:eastAsia="en-GB"/>
              </w:rPr>
              <w:t>7</w:t>
            </w:r>
          </w:p>
        </w:tc>
        <w:tc>
          <w:tcPr>
            <w:tcW w:w="2294" w:type="dxa"/>
          </w:tcPr>
          <w:p w:rsidR="00190FB7" w:rsidRPr="00574E82" w:rsidRDefault="00190FB7"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lang w:eastAsia="en-GB"/>
              </w:rPr>
            </w:pPr>
            <w:r w:rsidRPr="00CD0692">
              <w:rPr>
                <w:rFonts w:asciiTheme="minorHAnsi" w:hAnsiTheme="minorHAnsi" w:cstheme="minorHAnsi"/>
                <w:color w:val="000000" w:themeColor="text1"/>
                <w:sz w:val="20"/>
                <w:lang w:eastAsia="en-GB"/>
              </w:rPr>
              <w:t>SourcePrimaryKey</w:t>
            </w:r>
          </w:p>
        </w:tc>
        <w:tc>
          <w:tcPr>
            <w:tcW w:w="5351" w:type="dxa"/>
          </w:tcPr>
          <w:p w:rsidR="00190FB7" w:rsidRPr="00574E82" w:rsidRDefault="00190FB7" w:rsidP="001E6D2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Pr>
                <w:rFonts w:asciiTheme="minorHAnsi" w:hAnsiTheme="minorHAnsi"/>
                <w:sz w:val="20"/>
              </w:rPr>
              <w:t xml:space="preserve">Key name specified in KeyStore </w:t>
            </w:r>
            <w:r>
              <w:rPr>
                <w:rFonts w:asciiTheme="minorHAnsi" w:hAnsiTheme="minorHAnsi" w:cstheme="minorHAnsi"/>
                <w:sz w:val="20"/>
              </w:rPr>
              <w:t>C</w:t>
            </w:r>
            <w:r w:rsidRPr="00574E82">
              <w:rPr>
                <w:rFonts w:asciiTheme="minorHAnsi" w:hAnsiTheme="minorHAnsi" w:cstheme="minorHAnsi"/>
                <w:sz w:val="20"/>
              </w:rPr>
              <w:t>uboid</w:t>
            </w:r>
            <w:r>
              <w:rPr>
                <w:rFonts w:asciiTheme="minorHAnsi" w:hAnsiTheme="minorHAnsi"/>
                <w:sz w:val="20"/>
              </w:rPr>
              <w:t xml:space="preserve"> for the Primary Key columns of source </w:t>
            </w:r>
            <w:r>
              <w:rPr>
                <w:rFonts w:asciiTheme="minorHAnsi" w:hAnsiTheme="minorHAnsi" w:cstheme="minorHAnsi"/>
                <w:sz w:val="20"/>
              </w:rPr>
              <w:t>C</w:t>
            </w:r>
            <w:r w:rsidRPr="00574E82">
              <w:rPr>
                <w:rFonts w:asciiTheme="minorHAnsi" w:hAnsiTheme="minorHAnsi" w:cstheme="minorHAnsi"/>
                <w:sz w:val="20"/>
              </w:rPr>
              <w:t>uboid.</w:t>
            </w:r>
          </w:p>
        </w:tc>
        <w:tc>
          <w:tcPr>
            <w:tcW w:w="1453" w:type="dxa"/>
          </w:tcPr>
          <w:p w:rsidR="00190FB7" w:rsidRPr="00574E82" w:rsidRDefault="00190FB7"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p>
        </w:tc>
      </w:tr>
      <w:tr w:rsidR="00190FB7" w:rsidTr="00DD2147">
        <w:trPr>
          <w:trHeight w:val="264"/>
        </w:trPr>
        <w:tc>
          <w:tcPr>
            <w:cnfStyle w:val="001000000000" w:firstRow="0" w:lastRow="0" w:firstColumn="1" w:lastColumn="0" w:oddVBand="0" w:evenVBand="0" w:oddHBand="0" w:evenHBand="0" w:firstRowFirstColumn="0" w:firstRowLastColumn="0" w:lastRowFirstColumn="0" w:lastRowLastColumn="0"/>
            <w:tcW w:w="683" w:type="dxa"/>
          </w:tcPr>
          <w:p w:rsidR="00190FB7" w:rsidRPr="00574E82" w:rsidRDefault="00190FB7" w:rsidP="00394381">
            <w:pPr>
              <w:rPr>
                <w:rFonts w:asciiTheme="minorHAnsi" w:hAnsiTheme="minorHAnsi" w:cstheme="minorHAnsi"/>
                <w:color w:val="000000" w:themeColor="text1"/>
                <w:sz w:val="20"/>
                <w:lang w:eastAsia="en-GB"/>
              </w:rPr>
            </w:pPr>
            <w:r>
              <w:rPr>
                <w:rFonts w:asciiTheme="minorHAnsi" w:hAnsiTheme="minorHAnsi" w:cstheme="minorHAnsi"/>
                <w:color w:val="000000" w:themeColor="text1"/>
                <w:sz w:val="20"/>
                <w:lang w:eastAsia="en-GB"/>
              </w:rPr>
              <w:t>8</w:t>
            </w:r>
          </w:p>
        </w:tc>
        <w:tc>
          <w:tcPr>
            <w:tcW w:w="2294" w:type="dxa"/>
          </w:tcPr>
          <w:p w:rsidR="00190FB7" w:rsidRPr="00574E82" w:rsidRDefault="00190FB7"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lang w:eastAsia="en-GB"/>
              </w:rPr>
            </w:pPr>
            <w:r w:rsidRPr="00CD0692">
              <w:rPr>
                <w:rFonts w:asciiTheme="minorHAnsi" w:hAnsiTheme="minorHAnsi" w:cstheme="minorHAnsi"/>
                <w:color w:val="000000" w:themeColor="text1"/>
                <w:sz w:val="20"/>
                <w:lang w:eastAsia="en-GB"/>
              </w:rPr>
              <w:t>TransposeKey</w:t>
            </w:r>
          </w:p>
        </w:tc>
        <w:tc>
          <w:tcPr>
            <w:tcW w:w="5351" w:type="dxa"/>
          </w:tcPr>
          <w:p w:rsidR="00190FB7" w:rsidRPr="00574E82" w:rsidRDefault="00190FB7" w:rsidP="001E6D2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Pr>
                <w:rFonts w:asciiTheme="minorHAnsi" w:hAnsiTheme="minorHAnsi"/>
                <w:sz w:val="20"/>
              </w:rPr>
              <w:t xml:space="preserve">Key name specified in KeyStore </w:t>
            </w:r>
            <w:r>
              <w:rPr>
                <w:rFonts w:asciiTheme="minorHAnsi" w:hAnsiTheme="minorHAnsi" w:cstheme="minorHAnsi"/>
                <w:sz w:val="20"/>
              </w:rPr>
              <w:t>C</w:t>
            </w:r>
            <w:r w:rsidRPr="00574E82">
              <w:rPr>
                <w:rFonts w:asciiTheme="minorHAnsi" w:hAnsiTheme="minorHAnsi" w:cstheme="minorHAnsi"/>
                <w:sz w:val="20"/>
              </w:rPr>
              <w:t>uboid</w:t>
            </w:r>
            <w:r>
              <w:rPr>
                <w:rFonts w:asciiTheme="minorHAnsi" w:hAnsiTheme="minorHAnsi"/>
                <w:sz w:val="20"/>
              </w:rPr>
              <w:t xml:space="preserve"> for the</w:t>
            </w:r>
            <w:r w:rsidRPr="00574E82">
              <w:rPr>
                <w:rFonts w:asciiTheme="minorHAnsi" w:hAnsiTheme="minorHAnsi" w:cstheme="minorHAnsi"/>
                <w:sz w:val="20"/>
              </w:rPr>
              <w:t xml:space="preserve"> </w:t>
            </w:r>
            <w:r>
              <w:rPr>
                <w:rFonts w:asciiTheme="minorHAnsi" w:hAnsiTheme="minorHAnsi" w:cstheme="minorHAnsi"/>
                <w:sz w:val="20"/>
              </w:rPr>
              <w:t>c</w:t>
            </w:r>
            <w:r w:rsidRPr="00574E82">
              <w:rPr>
                <w:rFonts w:asciiTheme="minorHAnsi" w:hAnsiTheme="minorHAnsi" w:cstheme="minorHAnsi"/>
                <w:sz w:val="20"/>
              </w:rPr>
              <w:t xml:space="preserve">olumn names from source </w:t>
            </w:r>
            <w:r>
              <w:rPr>
                <w:rFonts w:asciiTheme="minorHAnsi" w:hAnsiTheme="minorHAnsi" w:cstheme="minorHAnsi"/>
                <w:sz w:val="20"/>
              </w:rPr>
              <w:t>C</w:t>
            </w:r>
            <w:r w:rsidRPr="00574E82">
              <w:rPr>
                <w:rFonts w:asciiTheme="minorHAnsi" w:hAnsiTheme="minorHAnsi" w:cstheme="minorHAnsi"/>
                <w:sz w:val="20"/>
              </w:rPr>
              <w:t>uboid</w:t>
            </w:r>
            <w:r>
              <w:rPr>
                <w:rFonts w:asciiTheme="minorHAnsi" w:hAnsiTheme="minorHAnsi" w:cstheme="minorHAnsi"/>
                <w:sz w:val="20"/>
              </w:rPr>
              <w:t xml:space="preserve"> </w:t>
            </w:r>
            <w:r w:rsidRPr="00574E82">
              <w:rPr>
                <w:rFonts w:asciiTheme="minorHAnsi" w:hAnsiTheme="minorHAnsi" w:cstheme="minorHAnsi"/>
                <w:sz w:val="20"/>
              </w:rPr>
              <w:t>which are transposed in target SQL Table.</w:t>
            </w:r>
          </w:p>
        </w:tc>
        <w:tc>
          <w:tcPr>
            <w:tcW w:w="1453" w:type="dxa"/>
          </w:tcPr>
          <w:p w:rsidR="00190FB7" w:rsidRPr="00574E82" w:rsidRDefault="00190FB7"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p>
        </w:tc>
      </w:tr>
      <w:tr w:rsidR="00190FB7" w:rsidTr="00DD214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683" w:type="dxa"/>
          </w:tcPr>
          <w:p w:rsidR="00190FB7" w:rsidRPr="00574E82" w:rsidRDefault="00190FB7" w:rsidP="00394381">
            <w:pPr>
              <w:rPr>
                <w:rFonts w:asciiTheme="minorHAnsi" w:hAnsiTheme="minorHAnsi" w:cstheme="minorHAnsi"/>
                <w:color w:val="000000" w:themeColor="text1"/>
                <w:sz w:val="20"/>
                <w:lang w:eastAsia="en-GB"/>
              </w:rPr>
            </w:pPr>
            <w:r>
              <w:rPr>
                <w:rFonts w:asciiTheme="minorHAnsi" w:hAnsiTheme="minorHAnsi" w:cstheme="minorHAnsi"/>
                <w:color w:val="000000" w:themeColor="text1"/>
                <w:sz w:val="20"/>
                <w:lang w:eastAsia="en-GB"/>
              </w:rPr>
              <w:t>9</w:t>
            </w:r>
          </w:p>
        </w:tc>
        <w:tc>
          <w:tcPr>
            <w:tcW w:w="2294" w:type="dxa"/>
          </w:tcPr>
          <w:p w:rsidR="00190FB7" w:rsidRPr="00574E82" w:rsidRDefault="00190FB7"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lang w:eastAsia="en-GB"/>
              </w:rPr>
            </w:pPr>
            <w:r w:rsidRPr="00CD0692">
              <w:rPr>
                <w:rFonts w:asciiTheme="minorHAnsi" w:hAnsiTheme="minorHAnsi" w:cstheme="minorHAnsi"/>
                <w:color w:val="000000" w:themeColor="text1"/>
                <w:sz w:val="20"/>
                <w:lang w:eastAsia="en-GB"/>
              </w:rPr>
              <w:t>GroupByKey</w:t>
            </w:r>
          </w:p>
        </w:tc>
        <w:tc>
          <w:tcPr>
            <w:tcW w:w="5351" w:type="dxa"/>
          </w:tcPr>
          <w:p w:rsidR="00190FB7" w:rsidRPr="00574E82" w:rsidRDefault="00190FB7" w:rsidP="001E6D2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0D48A8">
              <w:rPr>
                <w:rFonts w:asciiTheme="minorHAnsi" w:hAnsiTheme="minorHAnsi"/>
                <w:sz w:val="20"/>
              </w:rPr>
              <w:t xml:space="preserve">Key name specified in KeyStore </w:t>
            </w:r>
            <w:r>
              <w:rPr>
                <w:rFonts w:asciiTheme="minorHAnsi" w:hAnsiTheme="minorHAnsi" w:cstheme="minorHAnsi"/>
                <w:sz w:val="20"/>
              </w:rPr>
              <w:t>C</w:t>
            </w:r>
            <w:r w:rsidRPr="00574E82">
              <w:rPr>
                <w:rFonts w:asciiTheme="minorHAnsi" w:hAnsiTheme="minorHAnsi" w:cstheme="minorHAnsi"/>
                <w:sz w:val="20"/>
              </w:rPr>
              <w:t>uboid</w:t>
            </w:r>
            <w:r w:rsidRPr="000D48A8">
              <w:rPr>
                <w:rFonts w:asciiTheme="minorHAnsi" w:hAnsiTheme="minorHAnsi"/>
                <w:sz w:val="20"/>
              </w:rPr>
              <w:t xml:space="preserve"> </w:t>
            </w:r>
            <w:r w:rsidRPr="001E6D2A">
              <w:rPr>
                <w:rFonts w:asciiTheme="minorHAnsi" w:hAnsiTheme="minorHAnsi" w:cstheme="minorHAnsi"/>
                <w:sz w:val="20"/>
              </w:rPr>
              <w:t>for</w:t>
            </w:r>
            <w:r w:rsidRPr="000D48A8">
              <w:rPr>
                <w:rFonts w:asciiTheme="minorHAnsi" w:hAnsiTheme="minorHAnsi"/>
                <w:sz w:val="20"/>
              </w:rPr>
              <w:t xml:space="preserve"> the column from Source on which grouping of data need to be done.</w:t>
            </w:r>
          </w:p>
        </w:tc>
        <w:tc>
          <w:tcPr>
            <w:tcW w:w="1453" w:type="dxa"/>
          </w:tcPr>
          <w:p w:rsidR="00190FB7" w:rsidRPr="00574E82" w:rsidRDefault="00190FB7"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p>
        </w:tc>
      </w:tr>
      <w:tr w:rsidR="00190FB7" w:rsidTr="00DD2147">
        <w:trPr>
          <w:trHeight w:val="264"/>
        </w:trPr>
        <w:tc>
          <w:tcPr>
            <w:cnfStyle w:val="001000000000" w:firstRow="0" w:lastRow="0" w:firstColumn="1" w:lastColumn="0" w:oddVBand="0" w:evenVBand="0" w:oddHBand="0" w:evenHBand="0" w:firstRowFirstColumn="0" w:firstRowLastColumn="0" w:lastRowFirstColumn="0" w:lastRowLastColumn="0"/>
            <w:tcW w:w="683" w:type="dxa"/>
          </w:tcPr>
          <w:p w:rsidR="00190FB7" w:rsidRPr="00574E82" w:rsidRDefault="00190FB7" w:rsidP="00394381">
            <w:pPr>
              <w:rPr>
                <w:rFonts w:asciiTheme="minorHAnsi" w:hAnsiTheme="minorHAnsi" w:cstheme="minorHAnsi"/>
                <w:color w:val="000000" w:themeColor="text1"/>
                <w:sz w:val="20"/>
                <w:lang w:eastAsia="en-GB"/>
              </w:rPr>
            </w:pPr>
            <w:r>
              <w:rPr>
                <w:rFonts w:asciiTheme="minorHAnsi" w:hAnsiTheme="minorHAnsi" w:cstheme="minorHAnsi"/>
                <w:color w:val="000000" w:themeColor="text1"/>
                <w:sz w:val="20"/>
                <w:lang w:eastAsia="en-GB"/>
              </w:rPr>
              <w:t>10</w:t>
            </w:r>
          </w:p>
        </w:tc>
        <w:tc>
          <w:tcPr>
            <w:tcW w:w="2294" w:type="dxa"/>
          </w:tcPr>
          <w:p w:rsidR="00190FB7" w:rsidRPr="00574E82" w:rsidRDefault="00190FB7"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lang w:eastAsia="en-GB"/>
              </w:rPr>
            </w:pPr>
            <w:r w:rsidRPr="00CD0692">
              <w:rPr>
                <w:rFonts w:asciiTheme="minorHAnsi" w:hAnsiTheme="minorHAnsi" w:cstheme="minorHAnsi"/>
                <w:color w:val="000000" w:themeColor="text1"/>
                <w:sz w:val="20"/>
                <w:lang w:eastAsia="en-GB"/>
              </w:rPr>
              <w:t>AggregationFlag</w:t>
            </w:r>
          </w:p>
        </w:tc>
        <w:tc>
          <w:tcPr>
            <w:tcW w:w="5351" w:type="dxa"/>
          </w:tcPr>
          <w:p w:rsidR="00190FB7" w:rsidRPr="00EC3295" w:rsidRDefault="00190FB7"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EC3295">
              <w:rPr>
                <w:rFonts w:asciiTheme="minorHAnsi" w:hAnsiTheme="minorHAnsi" w:cstheme="minorHAnsi"/>
                <w:sz w:val="20"/>
              </w:rPr>
              <w:t>Set to ‘1’ if aggregation on specific column required.</w:t>
            </w:r>
          </w:p>
          <w:p w:rsidR="00190FB7" w:rsidRPr="00574E82" w:rsidRDefault="00190FB7" w:rsidP="001E6D2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EC3295">
              <w:rPr>
                <w:rFonts w:asciiTheme="minorHAnsi" w:hAnsiTheme="minorHAnsi" w:cstheme="minorHAnsi"/>
                <w:sz w:val="20"/>
              </w:rPr>
              <w:t>Else set to ‘0’.</w:t>
            </w:r>
          </w:p>
        </w:tc>
        <w:tc>
          <w:tcPr>
            <w:tcW w:w="1453" w:type="dxa"/>
          </w:tcPr>
          <w:p w:rsidR="00190FB7" w:rsidRPr="00574E82" w:rsidRDefault="00190FB7" w:rsidP="00394381">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4E82">
              <w:rPr>
                <w:rFonts w:asciiTheme="minorHAnsi" w:hAnsiTheme="minorHAnsi" w:cstheme="minorHAnsi"/>
              </w:rPr>
              <w:t>1</w:t>
            </w:r>
          </w:p>
          <w:p w:rsidR="00190FB7" w:rsidRPr="00574E82" w:rsidRDefault="00190FB7" w:rsidP="00394381">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4E82">
              <w:rPr>
                <w:rFonts w:asciiTheme="minorHAnsi" w:hAnsiTheme="minorHAnsi" w:cstheme="minorHAnsi"/>
              </w:rPr>
              <w:t>0</w:t>
            </w:r>
          </w:p>
        </w:tc>
      </w:tr>
      <w:tr w:rsidR="00190FB7" w:rsidTr="00DD2147">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83" w:type="dxa"/>
          </w:tcPr>
          <w:p w:rsidR="00190FB7" w:rsidRPr="00574E82" w:rsidRDefault="00190FB7" w:rsidP="00394381">
            <w:pPr>
              <w:rPr>
                <w:rFonts w:asciiTheme="minorHAnsi" w:hAnsiTheme="minorHAnsi" w:cstheme="minorHAnsi"/>
                <w:color w:val="000000" w:themeColor="text1"/>
                <w:sz w:val="20"/>
                <w:lang w:eastAsia="en-GB"/>
              </w:rPr>
            </w:pPr>
            <w:r>
              <w:rPr>
                <w:rFonts w:asciiTheme="minorHAnsi" w:hAnsiTheme="minorHAnsi" w:cstheme="minorHAnsi"/>
                <w:color w:val="000000" w:themeColor="text1"/>
                <w:sz w:val="20"/>
                <w:lang w:eastAsia="en-GB"/>
              </w:rPr>
              <w:t>11</w:t>
            </w:r>
          </w:p>
        </w:tc>
        <w:tc>
          <w:tcPr>
            <w:tcW w:w="2294" w:type="dxa"/>
          </w:tcPr>
          <w:p w:rsidR="00190FB7" w:rsidRPr="00574E82" w:rsidRDefault="00190FB7"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lang w:eastAsia="en-GB"/>
              </w:rPr>
            </w:pPr>
            <w:r w:rsidRPr="00CD0692">
              <w:rPr>
                <w:rFonts w:asciiTheme="minorHAnsi" w:hAnsiTheme="minorHAnsi" w:cstheme="minorHAnsi"/>
                <w:color w:val="000000" w:themeColor="text1"/>
                <w:sz w:val="20"/>
                <w:lang w:eastAsia="en-GB"/>
              </w:rPr>
              <w:t>AggregationOperator</w:t>
            </w:r>
          </w:p>
        </w:tc>
        <w:tc>
          <w:tcPr>
            <w:tcW w:w="5351" w:type="dxa"/>
          </w:tcPr>
          <w:p w:rsidR="00190FB7" w:rsidRPr="00F360B3" w:rsidRDefault="00190FB7"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F360B3">
              <w:rPr>
                <w:rFonts w:asciiTheme="minorHAnsi" w:hAnsiTheme="minorHAnsi" w:cstheme="minorHAnsi"/>
                <w:sz w:val="20"/>
              </w:rPr>
              <w:t xml:space="preserve">Operator used for aggregation operation. </w:t>
            </w:r>
          </w:p>
          <w:p w:rsidR="00190FB7" w:rsidRPr="00574E82" w:rsidRDefault="00625647" w:rsidP="001E6D2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lang w:eastAsia="en-GB"/>
              </w:rPr>
            </w:pPr>
            <w:r>
              <w:rPr>
                <w:rFonts w:asciiTheme="minorHAnsi" w:hAnsiTheme="minorHAnsi"/>
                <w:sz w:val="20"/>
              </w:rPr>
              <w:t>SUM, AVG, COUNT, MAX, MIN can be used</w:t>
            </w:r>
            <w:r>
              <w:rPr>
                <w:rFonts w:asciiTheme="minorHAnsi" w:hAnsiTheme="minorHAnsi"/>
                <w:sz w:val="20"/>
              </w:rPr>
              <w:t>.</w:t>
            </w:r>
          </w:p>
        </w:tc>
        <w:tc>
          <w:tcPr>
            <w:tcW w:w="1453" w:type="dxa"/>
          </w:tcPr>
          <w:p w:rsidR="00190FB7" w:rsidRPr="00574E82" w:rsidRDefault="00190FB7"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p>
        </w:tc>
      </w:tr>
      <w:tr w:rsidR="00190FB7" w:rsidTr="00DD2147">
        <w:trPr>
          <w:trHeight w:val="264"/>
        </w:trPr>
        <w:tc>
          <w:tcPr>
            <w:cnfStyle w:val="001000000000" w:firstRow="0" w:lastRow="0" w:firstColumn="1" w:lastColumn="0" w:oddVBand="0" w:evenVBand="0" w:oddHBand="0" w:evenHBand="0" w:firstRowFirstColumn="0" w:firstRowLastColumn="0" w:lastRowFirstColumn="0" w:lastRowLastColumn="0"/>
            <w:tcW w:w="683" w:type="dxa"/>
          </w:tcPr>
          <w:p w:rsidR="00190FB7" w:rsidRPr="00574E82" w:rsidRDefault="00190FB7" w:rsidP="00394381">
            <w:pPr>
              <w:rPr>
                <w:rFonts w:asciiTheme="minorHAnsi" w:hAnsiTheme="minorHAnsi" w:cstheme="minorHAnsi"/>
                <w:color w:val="000000" w:themeColor="text1"/>
                <w:sz w:val="20"/>
                <w:lang w:eastAsia="en-GB"/>
              </w:rPr>
            </w:pPr>
            <w:r>
              <w:rPr>
                <w:rFonts w:asciiTheme="minorHAnsi" w:hAnsiTheme="minorHAnsi" w:cstheme="minorHAnsi"/>
                <w:color w:val="000000" w:themeColor="text1"/>
                <w:sz w:val="20"/>
                <w:lang w:eastAsia="en-GB"/>
              </w:rPr>
              <w:t>12</w:t>
            </w:r>
          </w:p>
        </w:tc>
        <w:tc>
          <w:tcPr>
            <w:tcW w:w="2294" w:type="dxa"/>
          </w:tcPr>
          <w:p w:rsidR="00190FB7" w:rsidRPr="00574E82" w:rsidRDefault="00190FB7"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lang w:eastAsia="en-GB"/>
              </w:rPr>
            </w:pPr>
            <w:r w:rsidRPr="00CD0692">
              <w:rPr>
                <w:rFonts w:asciiTheme="minorHAnsi" w:hAnsiTheme="minorHAnsi" w:cstheme="minorHAnsi"/>
                <w:color w:val="000000" w:themeColor="text1"/>
                <w:sz w:val="20"/>
                <w:lang w:eastAsia="en-GB"/>
              </w:rPr>
              <w:t>AggregationColumnType</w:t>
            </w:r>
          </w:p>
        </w:tc>
        <w:tc>
          <w:tcPr>
            <w:tcW w:w="5351" w:type="dxa"/>
          </w:tcPr>
          <w:p w:rsidR="00190FB7" w:rsidRPr="00574E82" w:rsidRDefault="00190FB7" w:rsidP="001E6D2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574E82">
              <w:rPr>
                <w:rFonts w:asciiTheme="minorHAnsi" w:hAnsiTheme="minorHAnsi" w:cstheme="minorHAnsi"/>
                <w:sz w:val="20"/>
              </w:rPr>
              <w:t>Data type required of column used for aggregation.</w:t>
            </w:r>
          </w:p>
        </w:tc>
        <w:tc>
          <w:tcPr>
            <w:tcW w:w="1453" w:type="dxa"/>
          </w:tcPr>
          <w:p w:rsidR="00190FB7" w:rsidRPr="00574E82" w:rsidRDefault="00190FB7"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p>
        </w:tc>
      </w:tr>
      <w:tr w:rsidR="00190FB7" w:rsidTr="00DD214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683" w:type="dxa"/>
          </w:tcPr>
          <w:p w:rsidR="00190FB7" w:rsidRPr="00574E82" w:rsidRDefault="00190FB7" w:rsidP="00394381">
            <w:pPr>
              <w:rPr>
                <w:rFonts w:asciiTheme="minorHAnsi" w:hAnsiTheme="minorHAnsi" w:cstheme="minorHAnsi"/>
                <w:color w:val="000000" w:themeColor="text1"/>
                <w:sz w:val="20"/>
                <w:lang w:eastAsia="en-GB"/>
              </w:rPr>
            </w:pPr>
            <w:r>
              <w:rPr>
                <w:rFonts w:asciiTheme="minorHAnsi" w:hAnsiTheme="minorHAnsi" w:cstheme="minorHAnsi"/>
                <w:color w:val="000000" w:themeColor="text1"/>
                <w:sz w:val="20"/>
                <w:lang w:eastAsia="en-GB"/>
              </w:rPr>
              <w:t>13</w:t>
            </w:r>
          </w:p>
        </w:tc>
        <w:tc>
          <w:tcPr>
            <w:tcW w:w="2294" w:type="dxa"/>
          </w:tcPr>
          <w:p w:rsidR="00190FB7" w:rsidRPr="00574E82" w:rsidRDefault="00190FB7"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lang w:eastAsia="en-GB"/>
              </w:rPr>
            </w:pPr>
            <w:r w:rsidRPr="00F84DA8">
              <w:rPr>
                <w:rFonts w:asciiTheme="minorHAnsi" w:hAnsiTheme="minorHAnsi" w:cstheme="minorHAnsi"/>
                <w:color w:val="000000" w:themeColor="text1"/>
                <w:sz w:val="20"/>
                <w:lang w:eastAsia="en-GB"/>
              </w:rPr>
              <w:t>AggregationKey</w:t>
            </w:r>
          </w:p>
        </w:tc>
        <w:tc>
          <w:tcPr>
            <w:tcW w:w="5351" w:type="dxa"/>
          </w:tcPr>
          <w:p w:rsidR="00190FB7" w:rsidRPr="00574E82" w:rsidRDefault="00190FB7" w:rsidP="001E6D2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F84DA8">
              <w:rPr>
                <w:rFonts w:asciiTheme="minorHAnsi" w:hAnsiTheme="minorHAnsi" w:cstheme="minorHAnsi"/>
                <w:sz w:val="20"/>
              </w:rPr>
              <w:t xml:space="preserve">Key name specified in KeyStore </w:t>
            </w:r>
            <w:r>
              <w:rPr>
                <w:rFonts w:asciiTheme="minorHAnsi" w:hAnsiTheme="minorHAnsi" w:cstheme="minorHAnsi"/>
                <w:sz w:val="20"/>
              </w:rPr>
              <w:t>C</w:t>
            </w:r>
            <w:r w:rsidRPr="00574E82">
              <w:rPr>
                <w:rFonts w:asciiTheme="minorHAnsi" w:hAnsiTheme="minorHAnsi" w:cstheme="minorHAnsi"/>
                <w:sz w:val="20"/>
              </w:rPr>
              <w:t>uboid</w:t>
            </w:r>
            <w:r w:rsidRPr="00F84DA8">
              <w:rPr>
                <w:rFonts w:asciiTheme="minorHAnsi" w:hAnsiTheme="minorHAnsi" w:cstheme="minorHAnsi"/>
                <w:sz w:val="20"/>
              </w:rPr>
              <w:t xml:space="preserve"> for the columns from source </w:t>
            </w:r>
            <w:r>
              <w:rPr>
                <w:rFonts w:asciiTheme="minorHAnsi" w:hAnsiTheme="minorHAnsi" w:cstheme="minorHAnsi"/>
                <w:sz w:val="20"/>
              </w:rPr>
              <w:t>C</w:t>
            </w:r>
            <w:r w:rsidRPr="00574E82">
              <w:rPr>
                <w:rFonts w:asciiTheme="minorHAnsi" w:hAnsiTheme="minorHAnsi" w:cstheme="minorHAnsi"/>
                <w:sz w:val="20"/>
              </w:rPr>
              <w:t>uboid</w:t>
            </w:r>
            <w:r w:rsidRPr="00F84DA8">
              <w:rPr>
                <w:rFonts w:asciiTheme="minorHAnsi" w:hAnsiTheme="minorHAnsi" w:cstheme="minorHAnsi"/>
                <w:sz w:val="20"/>
              </w:rPr>
              <w:t xml:space="preserve"> on which aggregation to be performed.</w:t>
            </w:r>
          </w:p>
        </w:tc>
        <w:tc>
          <w:tcPr>
            <w:tcW w:w="1453" w:type="dxa"/>
          </w:tcPr>
          <w:p w:rsidR="00190FB7" w:rsidRPr="00574E82" w:rsidRDefault="00190FB7"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p>
        </w:tc>
      </w:tr>
      <w:tr w:rsidR="00190FB7" w:rsidTr="00DD2147">
        <w:trPr>
          <w:trHeight w:val="264"/>
        </w:trPr>
        <w:tc>
          <w:tcPr>
            <w:cnfStyle w:val="001000000000" w:firstRow="0" w:lastRow="0" w:firstColumn="1" w:lastColumn="0" w:oddVBand="0" w:evenVBand="0" w:oddHBand="0" w:evenHBand="0" w:firstRowFirstColumn="0" w:firstRowLastColumn="0" w:lastRowFirstColumn="0" w:lastRowLastColumn="0"/>
            <w:tcW w:w="683" w:type="dxa"/>
          </w:tcPr>
          <w:p w:rsidR="00190FB7" w:rsidRPr="00574E82" w:rsidRDefault="00190FB7" w:rsidP="00394381">
            <w:pPr>
              <w:rPr>
                <w:rFonts w:asciiTheme="minorHAnsi" w:hAnsiTheme="minorHAnsi" w:cstheme="minorHAnsi"/>
                <w:color w:val="000000" w:themeColor="text1"/>
                <w:sz w:val="20"/>
                <w:lang w:eastAsia="en-GB"/>
              </w:rPr>
            </w:pPr>
            <w:r w:rsidRPr="00574E82">
              <w:rPr>
                <w:rFonts w:asciiTheme="minorHAnsi" w:hAnsiTheme="minorHAnsi" w:cstheme="minorHAnsi"/>
                <w:color w:val="000000" w:themeColor="text1"/>
                <w:sz w:val="20"/>
                <w:lang w:eastAsia="en-GB"/>
              </w:rPr>
              <w:t>1</w:t>
            </w:r>
            <w:r>
              <w:rPr>
                <w:rFonts w:asciiTheme="minorHAnsi" w:hAnsiTheme="minorHAnsi" w:cstheme="minorHAnsi"/>
                <w:color w:val="000000" w:themeColor="text1"/>
                <w:sz w:val="20"/>
                <w:lang w:eastAsia="en-GB"/>
              </w:rPr>
              <w:t>4</w:t>
            </w:r>
          </w:p>
        </w:tc>
        <w:tc>
          <w:tcPr>
            <w:tcW w:w="2294" w:type="dxa"/>
          </w:tcPr>
          <w:p w:rsidR="00190FB7" w:rsidRPr="00574E82" w:rsidRDefault="00190FB7"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lang w:eastAsia="en-GB"/>
              </w:rPr>
            </w:pPr>
            <w:r w:rsidRPr="00CD0692">
              <w:rPr>
                <w:rFonts w:asciiTheme="minorHAnsi" w:hAnsiTheme="minorHAnsi" w:cstheme="minorHAnsi"/>
                <w:color w:val="000000" w:themeColor="text1"/>
                <w:sz w:val="20"/>
                <w:lang w:eastAsia="en-GB"/>
              </w:rPr>
              <w:t>TXIDFlag</w:t>
            </w:r>
          </w:p>
        </w:tc>
        <w:tc>
          <w:tcPr>
            <w:tcW w:w="5351" w:type="dxa"/>
          </w:tcPr>
          <w:p w:rsidR="00190FB7" w:rsidRPr="00574E82" w:rsidRDefault="00190FB7" w:rsidP="001E6D2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lang w:eastAsia="en-GB"/>
              </w:rPr>
            </w:pPr>
            <w:r w:rsidRPr="00574E82">
              <w:rPr>
                <w:rFonts w:asciiTheme="minorHAnsi" w:hAnsiTheme="minorHAnsi" w:cstheme="minorHAnsi"/>
                <w:color w:val="000000" w:themeColor="text1"/>
                <w:sz w:val="20"/>
                <w:lang w:eastAsia="en-GB"/>
              </w:rPr>
              <w:t>Set to ‘1’ when using particular transaction id.</w:t>
            </w:r>
          </w:p>
          <w:p w:rsidR="00190FB7" w:rsidRPr="00574E82" w:rsidRDefault="00190FB7"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lang w:eastAsia="en-GB"/>
              </w:rPr>
            </w:pPr>
            <w:r w:rsidRPr="00574E82">
              <w:rPr>
                <w:rFonts w:asciiTheme="minorHAnsi" w:hAnsiTheme="minorHAnsi" w:cstheme="minorHAnsi"/>
                <w:color w:val="000000" w:themeColor="text1"/>
                <w:sz w:val="20"/>
                <w:lang w:eastAsia="en-GB"/>
              </w:rPr>
              <w:lastRenderedPageBreak/>
              <w:t>Set to ‘0’ for normal data transfer.</w:t>
            </w:r>
          </w:p>
        </w:tc>
        <w:tc>
          <w:tcPr>
            <w:tcW w:w="1453" w:type="dxa"/>
          </w:tcPr>
          <w:p w:rsidR="00190FB7" w:rsidRPr="00574E82" w:rsidRDefault="00190FB7" w:rsidP="00394381">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4E82">
              <w:rPr>
                <w:rFonts w:asciiTheme="minorHAnsi" w:hAnsiTheme="minorHAnsi" w:cstheme="minorHAnsi"/>
              </w:rPr>
              <w:lastRenderedPageBreak/>
              <w:t>1</w:t>
            </w:r>
          </w:p>
          <w:p w:rsidR="00190FB7" w:rsidRPr="00574E82" w:rsidRDefault="00190FB7" w:rsidP="00394381">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lang w:eastAsia="en-GB"/>
              </w:rPr>
            </w:pPr>
            <w:r w:rsidRPr="00574E82">
              <w:rPr>
                <w:rFonts w:asciiTheme="minorHAnsi" w:hAnsiTheme="minorHAnsi" w:cstheme="minorHAnsi"/>
              </w:rPr>
              <w:t>0</w:t>
            </w:r>
          </w:p>
        </w:tc>
      </w:tr>
      <w:tr w:rsidR="00190FB7" w:rsidTr="00DD2147">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83" w:type="dxa"/>
          </w:tcPr>
          <w:p w:rsidR="00190FB7" w:rsidRPr="00574E82" w:rsidRDefault="00190FB7" w:rsidP="00394381">
            <w:pPr>
              <w:rPr>
                <w:rFonts w:asciiTheme="minorHAnsi" w:hAnsiTheme="minorHAnsi" w:cstheme="minorHAnsi"/>
                <w:color w:val="000000" w:themeColor="text1"/>
                <w:sz w:val="20"/>
                <w:lang w:eastAsia="en-GB"/>
              </w:rPr>
            </w:pPr>
            <w:r w:rsidRPr="00574E82">
              <w:rPr>
                <w:rFonts w:asciiTheme="minorHAnsi" w:hAnsiTheme="minorHAnsi" w:cstheme="minorHAnsi"/>
                <w:color w:val="000000" w:themeColor="text1"/>
                <w:sz w:val="20"/>
                <w:lang w:eastAsia="en-GB"/>
              </w:rPr>
              <w:t>1</w:t>
            </w:r>
            <w:r>
              <w:rPr>
                <w:rFonts w:asciiTheme="minorHAnsi" w:hAnsiTheme="minorHAnsi" w:cstheme="minorHAnsi"/>
                <w:color w:val="000000" w:themeColor="text1"/>
                <w:sz w:val="20"/>
                <w:lang w:eastAsia="en-GB"/>
              </w:rPr>
              <w:t>5</w:t>
            </w:r>
          </w:p>
        </w:tc>
        <w:tc>
          <w:tcPr>
            <w:tcW w:w="2294" w:type="dxa"/>
          </w:tcPr>
          <w:p w:rsidR="00190FB7" w:rsidRPr="00574E82" w:rsidRDefault="00190FB7"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lang w:eastAsia="en-GB"/>
              </w:rPr>
            </w:pPr>
            <w:r w:rsidRPr="00CD0692">
              <w:rPr>
                <w:rFonts w:asciiTheme="minorHAnsi" w:hAnsiTheme="minorHAnsi" w:cstheme="minorHAnsi"/>
                <w:color w:val="000000" w:themeColor="text1"/>
                <w:sz w:val="20"/>
                <w:lang w:eastAsia="en-GB"/>
              </w:rPr>
              <w:t>TXID</w:t>
            </w:r>
          </w:p>
        </w:tc>
        <w:tc>
          <w:tcPr>
            <w:tcW w:w="5351" w:type="dxa"/>
          </w:tcPr>
          <w:p w:rsidR="00190FB7" w:rsidRPr="00574E82" w:rsidRDefault="00190FB7"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lang w:eastAsia="en-GB"/>
              </w:rPr>
            </w:pPr>
            <w:r>
              <w:rPr>
                <w:rFonts w:asciiTheme="minorHAnsi" w:hAnsiTheme="minorHAnsi" w:cstheme="minorHAnsi"/>
                <w:color w:val="000000" w:themeColor="text1"/>
                <w:sz w:val="20"/>
                <w:lang w:eastAsia="en-GB"/>
              </w:rPr>
              <w:t xml:space="preserve">Data update in the </w:t>
            </w:r>
            <w:r>
              <w:rPr>
                <w:rFonts w:asciiTheme="minorHAnsi" w:hAnsiTheme="minorHAnsi" w:cstheme="minorHAnsi"/>
                <w:sz w:val="20"/>
              </w:rPr>
              <w:t>C</w:t>
            </w:r>
            <w:r w:rsidRPr="00574E82">
              <w:rPr>
                <w:rFonts w:asciiTheme="minorHAnsi" w:hAnsiTheme="minorHAnsi" w:cstheme="minorHAnsi"/>
                <w:sz w:val="20"/>
              </w:rPr>
              <w:t>uboid</w:t>
            </w:r>
            <w:r>
              <w:rPr>
                <w:rFonts w:asciiTheme="minorHAnsi" w:hAnsiTheme="minorHAnsi" w:cstheme="minorHAnsi"/>
                <w:color w:val="000000" w:themeColor="text1"/>
                <w:sz w:val="20"/>
                <w:lang w:eastAsia="en-GB"/>
              </w:rPr>
              <w:t xml:space="preserve"> after will this transaction id will be selected</w:t>
            </w:r>
            <w:r w:rsidRPr="00574E82">
              <w:rPr>
                <w:rFonts w:asciiTheme="minorHAnsi" w:hAnsiTheme="minorHAnsi" w:cstheme="minorHAnsi"/>
                <w:color w:val="000000" w:themeColor="text1"/>
                <w:sz w:val="20"/>
                <w:lang w:eastAsia="en-GB"/>
              </w:rPr>
              <w:t>.</w:t>
            </w:r>
          </w:p>
          <w:p w:rsidR="00190FB7" w:rsidRPr="00574E82" w:rsidRDefault="00190FB7" w:rsidP="001E6D2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3D0059">
              <w:rPr>
                <w:rFonts w:asciiTheme="minorHAnsi" w:hAnsiTheme="minorHAnsi"/>
                <w:i/>
                <w:color w:val="00B050"/>
                <w:sz w:val="20"/>
              </w:rPr>
              <w:t>Note: Please Refer Note Below.</w:t>
            </w:r>
          </w:p>
        </w:tc>
        <w:tc>
          <w:tcPr>
            <w:tcW w:w="1453" w:type="dxa"/>
          </w:tcPr>
          <w:p w:rsidR="00190FB7" w:rsidRPr="00574E82" w:rsidRDefault="00190FB7"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lang w:eastAsia="en-GB"/>
              </w:rPr>
            </w:pPr>
          </w:p>
        </w:tc>
      </w:tr>
      <w:tr w:rsidR="00190FB7" w:rsidTr="00DD2147">
        <w:trPr>
          <w:trHeight w:val="264"/>
        </w:trPr>
        <w:tc>
          <w:tcPr>
            <w:cnfStyle w:val="001000000000" w:firstRow="0" w:lastRow="0" w:firstColumn="1" w:lastColumn="0" w:oddVBand="0" w:evenVBand="0" w:oddHBand="0" w:evenHBand="0" w:firstRowFirstColumn="0" w:firstRowLastColumn="0" w:lastRowFirstColumn="0" w:lastRowLastColumn="0"/>
            <w:tcW w:w="683" w:type="dxa"/>
          </w:tcPr>
          <w:p w:rsidR="00190FB7" w:rsidRPr="00574E82" w:rsidRDefault="00190FB7" w:rsidP="00394381">
            <w:pPr>
              <w:rPr>
                <w:rFonts w:asciiTheme="minorHAnsi" w:hAnsiTheme="minorHAnsi" w:cstheme="minorHAnsi"/>
                <w:color w:val="000000" w:themeColor="text1"/>
                <w:sz w:val="20"/>
                <w:lang w:eastAsia="en-GB"/>
              </w:rPr>
            </w:pPr>
            <w:r w:rsidRPr="00574E82">
              <w:rPr>
                <w:rFonts w:asciiTheme="minorHAnsi" w:hAnsiTheme="minorHAnsi" w:cstheme="minorHAnsi"/>
                <w:color w:val="000000" w:themeColor="text1"/>
                <w:sz w:val="20"/>
                <w:lang w:eastAsia="en-GB"/>
              </w:rPr>
              <w:t>1</w:t>
            </w:r>
            <w:r>
              <w:rPr>
                <w:rFonts w:asciiTheme="minorHAnsi" w:hAnsiTheme="minorHAnsi" w:cstheme="minorHAnsi"/>
                <w:color w:val="000000" w:themeColor="text1"/>
                <w:sz w:val="20"/>
                <w:lang w:eastAsia="en-GB"/>
              </w:rPr>
              <w:t>6</w:t>
            </w:r>
          </w:p>
        </w:tc>
        <w:tc>
          <w:tcPr>
            <w:tcW w:w="2294" w:type="dxa"/>
          </w:tcPr>
          <w:p w:rsidR="00190FB7" w:rsidRPr="00574E82" w:rsidRDefault="00190FB7"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lang w:eastAsia="en-GB"/>
              </w:rPr>
            </w:pPr>
            <w:r w:rsidRPr="00CD0692">
              <w:rPr>
                <w:rFonts w:asciiTheme="minorHAnsi" w:hAnsiTheme="minorHAnsi" w:cstheme="minorHAnsi"/>
                <w:color w:val="000000" w:themeColor="text1"/>
                <w:sz w:val="20"/>
                <w:lang w:eastAsia="en-GB"/>
              </w:rPr>
              <w:t>BWIDFlag</w:t>
            </w:r>
          </w:p>
        </w:tc>
        <w:tc>
          <w:tcPr>
            <w:tcW w:w="5351" w:type="dxa"/>
          </w:tcPr>
          <w:p w:rsidR="00190FB7" w:rsidRPr="00574E82" w:rsidRDefault="00190FB7"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lang w:eastAsia="en-GB"/>
              </w:rPr>
            </w:pPr>
            <w:r w:rsidRPr="00574E82">
              <w:rPr>
                <w:rFonts w:asciiTheme="minorHAnsi" w:hAnsiTheme="minorHAnsi" w:cstheme="minorHAnsi"/>
                <w:color w:val="000000" w:themeColor="text1"/>
                <w:sz w:val="20"/>
                <w:lang w:eastAsia="en-GB"/>
              </w:rPr>
              <w:t>Set to ‘1’ if row ids also required in the target SQL Table.</w:t>
            </w:r>
          </w:p>
          <w:p w:rsidR="00190FB7" w:rsidRPr="00574E82" w:rsidRDefault="00190FB7" w:rsidP="001E6D2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574E82">
              <w:rPr>
                <w:rFonts w:asciiTheme="minorHAnsi" w:hAnsiTheme="minorHAnsi" w:cstheme="minorHAnsi"/>
                <w:color w:val="000000" w:themeColor="text1"/>
                <w:sz w:val="20"/>
                <w:lang w:eastAsia="en-GB"/>
              </w:rPr>
              <w:t>Set to ‘0’ when row ids not required in final output.</w:t>
            </w:r>
          </w:p>
        </w:tc>
        <w:tc>
          <w:tcPr>
            <w:tcW w:w="1453" w:type="dxa"/>
          </w:tcPr>
          <w:p w:rsidR="00190FB7" w:rsidRPr="00574E82" w:rsidRDefault="00190FB7" w:rsidP="00394381">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574E82">
              <w:rPr>
                <w:rFonts w:asciiTheme="minorHAnsi" w:hAnsiTheme="minorHAnsi" w:cstheme="minorHAnsi"/>
              </w:rPr>
              <w:t>1</w:t>
            </w:r>
          </w:p>
          <w:p w:rsidR="00190FB7" w:rsidRPr="00574E82" w:rsidRDefault="00190FB7" w:rsidP="00394381">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lang w:eastAsia="en-GB"/>
              </w:rPr>
            </w:pPr>
            <w:r w:rsidRPr="00574E82">
              <w:rPr>
                <w:rFonts w:asciiTheme="minorHAnsi" w:hAnsiTheme="minorHAnsi" w:cstheme="minorHAnsi"/>
              </w:rPr>
              <w:t>0</w:t>
            </w:r>
          </w:p>
        </w:tc>
      </w:tr>
      <w:tr w:rsidR="00190FB7" w:rsidTr="00DD214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683" w:type="dxa"/>
          </w:tcPr>
          <w:p w:rsidR="00190FB7" w:rsidRPr="00574E82" w:rsidRDefault="00190FB7" w:rsidP="00394381">
            <w:pPr>
              <w:rPr>
                <w:rFonts w:asciiTheme="minorHAnsi" w:hAnsiTheme="minorHAnsi" w:cstheme="minorHAnsi"/>
                <w:color w:val="000000" w:themeColor="text1"/>
                <w:sz w:val="20"/>
                <w:lang w:eastAsia="en-GB"/>
              </w:rPr>
            </w:pPr>
            <w:r>
              <w:rPr>
                <w:rFonts w:asciiTheme="minorHAnsi" w:hAnsiTheme="minorHAnsi" w:cstheme="minorHAnsi"/>
                <w:color w:val="000000" w:themeColor="text1"/>
                <w:sz w:val="20"/>
                <w:lang w:eastAsia="en-GB"/>
              </w:rPr>
              <w:t>17</w:t>
            </w:r>
          </w:p>
        </w:tc>
        <w:tc>
          <w:tcPr>
            <w:tcW w:w="2294" w:type="dxa"/>
          </w:tcPr>
          <w:p w:rsidR="00190FB7" w:rsidRPr="00574E82" w:rsidRDefault="00190FB7"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lang w:eastAsia="en-GB"/>
              </w:rPr>
            </w:pPr>
            <w:r w:rsidRPr="00CD0692">
              <w:rPr>
                <w:rFonts w:asciiTheme="minorHAnsi" w:hAnsiTheme="minorHAnsi" w:cstheme="minorHAnsi"/>
                <w:color w:val="000000" w:themeColor="text1"/>
                <w:sz w:val="20"/>
                <w:lang w:eastAsia="en-GB"/>
              </w:rPr>
              <w:t>ColumnMapFlag</w:t>
            </w:r>
          </w:p>
        </w:tc>
        <w:tc>
          <w:tcPr>
            <w:tcW w:w="5351" w:type="dxa"/>
          </w:tcPr>
          <w:p w:rsidR="00190FB7" w:rsidRPr="00574E82" w:rsidRDefault="00190FB7" w:rsidP="001E6D2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lang w:eastAsia="en-GB"/>
              </w:rPr>
            </w:pPr>
            <w:r w:rsidRPr="00574E82">
              <w:rPr>
                <w:rFonts w:asciiTheme="minorHAnsi" w:hAnsiTheme="minorHAnsi" w:cstheme="minorHAnsi"/>
                <w:color w:val="000000" w:themeColor="text1"/>
                <w:sz w:val="20"/>
                <w:lang w:eastAsia="en-GB"/>
              </w:rPr>
              <w:t>Set to ‘0’ when BW_SUPERMERGE_C2S_SRC_TRGT_MAP SQL table not used for mapping.</w:t>
            </w:r>
          </w:p>
          <w:p w:rsidR="00190FB7" w:rsidRPr="00574E82" w:rsidRDefault="00190FB7" w:rsidP="001E6D2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574E82">
              <w:rPr>
                <w:rFonts w:asciiTheme="minorHAnsi" w:hAnsiTheme="minorHAnsi" w:cstheme="minorHAnsi"/>
                <w:color w:val="000000" w:themeColor="text1"/>
                <w:sz w:val="20"/>
                <w:lang w:eastAsia="en-GB"/>
              </w:rPr>
              <w:t>Set to ‘1’ when BW_SUPERMERGE_C2S_SRC_TRGT_MAP table is used for mapping target table in disaggregation process.</w:t>
            </w:r>
          </w:p>
        </w:tc>
        <w:tc>
          <w:tcPr>
            <w:tcW w:w="1453" w:type="dxa"/>
          </w:tcPr>
          <w:p w:rsidR="00190FB7" w:rsidRPr="00574E82" w:rsidRDefault="00190FB7" w:rsidP="00394381">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574E82">
              <w:rPr>
                <w:rFonts w:asciiTheme="minorHAnsi" w:hAnsiTheme="minorHAnsi" w:cstheme="minorHAnsi"/>
              </w:rPr>
              <w:t>1</w:t>
            </w:r>
          </w:p>
          <w:p w:rsidR="00190FB7" w:rsidRPr="00574E82" w:rsidRDefault="00190FB7" w:rsidP="00394381">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lang w:eastAsia="en-GB"/>
              </w:rPr>
            </w:pPr>
            <w:r w:rsidRPr="00574E82">
              <w:rPr>
                <w:rFonts w:asciiTheme="minorHAnsi" w:hAnsiTheme="minorHAnsi" w:cstheme="minorHAnsi"/>
              </w:rPr>
              <w:t>0</w:t>
            </w:r>
          </w:p>
        </w:tc>
      </w:tr>
      <w:tr w:rsidR="00190FB7" w:rsidTr="00DD2147">
        <w:trPr>
          <w:trHeight w:val="264"/>
        </w:trPr>
        <w:tc>
          <w:tcPr>
            <w:cnfStyle w:val="001000000000" w:firstRow="0" w:lastRow="0" w:firstColumn="1" w:lastColumn="0" w:oddVBand="0" w:evenVBand="0" w:oddHBand="0" w:evenHBand="0" w:firstRowFirstColumn="0" w:firstRowLastColumn="0" w:lastRowFirstColumn="0" w:lastRowLastColumn="0"/>
            <w:tcW w:w="683" w:type="dxa"/>
          </w:tcPr>
          <w:p w:rsidR="00190FB7" w:rsidRPr="00574E82" w:rsidRDefault="00190FB7" w:rsidP="00394381">
            <w:pPr>
              <w:rPr>
                <w:rFonts w:asciiTheme="minorHAnsi" w:hAnsiTheme="minorHAnsi" w:cstheme="minorHAnsi"/>
                <w:color w:val="000000" w:themeColor="text1"/>
                <w:sz w:val="20"/>
                <w:lang w:eastAsia="en-GB"/>
              </w:rPr>
            </w:pPr>
            <w:r w:rsidRPr="00574E82">
              <w:rPr>
                <w:rFonts w:asciiTheme="minorHAnsi" w:hAnsiTheme="minorHAnsi" w:cstheme="minorHAnsi"/>
                <w:color w:val="000000" w:themeColor="text1"/>
                <w:sz w:val="20"/>
                <w:lang w:eastAsia="en-GB"/>
              </w:rPr>
              <w:t>1</w:t>
            </w:r>
            <w:r>
              <w:rPr>
                <w:rFonts w:asciiTheme="minorHAnsi" w:hAnsiTheme="minorHAnsi" w:cstheme="minorHAnsi"/>
                <w:color w:val="000000" w:themeColor="text1"/>
                <w:sz w:val="20"/>
                <w:lang w:eastAsia="en-GB"/>
              </w:rPr>
              <w:t>8</w:t>
            </w:r>
          </w:p>
        </w:tc>
        <w:tc>
          <w:tcPr>
            <w:tcW w:w="2294" w:type="dxa"/>
          </w:tcPr>
          <w:p w:rsidR="00190FB7" w:rsidRPr="00574E82" w:rsidRDefault="00190FB7"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lang w:eastAsia="en-GB"/>
              </w:rPr>
            </w:pPr>
            <w:r w:rsidRPr="00CD0692">
              <w:rPr>
                <w:rFonts w:asciiTheme="minorHAnsi" w:hAnsiTheme="minorHAnsi" w:cstheme="minorHAnsi"/>
                <w:color w:val="000000" w:themeColor="text1"/>
                <w:sz w:val="20"/>
                <w:lang w:eastAsia="en-GB"/>
              </w:rPr>
              <w:t>ColumnMapSource</w:t>
            </w:r>
          </w:p>
        </w:tc>
        <w:tc>
          <w:tcPr>
            <w:tcW w:w="5351" w:type="dxa"/>
          </w:tcPr>
          <w:p w:rsidR="00190FB7" w:rsidRPr="00574E82" w:rsidRDefault="00190FB7" w:rsidP="001E6D2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lang w:eastAsia="en-GB"/>
              </w:rPr>
            </w:pPr>
            <w:r w:rsidRPr="00574E82">
              <w:rPr>
                <w:rFonts w:asciiTheme="minorHAnsi" w:hAnsiTheme="minorHAnsi" w:cstheme="minorHAnsi"/>
                <w:color w:val="000000" w:themeColor="text1"/>
                <w:sz w:val="20"/>
                <w:lang w:eastAsia="en-GB"/>
              </w:rPr>
              <w:t>Column names of Source table need to be used in BW_SUPERMERGE_C2S_SRC_TRGT_MAP as ‘SRC_COLUMN’</w:t>
            </w:r>
          </w:p>
        </w:tc>
        <w:tc>
          <w:tcPr>
            <w:tcW w:w="1453" w:type="dxa"/>
          </w:tcPr>
          <w:p w:rsidR="00190FB7" w:rsidRPr="00574E82" w:rsidRDefault="00190FB7"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lang w:eastAsia="en-GB"/>
              </w:rPr>
            </w:pPr>
          </w:p>
        </w:tc>
      </w:tr>
      <w:tr w:rsidR="00190FB7" w:rsidTr="00DD2147">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83" w:type="dxa"/>
          </w:tcPr>
          <w:p w:rsidR="00190FB7" w:rsidRPr="00574E82" w:rsidRDefault="00190FB7" w:rsidP="00394381">
            <w:pPr>
              <w:rPr>
                <w:rFonts w:asciiTheme="minorHAnsi" w:hAnsiTheme="minorHAnsi" w:cstheme="minorHAnsi"/>
                <w:color w:val="000000" w:themeColor="text1"/>
                <w:sz w:val="20"/>
                <w:lang w:eastAsia="en-GB"/>
              </w:rPr>
            </w:pPr>
            <w:r w:rsidRPr="00574E82">
              <w:rPr>
                <w:rFonts w:asciiTheme="minorHAnsi" w:hAnsiTheme="minorHAnsi" w:cstheme="minorHAnsi"/>
                <w:color w:val="000000" w:themeColor="text1"/>
                <w:sz w:val="20"/>
                <w:lang w:eastAsia="en-GB"/>
              </w:rPr>
              <w:t>1</w:t>
            </w:r>
            <w:r>
              <w:rPr>
                <w:rFonts w:asciiTheme="minorHAnsi" w:hAnsiTheme="minorHAnsi" w:cstheme="minorHAnsi"/>
                <w:color w:val="000000" w:themeColor="text1"/>
                <w:sz w:val="20"/>
                <w:lang w:eastAsia="en-GB"/>
              </w:rPr>
              <w:t>9</w:t>
            </w:r>
          </w:p>
        </w:tc>
        <w:tc>
          <w:tcPr>
            <w:tcW w:w="2294" w:type="dxa"/>
          </w:tcPr>
          <w:p w:rsidR="00190FB7" w:rsidRPr="00574E82" w:rsidRDefault="00190FB7"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lang w:eastAsia="en-GB"/>
              </w:rPr>
            </w:pPr>
            <w:r w:rsidRPr="00CD0692">
              <w:rPr>
                <w:rFonts w:asciiTheme="minorHAnsi" w:hAnsiTheme="minorHAnsi" w:cstheme="minorHAnsi"/>
                <w:color w:val="000000" w:themeColor="text1"/>
                <w:sz w:val="20"/>
                <w:lang w:eastAsia="en-GB"/>
              </w:rPr>
              <w:t>ColumnMapTarget</w:t>
            </w:r>
          </w:p>
        </w:tc>
        <w:tc>
          <w:tcPr>
            <w:tcW w:w="5351" w:type="dxa"/>
          </w:tcPr>
          <w:p w:rsidR="00190FB7" w:rsidRPr="00574E82" w:rsidRDefault="00190FB7" w:rsidP="001E6D2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lang w:eastAsia="en-GB"/>
              </w:rPr>
            </w:pPr>
            <w:r w:rsidRPr="00574E82">
              <w:rPr>
                <w:rFonts w:asciiTheme="minorHAnsi" w:hAnsiTheme="minorHAnsi" w:cstheme="minorHAnsi"/>
                <w:color w:val="000000" w:themeColor="text1"/>
                <w:sz w:val="20"/>
                <w:lang w:eastAsia="en-GB"/>
              </w:rPr>
              <w:t>Column names of Target table need to be used in BW_SUPERMERGE_C2S_SRC_TRGT_MAP as ‘TRG_COLUMN’</w:t>
            </w:r>
          </w:p>
        </w:tc>
        <w:tc>
          <w:tcPr>
            <w:tcW w:w="1453" w:type="dxa"/>
          </w:tcPr>
          <w:p w:rsidR="00190FB7" w:rsidRPr="00574E82" w:rsidRDefault="00190FB7"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lang w:eastAsia="en-GB"/>
              </w:rPr>
            </w:pPr>
          </w:p>
        </w:tc>
      </w:tr>
      <w:tr w:rsidR="00190FB7" w:rsidTr="00DD2147">
        <w:trPr>
          <w:trHeight w:val="278"/>
        </w:trPr>
        <w:tc>
          <w:tcPr>
            <w:cnfStyle w:val="001000000000" w:firstRow="0" w:lastRow="0" w:firstColumn="1" w:lastColumn="0" w:oddVBand="0" w:evenVBand="0" w:oddHBand="0" w:evenHBand="0" w:firstRowFirstColumn="0" w:firstRowLastColumn="0" w:lastRowFirstColumn="0" w:lastRowLastColumn="0"/>
            <w:tcW w:w="683" w:type="dxa"/>
          </w:tcPr>
          <w:p w:rsidR="00190FB7" w:rsidRPr="00574E82" w:rsidRDefault="00190FB7" w:rsidP="00394381">
            <w:pPr>
              <w:rPr>
                <w:rFonts w:asciiTheme="minorHAnsi" w:hAnsiTheme="minorHAnsi" w:cstheme="minorHAnsi"/>
                <w:color w:val="000000" w:themeColor="text1"/>
                <w:sz w:val="20"/>
                <w:lang w:eastAsia="en-GB"/>
              </w:rPr>
            </w:pPr>
            <w:r>
              <w:rPr>
                <w:rFonts w:asciiTheme="minorHAnsi" w:hAnsiTheme="minorHAnsi" w:cstheme="minorHAnsi"/>
                <w:color w:val="000000" w:themeColor="text1"/>
                <w:sz w:val="20"/>
                <w:lang w:eastAsia="en-GB"/>
              </w:rPr>
              <w:t>20</w:t>
            </w:r>
          </w:p>
        </w:tc>
        <w:tc>
          <w:tcPr>
            <w:tcW w:w="2294" w:type="dxa"/>
          </w:tcPr>
          <w:p w:rsidR="00190FB7" w:rsidRPr="00574E82" w:rsidRDefault="00190FB7"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lang w:eastAsia="en-GB"/>
              </w:rPr>
            </w:pPr>
            <w:r w:rsidRPr="00CD0692">
              <w:rPr>
                <w:rFonts w:asciiTheme="minorHAnsi" w:hAnsiTheme="minorHAnsi" w:cstheme="minorHAnsi"/>
                <w:color w:val="000000" w:themeColor="text1"/>
                <w:sz w:val="20"/>
                <w:lang w:eastAsia="en-GB"/>
              </w:rPr>
              <w:t>FilterString</w:t>
            </w:r>
          </w:p>
        </w:tc>
        <w:tc>
          <w:tcPr>
            <w:tcW w:w="5351" w:type="dxa"/>
          </w:tcPr>
          <w:p w:rsidR="00190FB7" w:rsidRPr="00574E82" w:rsidRDefault="00190FB7" w:rsidP="001E6D2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lang w:eastAsia="en-GB"/>
              </w:rPr>
            </w:pPr>
            <w:r w:rsidRPr="00574E82">
              <w:rPr>
                <w:rFonts w:asciiTheme="minorHAnsi" w:hAnsiTheme="minorHAnsi" w:cstheme="minorHAnsi"/>
                <w:color w:val="000000" w:themeColor="text1"/>
                <w:sz w:val="20"/>
                <w:lang w:eastAsia="en-GB"/>
              </w:rPr>
              <w:t xml:space="preserve">Name of the Column Names (Separated by semicolon) and the value it contains used for filter </w:t>
            </w:r>
            <w:r>
              <w:rPr>
                <w:rFonts w:asciiTheme="minorHAnsi" w:hAnsiTheme="minorHAnsi" w:cstheme="minorHAnsi"/>
                <w:color w:val="000000" w:themeColor="text1"/>
                <w:sz w:val="20"/>
                <w:lang w:eastAsia="en-GB"/>
              </w:rPr>
              <w:t xml:space="preserve">the </w:t>
            </w:r>
            <w:r w:rsidRPr="00574E82">
              <w:rPr>
                <w:rFonts w:asciiTheme="minorHAnsi" w:hAnsiTheme="minorHAnsi" w:cstheme="minorHAnsi"/>
                <w:color w:val="000000" w:themeColor="text1"/>
                <w:sz w:val="20"/>
                <w:lang w:eastAsia="en-GB"/>
              </w:rPr>
              <w:t xml:space="preserve">data. </w:t>
            </w:r>
          </w:p>
          <w:p w:rsidR="00190FB7" w:rsidRPr="00574E82" w:rsidRDefault="00190FB7" w:rsidP="00394381">
            <w:pPr>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lang w:eastAsia="en-GB"/>
              </w:rPr>
            </w:pPr>
            <w:r w:rsidRPr="00574E82">
              <w:rPr>
                <w:rFonts w:asciiTheme="minorHAnsi" w:hAnsiTheme="minorHAnsi" w:cstheme="minorHAnsi"/>
                <w:color w:val="000000" w:themeColor="text1"/>
                <w:sz w:val="20"/>
                <w:lang w:eastAsia="en-GB"/>
              </w:rPr>
              <w:t>Eg. (</w:t>
            </w:r>
            <w:r>
              <w:rPr>
                <w:rFonts w:asciiTheme="minorHAnsi" w:hAnsiTheme="minorHAnsi" w:cstheme="minorHAnsi"/>
                <w:color w:val="000000" w:themeColor="text1"/>
                <w:sz w:val="20"/>
                <w:lang w:eastAsia="en-GB"/>
              </w:rPr>
              <w:t>PRODUCT=|IPHONE</w:t>
            </w:r>
            <w:r w:rsidRPr="00395048">
              <w:rPr>
                <w:rFonts w:asciiTheme="minorHAnsi" w:hAnsiTheme="minorHAnsi" w:cstheme="minorHAnsi"/>
                <w:color w:val="000000" w:themeColor="text1"/>
                <w:sz w:val="20"/>
                <w:lang w:eastAsia="en-GB"/>
              </w:rPr>
              <w:t>|;</w:t>
            </w:r>
            <w:r w:rsidR="001E6D2A">
              <w:rPr>
                <w:rFonts w:asciiTheme="minorHAnsi" w:hAnsiTheme="minorHAnsi" w:cstheme="minorHAnsi"/>
                <w:color w:val="000000" w:themeColor="text1"/>
                <w:sz w:val="20"/>
                <w:lang w:eastAsia="en-GB"/>
              </w:rPr>
              <w:t xml:space="preserve"> </w:t>
            </w:r>
            <w:r w:rsidRPr="00395048">
              <w:rPr>
                <w:rFonts w:asciiTheme="minorHAnsi" w:hAnsiTheme="minorHAnsi" w:cstheme="minorHAnsi"/>
                <w:color w:val="000000" w:themeColor="text1"/>
                <w:sz w:val="20"/>
                <w:lang w:eastAsia="en-GB"/>
              </w:rPr>
              <w:t>MEASURE=|SALES|</w:t>
            </w:r>
            <w:r w:rsidRPr="00574E82">
              <w:rPr>
                <w:rFonts w:asciiTheme="minorHAnsi" w:hAnsiTheme="minorHAnsi" w:cstheme="minorHAnsi"/>
                <w:color w:val="000000" w:themeColor="text1"/>
                <w:sz w:val="20"/>
                <w:lang w:eastAsia="en-GB"/>
              </w:rPr>
              <w:t>).</w:t>
            </w:r>
          </w:p>
        </w:tc>
        <w:tc>
          <w:tcPr>
            <w:tcW w:w="1453" w:type="dxa"/>
          </w:tcPr>
          <w:p w:rsidR="00190FB7" w:rsidRPr="00574E82" w:rsidRDefault="00190FB7"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lang w:eastAsia="en-GB"/>
              </w:rPr>
            </w:pPr>
          </w:p>
        </w:tc>
      </w:tr>
    </w:tbl>
    <w:p w:rsidR="00190FB7" w:rsidRDefault="00190FB7" w:rsidP="00190FB7">
      <w:pPr>
        <w:jc w:val="center"/>
      </w:pPr>
    </w:p>
    <w:p w:rsidR="00190FB7" w:rsidRDefault="00190FB7" w:rsidP="00190FB7">
      <w:pPr>
        <w:pStyle w:val="Caption"/>
        <w:jc w:val="center"/>
      </w:pPr>
      <w:r>
        <w:t>Table</w:t>
      </w:r>
      <w:r w:rsidR="00426350">
        <w:t>2</w:t>
      </w:r>
      <w:r>
        <w:t>: Cuboid to SQL Table Merge Rule Column wise Description</w:t>
      </w:r>
    </w:p>
    <w:p w:rsidR="00190FB7" w:rsidRPr="00FB1FB1" w:rsidRDefault="00190FB7" w:rsidP="00190FB7"/>
    <w:p w:rsidR="00190FB7" w:rsidRPr="00266B21" w:rsidRDefault="00190FB7" w:rsidP="00190FB7">
      <w:pPr>
        <w:pStyle w:val="ListParagraph"/>
        <w:numPr>
          <w:ilvl w:val="0"/>
          <w:numId w:val="13"/>
        </w:numPr>
        <w:rPr>
          <w:i/>
          <w:color w:val="00B050"/>
          <w:lang w:eastAsia="en-GB"/>
        </w:rPr>
      </w:pPr>
      <w:r w:rsidRPr="00266B21">
        <w:rPr>
          <w:i/>
          <w:color w:val="00B050"/>
          <w:lang w:eastAsia="en-GB"/>
        </w:rPr>
        <w:t xml:space="preserve">Note: TX_ID Transaction id is used whenever the data is required to apply on specific data </w:t>
      </w:r>
    </w:p>
    <w:p w:rsidR="00190FB7" w:rsidRPr="00266B21" w:rsidRDefault="00190FB7" w:rsidP="000D16A7">
      <w:pPr>
        <w:rPr>
          <w:i/>
          <w:color w:val="00B050"/>
          <w:lang w:eastAsia="en-GB"/>
        </w:rPr>
      </w:pPr>
      <w:r w:rsidRPr="00266B21">
        <w:rPr>
          <w:i/>
          <w:color w:val="00B050"/>
          <w:lang w:eastAsia="en-GB"/>
        </w:rPr>
        <w:t xml:space="preserve">For e.g. data added after month April-2014 then that particular transaction id is specified in the rule for aggregation process. </w:t>
      </w:r>
    </w:p>
    <w:p w:rsidR="000D16A7" w:rsidRDefault="000D16A7" w:rsidP="000D16A7">
      <w:pPr>
        <w:rPr>
          <w:i/>
          <w:color w:val="00B050"/>
          <w:lang w:eastAsia="en-GB"/>
        </w:rPr>
      </w:pPr>
    </w:p>
    <w:p w:rsidR="00190FB7" w:rsidRDefault="00190FB7" w:rsidP="000D16A7">
      <w:pPr>
        <w:rPr>
          <w:i/>
          <w:color w:val="00B050"/>
          <w:lang w:eastAsia="en-GB"/>
        </w:rPr>
      </w:pPr>
      <w:r w:rsidRPr="00266B21">
        <w:rPr>
          <w:i/>
          <w:color w:val="00B050"/>
          <w:lang w:eastAsia="en-GB"/>
        </w:rPr>
        <w:t>Activities performed on Cuboid are maintained as a transaction in BW_TXS SQL table which has timestamp of respective transaction.</w:t>
      </w:r>
    </w:p>
    <w:p w:rsidR="003F37E9" w:rsidRDefault="003F37E9" w:rsidP="00190FB7">
      <w:pPr>
        <w:ind w:left="360" w:firstLine="270"/>
        <w:rPr>
          <w:i/>
          <w:color w:val="00B050"/>
          <w:lang w:eastAsia="en-GB"/>
        </w:rPr>
      </w:pPr>
    </w:p>
    <w:p w:rsidR="003F37E9" w:rsidRDefault="003F37E9" w:rsidP="00190FB7">
      <w:pPr>
        <w:ind w:left="360" w:firstLine="270"/>
        <w:rPr>
          <w:i/>
          <w:color w:val="00B050"/>
          <w:lang w:eastAsia="en-GB"/>
        </w:rPr>
      </w:pPr>
    </w:p>
    <w:p w:rsidR="003F37E9" w:rsidRDefault="003F37E9" w:rsidP="00190FB7">
      <w:pPr>
        <w:ind w:left="360" w:firstLine="270"/>
        <w:rPr>
          <w:i/>
          <w:color w:val="00B050"/>
          <w:lang w:eastAsia="en-GB"/>
        </w:rPr>
      </w:pPr>
    </w:p>
    <w:p w:rsidR="003F37E9" w:rsidRDefault="003F37E9" w:rsidP="00190FB7">
      <w:pPr>
        <w:ind w:left="360" w:firstLine="270"/>
        <w:rPr>
          <w:i/>
          <w:color w:val="00B050"/>
          <w:lang w:eastAsia="en-GB"/>
        </w:rPr>
      </w:pPr>
    </w:p>
    <w:p w:rsidR="003F37E9" w:rsidRDefault="003F37E9" w:rsidP="00190FB7">
      <w:pPr>
        <w:ind w:left="360" w:firstLine="270"/>
        <w:rPr>
          <w:i/>
          <w:color w:val="00B050"/>
          <w:lang w:eastAsia="en-GB"/>
        </w:rPr>
      </w:pPr>
    </w:p>
    <w:p w:rsidR="003F37E9" w:rsidRDefault="003F37E9" w:rsidP="00190FB7">
      <w:pPr>
        <w:ind w:left="360" w:firstLine="270"/>
        <w:rPr>
          <w:i/>
          <w:color w:val="00B050"/>
          <w:lang w:eastAsia="en-GB"/>
        </w:rPr>
      </w:pPr>
    </w:p>
    <w:p w:rsidR="003F37E9" w:rsidRDefault="003F37E9" w:rsidP="00190FB7">
      <w:pPr>
        <w:ind w:left="360" w:firstLine="270"/>
        <w:rPr>
          <w:i/>
          <w:color w:val="00B050"/>
          <w:lang w:eastAsia="en-GB"/>
        </w:rPr>
      </w:pPr>
    </w:p>
    <w:p w:rsidR="003F37E9" w:rsidRDefault="003F37E9" w:rsidP="00190FB7">
      <w:pPr>
        <w:ind w:left="360" w:firstLine="270"/>
        <w:rPr>
          <w:i/>
          <w:color w:val="00B050"/>
          <w:lang w:eastAsia="en-GB"/>
        </w:rPr>
      </w:pPr>
    </w:p>
    <w:p w:rsidR="003F37E9" w:rsidRDefault="003F37E9" w:rsidP="00190FB7">
      <w:pPr>
        <w:ind w:left="360" w:firstLine="270"/>
        <w:rPr>
          <w:i/>
          <w:color w:val="00B050"/>
          <w:lang w:eastAsia="en-GB"/>
        </w:rPr>
      </w:pPr>
    </w:p>
    <w:p w:rsidR="003F37E9" w:rsidRDefault="003F37E9" w:rsidP="00190FB7">
      <w:pPr>
        <w:ind w:left="360" w:firstLine="270"/>
        <w:rPr>
          <w:i/>
          <w:color w:val="00B050"/>
          <w:lang w:eastAsia="en-GB"/>
        </w:rPr>
      </w:pPr>
    </w:p>
    <w:p w:rsidR="003F37E9" w:rsidRDefault="003F37E9" w:rsidP="00190FB7">
      <w:pPr>
        <w:ind w:left="360" w:firstLine="270"/>
        <w:rPr>
          <w:i/>
          <w:color w:val="00B050"/>
          <w:lang w:eastAsia="en-GB"/>
        </w:rPr>
      </w:pPr>
    </w:p>
    <w:p w:rsidR="003F37E9" w:rsidRDefault="003F37E9" w:rsidP="00190FB7">
      <w:pPr>
        <w:ind w:left="360" w:firstLine="270"/>
        <w:rPr>
          <w:i/>
          <w:color w:val="00B050"/>
          <w:lang w:eastAsia="en-GB"/>
        </w:rPr>
      </w:pPr>
    </w:p>
    <w:p w:rsidR="003F37E9" w:rsidRDefault="003F37E9" w:rsidP="00190FB7">
      <w:pPr>
        <w:ind w:left="360" w:firstLine="270"/>
        <w:rPr>
          <w:i/>
          <w:color w:val="00B050"/>
          <w:lang w:eastAsia="en-GB"/>
        </w:rPr>
      </w:pPr>
    </w:p>
    <w:p w:rsidR="003F37E9" w:rsidRDefault="003F37E9" w:rsidP="00190FB7">
      <w:pPr>
        <w:ind w:left="360" w:firstLine="270"/>
        <w:rPr>
          <w:i/>
          <w:color w:val="00B050"/>
          <w:lang w:eastAsia="en-GB"/>
        </w:rPr>
      </w:pPr>
    </w:p>
    <w:p w:rsidR="003F37E9" w:rsidRDefault="003F37E9" w:rsidP="00190FB7">
      <w:pPr>
        <w:ind w:left="360" w:firstLine="270"/>
        <w:rPr>
          <w:i/>
          <w:color w:val="00B050"/>
          <w:lang w:eastAsia="en-GB"/>
        </w:rPr>
      </w:pPr>
    </w:p>
    <w:p w:rsidR="003F37E9" w:rsidRPr="00DC5644" w:rsidRDefault="003F37E9" w:rsidP="00190FB7">
      <w:pPr>
        <w:ind w:left="360" w:firstLine="270"/>
        <w:rPr>
          <w:i/>
          <w:color w:val="4F6228" w:themeColor="accent3" w:themeShade="80"/>
          <w:lang w:eastAsia="en-GB"/>
        </w:rPr>
      </w:pPr>
    </w:p>
    <w:p w:rsidR="00190FB7" w:rsidRDefault="00190FB7" w:rsidP="00190FB7">
      <w:pPr>
        <w:pStyle w:val="Heading3"/>
      </w:pPr>
      <w:bookmarkStart w:id="16" w:name="_Toc391491522"/>
      <w:r w:rsidRPr="00FB1FB1">
        <w:lastRenderedPageBreak/>
        <w:t>Configure</w:t>
      </w:r>
      <w:r w:rsidR="00B628D5">
        <w:t xml:space="preserve"> Boardwalk</w:t>
      </w:r>
      <w:r w:rsidRPr="00FB1FB1">
        <w:t xml:space="preserve"> Cuboid to SQL Table </w:t>
      </w:r>
      <w:r w:rsidR="0050763B">
        <w:t xml:space="preserve">Super </w:t>
      </w:r>
      <w:r w:rsidRPr="00FB1FB1">
        <w:t>Merge Rule</w:t>
      </w:r>
      <w:bookmarkEnd w:id="16"/>
      <w:r w:rsidRPr="00FB1FB1">
        <w:t xml:space="preserve"> </w:t>
      </w:r>
    </w:p>
    <w:p w:rsidR="00190FB7" w:rsidRDefault="00190FB7" w:rsidP="00793C64">
      <w:pPr>
        <w:rPr>
          <w:lang w:eastAsia="en-GB"/>
        </w:rPr>
      </w:pPr>
      <w:r w:rsidRPr="00DA2DE3">
        <w:rPr>
          <w:lang w:eastAsia="en-GB"/>
        </w:rPr>
        <w:t>This is also known as outbound process</w:t>
      </w:r>
      <w:r w:rsidR="00D66998">
        <w:rPr>
          <w:lang w:eastAsia="en-GB"/>
        </w:rPr>
        <w:t xml:space="preserve"> in which data from source C</w:t>
      </w:r>
      <w:r>
        <w:rPr>
          <w:lang w:eastAsia="en-GB"/>
        </w:rPr>
        <w:t>uboid is transferred into SQL table created.</w:t>
      </w:r>
    </w:p>
    <w:p w:rsidR="00190FB7" w:rsidRDefault="00190FB7" w:rsidP="00190FB7">
      <w:pPr>
        <w:ind w:left="284"/>
        <w:rPr>
          <w:lang w:eastAsia="en-GB"/>
        </w:rPr>
      </w:pPr>
    </w:p>
    <w:p w:rsidR="00190FB7" w:rsidRDefault="00190FB7" w:rsidP="00793C64">
      <w:pPr>
        <w:rPr>
          <w:lang w:eastAsia="en-GB"/>
        </w:rPr>
      </w:pPr>
      <w:r>
        <w:rPr>
          <w:lang w:eastAsia="en-GB"/>
        </w:rPr>
        <w:t xml:space="preserve">Cuboid to SQL </w:t>
      </w:r>
      <w:r w:rsidR="00D66998">
        <w:rPr>
          <w:lang w:eastAsia="en-GB"/>
        </w:rPr>
        <w:t>Super M</w:t>
      </w:r>
      <w:r>
        <w:rPr>
          <w:lang w:eastAsia="en-GB"/>
        </w:rPr>
        <w:t>erge can be used for 2 cases.</w:t>
      </w:r>
    </w:p>
    <w:p w:rsidR="00190FB7" w:rsidRDefault="00190FB7" w:rsidP="00793C64">
      <w:pPr>
        <w:rPr>
          <w:lang w:eastAsia="en-GB"/>
        </w:rPr>
      </w:pPr>
      <w:r>
        <w:rPr>
          <w:lang w:eastAsia="en-GB"/>
        </w:rPr>
        <w:t>1. Normal Data transfer from Cuboid to SQL Table.</w:t>
      </w:r>
    </w:p>
    <w:p w:rsidR="00190FB7" w:rsidRDefault="00190FB7" w:rsidP="00793C64">
      <w:pPr>
        <w:rPr>
          <w:lang w:eastAsia="en-GB"/>
        </w:rPr>
      </w:pPr>
      <w:r>
        <w:rPr>
          <w:lang w:eastAsia="en-GB"/>
        </w:rPr>
        <w:t>2. Data transfer by aggregating Cuboid data to SQL table.</w:t>
      </w:r>
    </w:p>
    <w:p w:rsidR="00190FB7" w:rsidRDefault="00190FB7" w:rsidP="00190FB7">
      <w:pPr>
        <w:ind w:left="284"/>
        <w:rPr>
          <w:lang w:eastAsia="en-GB"/>
        </w:rPr>
      </w:pPr>
    </w:p>
    <w:p w:rsidR="00190FB7" w:rsidRDefault="00190FB7" w:rsidP="00793C64">
      <w:pPr>
        <w:rPr>
          <w:lang w:eastAsia="en-GB"/>
        </w:rPr>
      </w:pPr>
      <w:r>
        <w:rPr>
          <w:lang w:eastAsia="en-GB"/>
        </w:rPr>
        <w:t>SQL table column structure must be same as Cuboid columns. While defining the rule the sequence of columns mention</w:t>
      </w:r>
      <w:r w:rsidR="00D66998">
        <w:rPr>
          <w:lang w:eastAsia="en-GB"/>
        </w:rPr>
        <w:t>ed</w:t>
      </w:r>
      <w:r>
        <w:rPr>
          <w:lang w:eastAsia="en-GB"/>
        </w:rPr>
        <w:t xml:space="preserve"> in ‘</w:t>
      </w:r>
      <w:r w:rsidR="00D66998" w:rsidRPr="00D66998">
        <w:rPr>
          <w:lang w:eastAsia="en-GB"/>
        </w:rPr>
        <w:t>SourcePrimaryKey</w:t>
      </w:r>
      <w:r w:rsidRPr="00D66998">
        <w:rPr>
          <w:lang w:eastAsia="en-GB"/>
        </w:rPr>
        <w:t>’</w:t>
      </w:r>
      <w:r>
        <w:rPr>
          <w:lang w:eastAsia="en-GB"/>
        </w:rPr>
        <w:t xml:space="preserve"> as </w:t>
      </w:r>
      <w:r w:rsidR="00D66998">
        <w:rPr>
          <w:lang w:eastAsia="en-GB"/>
        </w:rPr>
        <w:t>P</w:t>
      </w:r>
      <w:r>
        <w:rPr>
          <w:lang w:eastAsia="en-GB"/>
        </w:rPr>
        <w:t xml:space="preserve">rimary </w:t>
      </w:r>
      <w:r w:rsidR="00D66998">
        <w:rPr>
          <w:lang w:eastAsia="en-GB"/>
        </w:rPr>
        <w:t>K</w:t>
      </w:r>
      <w:r>
        <w:rPr>
          <w:lang w:eastAsia="en-GB"/>
        </w:rPr>
        <w:t xml:space="preserve">ey column must be same as it is in SQL table design. </w:t>
      </w:r>
    </w:p>
    <w:p w:rsidR="00190FB7" w:rsidRDefault="00190FB7" w:rsidP="00190FB7">
      <w:pPr>
        <w:ind w:left="284"/>
        <w:rPr>
          <w:lang w:eastAsia="en-GB"/>
        </w:rPr>
      </w:pPr>
    </w:p>
    <w:p w:rsidR="00190FB7" w:rsidRDefault="00772DB9" w:rsidP="00793C64">
      <w:pPr>
        <w:rPr>
          <w:lang w:eastAsia="en-GB"/>
        </w:rPr>
      </w:pPr>
      <w:r>
        <w:rPr>
          <w:lang w:eastAsia="en-GB"/>
        </w:rPr>
        <w:t xml:space="preserve">Super </w:t>
      </w:r>
      <w:r w:rsidR="00190FB7">
        <w:rPr>
          <w:lang w:eastAsia="en-GB"/>
        </w:rPr>
        <w:t xml:space="preserve">Merge rule can be defined with the help of Table 4 Column wise description. The </w:t>
      </w:r>
      <w:r w:rsidR="00E85DD4">
        <w:rPr>
          <w:lang w:eastAsia="en-GB"/>
        </w:rPr>
        <w:t xml:space="preserve">details </w:t>
      </w:r>
      <w:r w:rsidR="00190FB7">
        <w:rPr>
          <w:lang w:eastAsia="en-GB"/>
        </w:rPr>
        <w:t xml:space="preserve">below shows rule defined. </w:t>
      </w:r>
    </w:p>
    <w:p w:rsidR="00190FB7" w:rsidRDefault="00190FB7" w:rsidP="00190FB7">
      <w:pPr>
        <w:ind w:left="284"/>
        <w:rPr>
          <w:b/>
          <w:lang w:eastAsia="en-GB"/>
        </w:rPr>
      </w:pPr>
    </w:p>
    <w:p w:rsidR="00190FB7" w:rsidRDefault="00190FB7" w:rsidP="00793C64">
      <w:pPr>
        <w:rPr>
          <w:b/>
          <w:lang w:eastAsia="en-GB"/>
        </w:rPr>
      </w:pPr>
      <w:r>
        <w:rPr>
          <w:b/>
          <w:lang w:eastAsia="en-GB"/>
        </w:rPr>
        <w:t xml:space="preserve">Steps to perform </w:t>
      </w:r>
      <w:r w:rsidR="00AC4A00">
        <w:rPr>
          <w:b/>
          <w:lang w:eastAsia="en-GB"/>
        </w:rPr>
        <w:t>Super M</w:t>
      </w:r>
      <w:r>
        <w:rPr>
          <w:b/>
          <w:lang w:eastAsia="en-GB"/>
        </w:rPr>
        <w:t>erge operation</w:t>
      </w:r>
    </w:p>
    <w:p w:rsidR="00190FB7" w:rsidRDefault="00190FB7" w:rsidP="00190FB7">
      <w:pPr>
        <w:ind w:left="284"/>
        <w:rPr>
          <w:b/>
          <w:lang w:eastAsia="en-GB"/>
        </w:rPr>
      </w:pPr>
    </w:p>
    <w:p w:rsidR="00190FB7" w:rsidRDefault="00190FB7" w:rsidP="00793C64">
      <w:pPr>
        <w:rPr>
          <w:lang w:eastAsia="en-GB"/>
        </w:rPr>
      </w:pPr>
      <w:r w:rsidRPr="006E30C8">
        <w:rPr>
          <w:b/>
          <w:lang w:eastAsia="en-GB"/>
        </w:rPr>
        <w:t>Step1:-</w:t>
      </w:r>
      <w:r>
        <w:rPr>
          <w:lang w:eastAsia="en-GB"/>
        </w:rPr>
        <w:t xml:space="preserve"> Add definitions for Source </w:t>
      </w:r>
      <w:r w:rsidR="00FB6386">
        <w:rPr>
          <w:lang w:eastAsia="en-GB"/>
        </w:rPr>
        <w:t xml:space="preserve">Boardwalk </w:t>
      </w:r>
      <w:r>
        <w:rPr>
          <w:lang w:eastAsia="en-GB"/>
        </w:rPr>
        <w:t xml:space="preserve">Cuboid and </w:t>
      </w:r>
      <w:r w:rsidR="00FB6386">
        <w:rPr>
          <w:lang w:eastAsia="en-GB"/>
        </w:rPr>
        <w:t>T</w:t>
      </w:r>
      <w:r>
        <w:rPr>
          <w:lang w:eastAsia="en-GB"/>
        </w:rPr>
        <w:t xml:space="preserve">arget </w:t>
      </w:r>
      <w:r w:rsidR="00FB6386">
        <w:rPr>
          <w:lang w:eastAsia="en-GB"/>
        </w:rPr>
        <w:t xml:space="preserve">SQL table </w:t>
      </w:r>
      <w:r>
        <w:rPr>
          <w:lang w:eastAsia="en-GB"/>
        </w:rPr>
        <w:t xml:space="preserve">in BRectDefinition Cuboid as shown. These definitions are used in </w:t>
      </w:r>
      <w:r w:rsidR="00FB6386">
        <w:rPr>
          <w:lang w:eastAsia="en-GB"/>
        </w:rPr>
        <w:t>Super M</w:t>
      </w:r>
      <w:r>
        <w:rPr>
          <w:lang w:eastAsia="en-GB"/>
        </w:rPr>
        <w:t>erge rule.</w:t>
      </w:r>
    </w:p>
    <w:p w:rsidR="00190FB7" w:rsidRDefault="00190FB7" w:rsidP="00190FB7">
      <w:pPr>
        <w:ind w:left="284"/>
        <w:rPr>
          <w:lang w:eastAsia="en-GB"/>
        </w:rPr>
      </w:pPr>
    </w:p>
    <w:p w:rsidR="00E52934" w:rsidRDefault="00E52934" w:rsidP="00793C64">
      <w:r w:rsidRPr="00EC56D9">
        <w:rPr>
          <w:b/>
        </w:rPr>
        <w:t>Step2:-</w:t>
      </w:r>
      <w:r>
        <w:t xml:space="preserve"> Set the Key</w:t>
      </w:r>
      <w:r w:rsidRPr="00EC56D9">
        <w:t xml:space="preserve">Store </w:t>
      </w:r>
      <w:r>
        <w:t>C</w:t>
      </w:r>
      <w:r w:rsidRPr="00EC56D9">
        <w:t xml:space="preserve">uboid for Source </w:t>
      </w:r>
      <w:r>
        <w:t xml:space="preserve">Cuboid and Target SQL Table </w:t>
      </w:r>
      <w:r w:rsidRPr="00EC56D9">
        <w:t>Key columns</w:t>
      </w:r>
      <w:r>
        <w:t xml:space="preserve"> definition.</w:t>
      </w:r>
    </w:p>
    <w:p w:rsidR="00190FB7" w:rsidRPr="00980625" w:rsidRDefault="00190FB7" w:rsidP="00190FB7">
      <w:pPr>
        <w:ind w:left="284"/>
        <w:jc w:val="center"/>
        <w:rPr>
          <w:lang w:eastAsia="en-GB"/>
        </w:rPr>
      </w:pPr>
    </w:p>
    <w:p w:rsidR="00190FB7" w:rsidRDefault="00AC35F7" w:rsidP="00793C64">
      <w:pPr>
        <w:rPr>
          <w:b/>
          <w:color w:val="000000" w:themeColor="text1"/>
          <w:lang w:eastAsia="en-GB"/>
        </w:rPr>
      </w:pPr>
      <w:r w:rsidRPr="006E30C8">
        <w:rPr>
          <w:b/>
          <w:lang w:eastAsia="en-GB"/>
        </w:rPr>
        <w:t>Step</w:t>
      </w:r>
      <w:r>
        <w:rPr>
          <w:b/>
          <w:lang w:eastAsia="en-GB"/>
        </w:rPr>
        <w:t>3</w:t>
      </w:r>
      <w:r w:rsidRPr="006E30C8">
        <w:rPr>
          <w:b/>
          <w:lang w:eastAsia="en-GB"/>
        </w:rPr>
        <w:t>:-</w:t>
      </w:r>
      <w:r>
        <w:rPr>
          <w:lang w:eastAsia="en-GB"/>
        </w:rPr>
        <w:t xml:space="preserve"> Set the proper Supermerge rule. Set </w:t>
      </w:r>
      <w:r w:rsidRPr="00A56D38">
        <w:rPr>
          <w:lang w:eastAsia="en-GB"/>
        </w:rPr>
        <w:t>BRectDefinition</w:t>
      </w:r>
      <w:r>
        <w:rPr>
          <w:lang w:eastAsia="en-GB"/>
        </w:rPr>
        <w:t xml:space="preserve"> Cuboid Id and respective BrectNames for source and target while defining the Supermerge rule. Also use the KeyStore Cuboid Id and Key details in the Super Merge Rule.</w:t>
      </w:r>
    </w:p>
    <w:p w:rsidR="00793C64" w:rsidRDefault="00793C64" w:rsidP="00793C64">
      <w:pPr>
        <w:rPr>
          <w:color w:val="000000" w:themeColor="text1"/>
          <w:lang w:eastAsia="en-GB"/>
        </w:rPr>
      </w:pPr>
      <w:r>
        <w:rPr>
          <w:b/>
          <w:color w:val="000000" w:themeColor="text1"/>
          <w:lang w:eastAsia="en-GB"/>
        </w:rPr>
        <w:t>Step4</w:t>
      </w:r>
      <w:r w:rsidRPr="00242928">
        <w:rPr>
          <w:b/>
          <w:color w:val="000000" w:themeColor="text1"/>
          <w:lang w:eastAsia="en-GB"/>
        </w:rPr>
        <w:t>:-</w:t>
      </w:r>
      <w:r>
        <w:rPr>
          <w:color w:val="000000" w:themeColor="text1"/>
          <w:lang w:eastAsia="en-GB"/>
        </w:rPr>
        <w:t xml:space="preserve"> Execute the </w:t>
      </w:r>
      <w:r>
        <w:rPr>
          <w:lang w:eastAsia="en-GB"/>
        </w:rPr>
        <w:t>Super Merge</w:t>
      </w:r>
      <w:r>
        <w:rPr>
          <w:color w:val="000000" w:themeColor="text1"/>
          <w:lang w:eastAsia="en-GB"/>
        </w:rPr>
        <w:t xml:space="preserve"> procedure on database server.</w:t>
      </w:r>
    </w:p>
    <w:p w:rsidR="00793C64" w:rsidRDefault="00793C64" w:rsidP="00793C64">
      <w:pPr>
        <w:rPr>
          <w:color w:val="000000" w:themeColor="text1"/>
          <w:szCs w:val="22"/>
          <w:lang w:eastAsia="en-GB"/>
        </w:rPr>
      </w:pPr>
    </w:p>
    <w:p w:rsidR="00793C64" w:rsidRDefault="00EC70F5" w:rsidP="00793C64">
      <w:pPr>
        <w:rPr>
          <w:b/>
          <w:color w:val="000000" w:themeColor="text1"/>
          <w:szCs w:val="22"/>
          <w:lang w:eastAsia="en-GB"/>
        </w:rPr>
      </w:pPr>
      <w:r w:rsidRPr="00EC70F5">
        <w:rPr>
          <w:b/>
          <w:color w:val="000000" w:themeColor="text1"/>
          <w:szCs w:val="22"/>
          <w:lang w:eastAsia="en-GB"/>
        </w:rPr>
        <w:t>EXEC BW_SUPERMERGE_CUBOID_TO_SQL @RULE_TBL_ID, @RULE_NAME, @USER_NAME, @SQL_TBL_NAME</w:t>
      </w:r>
    </w:p>
    <w:p w:rsidR="00EC70F5" w:rsidRDefault="00EC70F5" w:rsidP="00793C64">
      <w:pPr>
        <w:rPr>
          <w:color w:val="000000" w:themeColor="text1"/>
          <w:szCs w:val="22"/>
          <w:lang w:eastAsia="en-GB"/>
        </w:rPr>
      </w:pPr>
    </w:p>
    <w:p w:rsidR="00793C64" w:rsidRPr="001A54AC" w:rsidRDefault="00793C64" w:rsidP="00793C64">
      <w:pPr>
        <w:rPr>
          <w:color w:val="000000" w:themeColor="text1"/>
          <w:szCs w:val="22"/>
          <w:lang w:eastAsia="en-GB"/>
        </w:rPr>
      </w:pPr>
      <w:r w:rsidRPr="001A54AC">
        <w:rPr>
          <w:color w:val="000000" w:themeColor="text1"/>
          <w:szCs w:val="22"/>
          <w:lang w:eastAsia="en-GB"/>
        </w:rPr>
        <w:t xml:space="preserve">There are </w:t>
      </w:r>
      <w:r w:rsidR="00AD2874">
        <w:rPr>
          <w:color w:val="000000" w:themeColor="text1"/>
          <w:szCs w:val="22"/>
          <w:lang w:eastAsia="en-GB"/>
        </w:rPr>
        <w:t>four</w:t>
      </w:r>
      <w:r w:rsidRPr="001A54AC">
        <w:rPr>
          <w:color w:val="000000" w:themeColor="text1"/>
          <w:szCs w:val="22"/>
          <w:lang w:eastAsia="en-GB"/>
        </w:rPr>
        <w:t xml:space="preserve"> parameter need to pass as shown above, there significance is as given below. </w:t>
      </w:r>
    </w:p>
    <w:p w:rsidR="00793C64" w:rsidRDefault="00793C64" w:rsidP="00793C64">
      <w:pPr>
        <w:rPr>
          <w:color w:val="000000" w:themeColor="text1"/>
          <w:szCs w:val="22"/>
          <w:lang w:eastAsia="en-GB"/>
        </w:rPr>
      </w:pPr>
    </w:p>
    <w:p w:rsidR="00C551D3" w:rsidRPr="00C551D3" w:rsidRDefault="00C551D3" w:rsidP="00C551D3">
      <w:pPr>
        <w:rPr>
          <w:color w:val="000000" w:themeColor="text1"/>
          <w:szCs w:val="22"/>
          <w:lang w:eastAsia="en-GB"/>
        </w:rPr>
      </w:pPr>
      <w:r w:rsidRPr="00C551D3">
        <w:rPr>
          <w:color w:val="000000" w:themeColor="text1"/>
          <w:szCs w:val="22"/>
          <w:lang w:eastAsia="en-GB"/>
        </w:rPr>
        <w:t>@RULE_TBL_ID</w:t>
      </w:r>
      <w:r>
        <w:rPr>
          <w:color w:val="000000" w:themeColor="text1"/>
          <w:szCs w:val="22"/>
          <w:lang w:eastAsia="en-GB"/>
        </w:rPr>
        <w:tab/>
      </w:r>
      <w:r>
        <w:rPr>
          <w:color w:val="000000" w:themeColor="text1"/>
          <w:szCs w:val="22"/>
          <w:lang w:eastAsia="en-GB"/>
        </w:rPr>
        <w:tab/>
      </w:r>
      <w:r w:rsidRPr="00C551D3">
        <w:rPr>
          <w:color w:val="000000" w:themeColor="text1"/>
          <w:szCs w:val="22"/>
          <w:lang w:eastAsia="en-GB"/>
        </w:rPr>
        <w:sym w:font="Wingdings" w:char="F0E0"/>
      </w:r>
      <w:r>
        <w:rPr>
          <w:color w:val="000000" w:themeColor="text1"/>
          <w:szCs w:val="22"/>
          <w:lang w:eastAsia="en-GB"/>
        </w:rPr>
        <w:tab/>
      </w:r>
      <w:r w:rsidRPr="00C551D3">
        <w:rPr>
          <w:color w:val="000000" w:themeColor="text1"/>
          <w:szCs w:val="22"/>
          <w:lang w:eastAsia="en-GB"/>
        </w:rPr>
        <w:t>It is the Cuboid Id of the Super Merge Rule Cuboid</w:t>
      </w:r>
    </w:p>
    <w:p w:rsidR="00C551D3" w:rsidRPr="00C551D3" w:rsidRDefault="00C551D3" w:rsidP="00C551D3">
      <w:pPr>
        <w:rPr>
          <w:color w:val="000000" w:themeColor="text1"/>
          <w:szCs w:val="22"/>
          <w:lang w:eastAsia="en-GB"/>
        </w:rPr>
      </w:pPr>
      <w:r w:rsidRPr="00C551D3">
        <w:rPr>
          <w:color w:val="000000" w:themeColor="text1"/>
          <w:szCs w:val="22"/>
          <w:lang w:eastAsia="en-GB"/>
        </w:rPr>
        <w:t>@RULE_NAME</w:t>
      </w:r>
      <w:r>
        <w:rPr>
          <w:color w:val="000000" w:themeColor="text1"/>
          <w:szCs w:val="22"/>
          <w:lang w:eastAsia="en-GB"/>
        </w:rPr>
        <w:tab/>
      </w:r>
      <w:r>
        <w:rPr>
          <w:color w:val="000000" w:themeColor="text1"/>
          <w:szCs w:val="22"/>
          <w:lang w:eastAsia="en-GB"/>
        </w:rPr>
        <w:tab/>
      </w:r>
      <w:r w:rsidRPr="00C551D3">
        <w:rPr>
          <w:color w:val="000000" w:themeColor="text1"/>
          <w:szCs w:val="22"/>
          <w:lang w:eastAsia="en-GB"/>
        </w:rPr>
        <w:sym w:font="Wingdings" w:char="F0E0"/>
      </w:r>
      <w:r>
        <w:rPr>
          <w:color w:val="000000" w:themeColor="text1"/>
          <w:szCs w:val="22"/>
          <w:lang w:eastAsia="en-GB"/>
        </w:rPr>
        <w:tab/>
      </w:r>
      <w:r w:rsidRPr="00C551D3">
        <w:rPr>
          <w:color w:val="000000" w:themeColor="text1"/>
          <w:szCs w:val="22"/>
          <w:lang w:eastAsia="en-GB"/>
        </w:rPr>
        <w:t xml:space="preserve">Super merge Rule Name defined in the Rule Cuboid    </w:t>
      </w:r>
    </w:p>
    <w:p w:rsidR="00C551D3" w:rsidRPr="00C551D3" w:rsidRDefault="00C551D3" w:rsidP="00C551D3">
      <w:pPr>
        <w:rPr>
          <w:color w:val="000000" w:themeColor="text1"/>
          <w:szCs w:val="22"/>
          <w:lang w:eastAsia="en-GB"/>
        </w:rPr>
      </w:pPr>
      <w:r w:rsidRPr="00C551D3">
        <w:rPr>
          <w:color w:val="000000" w:themeColor="text1"/>
          <w:szCs w:val="22"/>
          <w:lang w:eastAsia="en-GB"/>
        </w:rPr>
        <w:t>@USER_NAME</w:t>
      </w:r>
      <w:r>
        <w:rPr>
          <w:color w:val="000000" w:themeColor="text1"/>
          <w:szCs w:val="22"/>
          <w:lang w:eastAsia="en-GB"/>
        </w:rPr>
        <w:tab/>
      </w:r>
      <w:r>
        <w:rPr>
          <w:color w:val="000000" w:themeColor="text1"/>
          <w:szCs w:val="22"/>
          <w:lang w:eastAsia="en-GB"/>
        </w:rPr>
        <w:tab/>
      </w:r>
      <w:r w:rsidRPr="00C551D3">
        <w:rPr>
          <w:color w:val="000000" w:themeColor="text1"/>
          <w:szCs w:val="22"/>
          <w:lang w:eastAsia="en-GB"/>
        </w:rPr>
        <w:sym w:font="Wingdings" w:char="F0E0"/>
      </w:r>
      <w:r>
        <w:rPr>
          <w:color w:val="000000" w:themeColor="text1"/>
          <w:szCs w:val="22"/>
          <w:lang w:eastAsia="en-GB"/>
        </w:rPr>
        <w:t xml:space="preserve"> </w:t>
      </w:r>
      <w:r>
        <w:rPr>
          <w:color w:val="000000" w:themeColor="text1"/>
          <w:szCs w:val="22"/>
          <w:lang w:eastAsia="en-GB"/>
        </w:rPr>
        <w:tab/>
      </w:r>
      <w:r w:rsidRPr="00C551D3">
        <w:rPr>
          <w:color w:val="000000" w:themeColor="text1"/>
          <w:szCs w:val="22"/>
          <w:lang w:eastAsia="en-GB"/>
        </w:rPr>
        <w:t>Integration level User Name which exist in BW_USER table.</w:t>
      </w:r>
    </w:p>
    <w:p w:rsidR="00793C64" w:rsidRDefault="00C551D3" w:rsidP="00C551D3">
      <w:pPr>
        <w:rPr>
          <w:color w:val="000000" w:themeColor="text1"/>
          <w:szCs w:val="22"/>
          <w:lang w:eastAsia="en-GB"/>
        </w:rPr>
      </w:pPr>
      <w:r w:rsidRPr="00C551D3">
        <w:rPr>
          <w:color w:val="000000" w:themeColor="text1"/>
          <w:szCs w:val="22"/>
          <w:lang w:eastAsia="en-GB"/>
        </w:rPr>
        <w:t>@SQL_TBL_NAME</w:t>
      </w:r>
      <w:r>
        <w:rPr>
          <w:color w:val="000000" w:themeColor="text1"/>
          <w:szCs w:val="22"/>
          <w:lang w:eastAsia="en-GB"/>
        </w:rPr>
        <w:tab/>
      </w:r>
      <w:r w:rsidRPr="00C551D3">
        <w:rPr>
          <w:color w:val="000000" w:themeColor="text1"/>
          <w:szCs w:val="22"/>
          <w:lang w:eastAsia="en-GB"/>
        </w:rPr>
        <w:sym w:font="Wingdings" w:char="F0E0"/>
      </w:r>
      <w:r>
        <w:rPr>
          <w:color w:val="000000" w:themeColor="text1"/>
          <w:szCs w:val="22"/>
          <w:lang w:eastAsia="en-GB"/>
        </w:rPr>
        <w:t xml:space="preserve"> </w:t>
      </w:r>
      <w:r>
        <w:rPr>
          <w:color w:val="000000" w:themeColor="text1"/>
          <w:szCs w:val="22"/>
          <w:lang w:eastAsia="en-GB"/>
        </w:rPr>
        <w:tab/>
      </w:r>
      <w:r w:rsidRPr="00C551D3">
        <w:rPr>
          <w:color w:val="000000" w:themeColor="text1"/>
          <w:szCs w:val="22"/>
          <w:lang w:eastAsia="en-GB"/>
        </w:rPr>
        <w:t>Name of SQL Target table in which data need to be merged.</w:t>
      </w:r>
    </w:p>
    <w:p w:rsidR="00C551D3" w:rsidRDefault="00C551D3" w:rsidP="00C551D3">
      <w:pPr>
        <w:rPr>
          <w:color w:val="000000" w:themeColor="text1"/>
          <w:szCs w:val="22"/>
          <w:lang w:eastAsia="en-GB"/>
        </w:rPr>
      </w:pPr>
    </w:p>
    <w:p w:rsidR="00793C64" w:rsidRDefault="00793C64" w:rsidP="00793C64">
      <w:pPr>
        <w:rPr>
          <w:color w:val="000000" w:themeColor="text1"/>
          <w:szCs w:val="22"/>
          <w:lang w:eastAsia="en-GB"/>
        </w:rPr>
      </w:pPr>
      <w:r>
        <w:rPr>
          <w:color w:val="000000" w:themeColor="text1"/>
          <w:szCs w:val="22"/>
          <w:lang w:eastAsia="en-GB"/>
        </w:rPr>
        <w:t>Example</w:t>
      </w:r>
      <w:r w:rsidRPr="001A54AC">
        <w:rPr>
          <w:color w:val="000000" w:themeColor="text1"/>
          <w:szCs w:val="22"/>
          <w:lang w:eastAsia="en-GB"/>
        </w:rPr>
        <w:t xml:space="preserve">: </w:t>
      </w:r>
    </w:p>
    <w:p w:rsidR="00793C64" w:rsidRDefault="007E4E0B" w:rsidP="00793C64">
      <w:pPr>
        <w:rPr>
          <w:i/>
          <w:color w:val="548DD4" w:themeColor="text2" w:themeTint="99"/>
          <w:szCs w:val="22"/>
          <w:lang w:eastAsia="en-GB"/>
        </w:rPr>
      </w:pPr>
      <w:r w:rsidRPr="007E4E0B">
        <w:rPr>
          <w:i/>
          <w:color w:val="548DD4" w:themeColor="text2" w:themeTint="99"/>
          <w:szCs w:val="22"/>
          <w:lang w:eastAsia="en-GB"/>
        </w:rPr>
        <w:t>EXEC BW_SUPERMERGE_CUBOID_TO_SQL 1000005, '</w:t>
      </w:r>
      <w:r w:rsidR="00470E3D">
        <w:rPr>
          <w:i/>
          <w:color w:val="548DD4" w:themeColor="text2" w:themeTint="99"/>
          <w:szCs w:val="22"/>
          <w:lang w:eastAsia="en-GB"/>
        </w:rPr>
        <w:t>Rule</w:t>
      </w:r>
      <w:r w:rsidRPr="007E4E0B">
        <w:rPr>
          <w:i/>
          <w:color w:val="548DD4" w:themeColor="text2" w:themeTint="99"/>
          <w:szCs w:val="22"/>
          <w:lang w:eastAsia="en-GB"/>
        </w:rPr>
        <w:t>POD', 'BOARDWALK_INTEGRATION', 'Process_Order_Data'</w:t>
      </w:r>
    </w:p>
    <w:p w:rsidR="001941BB" w:rsidRDefault="001941BB" w:rsidP="00793C64">
      <w:pPr>
        <w:rPr>
          <w:i/>
          <w:color w:val="548DD4" w:themeColor="text2" w:themeTint="99"/>
          <w:szCs w:val="22"/>
          <w:lang w:eastAsia="en-GB"/>
        </w:rPr>
      </w:pPr>
    </w:p>
    <w:p w:rsidR="001941BB" w:rsidRDefault="001941BB" w:rsidP="00793C64">
      <w:pPr>
        <w:rPr>
          <w:i/>
          <w:color w:val="548DD4" w:themeColor="text2" w:themeTint="99"/>
          <w:szCs w:val="22"/>
          <w:lang w:eastAsia="en-GB"/>
        </w:rPr>
      </w:pPr>
    </w:p>
    <w:p w:rsidR="001941BB" w:rsidRDefault="001941BB" w:rsidP="00793C64">
      <w:pPr>
        <w:rPr>
          <w:i/>
          <w:color w:val="548DD4" w:themeColor="text2" w:themeTint="99"/>
          <w:szCs w:val="22"/>
          <w:lang w:eastAsia="en-GB"/>
        </w:rPr>
      </w:pPr>
    </w:p>
    <w:p w:rsidR="001941BB" w:rsidRDefault="001941BB" w:rsidP="00793C64">
      <w:pPr>
        <w:rPr>
          <w:i/>
          <w:color w:val="548DD4" w:themeColor="text2" w:themeTint="99"/>
          <w:szCs w:val="22"/>
          <w:lang w:eastAsia="en-GB"/>
        </w:rPr>
      </w:pPr>
    </w:p>
    <w:p w:rsidR="001941BB" w:rsidRDefault="001941BB" w:rsidP="00793C64">
      <w:pPr>
        <w:rPr>
          <w:i/>
          <w:color w:val="548DD4" w:themeColor="text2" w:themeTint="99"/>
          <w:szCs w:val="22"/>
          <w:lang w:eastAsia="en-GB"/>
        </w:rPr>
      </w:pPr>
    </w:p>
    <w:p w:rsidR="001941BB" w:rsidRDefault="001941BB" w:rsidP="00793C64">
      <w:pPr>
        <w:rPr>
          <w:i/>
          <w:color w:val="548DD4" w:themeColor="text2" w:themeTint="99"/>
          <w:szCs w:val="22"/>
          <w:lang w:eastAsia="en-GB"/>
        </w:rPr>
      </w:pPr>
    </w:p>
    <w:p w:rsidR="001941BB" w:rsidRDefault="001941BB" w:rsidP="00793C64">
      <w:pPr>
        <w:rPr>
          <w:color w:val="000000" w:themeColor="text1"/>
          <w:lang w:eastAsia="en-GB"/>
        </w:rPr>
      </w:pPr>
    </w:p>
    <w:p w:rsidR="000D16A7" w:rsidRDefault="000D16A7" w:rsidP="00793C64">
      <w:pPr>
        <w:rPr>
          <w:color w:val="000000" w:themeColor="text1"/>
          <w:lang w:eastAsia="en-GB"/>
        </w:rPr>
      </w:pPr>
    </w:p>
    <w:p w:rsidR="0050763B" w:rsidRDefault="00B628D5" w:rsidP="0050763B">
      <w:pPr>
        <w:pStyle w:val="Heading2"/>
      </w:pPr>
      <w:bookmarkStart w:id="17" w:name="_Toc391491519"/>
      <w:r>
        <w:lastRenderedPageBreak/>
        <w:t xml:space="preserve">Boardwalk </w:t>
      </w:r>
      <w:r w:rsidR="0050763B">
        <w:t xml:space="preserve">Cuboid to </w:t>
      </w:r>
      <w:r>
        <w:t xml:space="preserve">Boardwalk </w:t>
      </w:r>
      <w:r w:rsidR="0050763B">
        <w:t>Cuboid</w:t>
      </w:r>
      <w:bookmarkEnd w:id="17"/>
    </w:p>
    <w:p w:rsidR="00AE2B6A" w:rsidRDefault="0036505D" w:rsidP="00AE2B6A">
      <w:r w:rsidRPr="0036505D">
        <w:rPr>
          <w:color w:val="000000" w:themeColor="text1"/>
          <w:lang w:eastAsia="en-GB"/>
        </w:rPr>
        <w:t>C2C_SuperMerge_Rules</w:t>
      </w:r>
      <w:r w:rsidR="00AE2B6A">
        <w:rPr>
          <w:color w:val="000000" w:themeColor="text1"/>
          <w:lang w:eastAsia="en-GB"/>
        </w:rPr>
        <w:t xml:space="preserve"> </w:t>
      </w:r>
      <w:r w:rsidR="00AE2B6A">
        <w:rPr>
          <w:lang w:eastAsia="en-GB"/>
        </w:rPr>
        <w:t xml:space="preserve">Cuboid </w:t>
      </w:r>
      <w:r w:rsidR="00AE2B6A">
        <w:t xml:space="preserve">is used for defining the Super Merge rule whenever data needs to be merged from one Boardwalk Cuboid to another Boardwalk Cuboid. </w:t>
      </w:r>
    </w:p>
    <w:p w:rsidR="00AE2B6A" w:rsidRDefault="00AE2B6A" w:rsidP="00AE2B6A"/>
    <w:p w:rsidR="0036505D" w:rsidRDefault="00AE2B6A" w:rsidP="00AE2B6A">
      <w:r>
        <w:t>The column wise description of Cuboid is given below.</w:t>
      </w:r>
    </w:p>
    <w:p w:rsidR="0050763B" w:rsidRDefault="0050763B" w:rsidP="0050763B">
      <w:pPr>
        <w:ind w:left="284"/>
        <w:rPr>
          <w:color w:val="000000" w:themeColor="text1"/>
        </w:rPr>
      </w:pPr>
    </w:p>
    <w:tbl>
      <w:tblPr>
        <w:tblStyle w:val="GridTable4-Accent5"/>
        <w:tblW w:w="0" w:type="auto"/>
        <w:tblLook w:val="04A0" w:firstRow="1" w:lastRow="0" w:firstColumn="1" w:lastColumn="0" w:noHBand="0" w:noVBand="1"/>
      </w:tblPr>
      <w:tblGrid>
        <w:gridCol w:w="540"/>
        <w:gridCol w:w="2898"/>
        <w:gridCol w:w="5557"/>
        <w:gridCol w:w="1435"/>
      </w:tblGrid>
      <w:tr w:rsidR="0050763B" w:rsidRPr="00E20687" w:rsidTr="00105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50763B" w:rsidRPr="00417AA2" w:rsidRDefault="0050763B" w:rsidP="00394381">
            <w:pPr>
              <w:jc w:val="center"/>
              <w:rPr>
                <w:rFonts w:asciiTheme="minorHAnsi" w:hAnsiTheme="minorHAnsi" w:cstheme="minorHAnsi"/>
                <w:color w:val="FFFFFF" w:themeColor="background1"/>
                <w:sz w:val="20"/>
              </w:rPr>
            </w:pPr>
            <w:r w:rsidRPr="00417AA2">
              <w:rPr>
                <w:rFonts w:asciiTheme="minorHAnsi" w:hAnsiTheme="minorHAnsi" w:cstheme="minorHAnsi"/>
                <w:color w:val="FFFFFF" w:themeColor="background1"/>
                <w:sz w:val="20"/>
              </w:rPr>
              <w:t>Sr #</w:t>
            </w:r>
          </w:p>
        </w:tc>
        <w:tc>
          <w:tcPr>
            <w:tcW w:w="2898" w:type="dxa"/>
          </w:tcPr>
          <w:p w:rsidR="0050763B" w:rsidRPr="00417AA2" w:rsidRDefault="0050763B" w:rsidP="0039438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0"/>
              </w:rPr>
            </w:pPr>
            <w:r w:rsidRPr="00417AA2">
              <w:rPr>
                <w:rFonts w:asciiTheme="minorHAnsi" w:hAnsiTheme="minorHAnsi" w:cstheme="minorHAnsi"/>
                <w:color w:val="FFFFFF" w:themeColor="background1"/>
                <w:sz w:val="20"/>
              </w:rPr>
              <w:t>Column Name</w:t>
            </w:r>
          </w:p>
        </w:tc>
        <w:tc>
          <w:tcPr>
            <w:tcW w:w="5557" w:type="dxa"/>
          </w:tcPr>
          <w:p w:rsidR="0050763B" w:rsidRPr="00417AA2" w:rsidRDefault="0050763B" w:rsidP="0039438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0"/>
              </w:rPr>
            </w:pPr>
            <w:r w:rsidRPr="00417AA2">
              <w:rPr>
                <w:rFonts w:asciiTheme="minorHAnsi" w:hAnsiTheme="minorHAnsi" w:cstheme="minorHAnsi"/>
                <w:color w:val="FFFFFF" w:themeColor="background1"/>
                <w:sz w:val="20"/>
              </w:rPr>
              <w:t>Description</w:t>
            </w:r>
          </w:p>
        </w:tc>
        <w:tc>
          <w:tcPr>
            <w:tcW w:w="1435" w:type="dxa"/>
          </w:tcPr>
          <w:p w:rsidR="0050763B" w:rsidRDefault="0050763B" w:rsidP="00394381">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0"/>
              </w:rPr>
            </w:pPr>
            <w:r>
              <w:rPr>
                <w:rFonts w:asciiTheme="minorHAnsi" w:hAnsiTheme="minorHAnsi"/>
                <w:color w:val="FFFFFF" w:themeColor="background1"/>
                <w:sz w:val="20"/>
              </w:rPr>
              <w:t>Possible Value</w:t>
            </w:r>
          </w:p>
          <w:p w:rsidR="0050763B" w:rsidRPr="00417AA2" w:rsidRDefault="0050763B" w:rsidP="00394381">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0"/>
              </w:rPr>
            </w:pPr>
            <w:r>
              <w:rPr>
                <w:rFonts w:asciiTheme="minorHAnsi" w:hAnsiTheme="minorHAnsi"/>
                <w:color w:val="FFFFFF" w:themeColor="background1"/>
                <w:sz w:val="20"/>
              </w:rPr>
              <w:t>(If A</w:t>
            </w:r>
            <w:r w:rsidRPr="002D5F94">
              <w:rPr>
                <w:rFonts w:asciiTheme="minorHAnsi" w:hAnsiTheme="minorHAnsi"/>
                <w:color w:val="FFFFFF" w:themeColor="background1"/>
                <w:sz w:val="20"/>
              </w:rPr>
              <w:t>pplicable</w:t>
            </w:r>
            <w:r>
              <w:rPr>
                <w:rFonts w:asciiTheme="minorHAnsi" w:hAnsiTheme="minorHAnsi"/>
                <w:color w:val="FFFFFF" w:themeColor="background1"/>
                <w:sz w:val="20"/>
              </w:rPr>
              <w:t>)</w:t>
            </w:r>
          </w:p>
        </w:tc>
      </w:tr>
      <w:tr w:rsidR="0050763B" w:rsidRPr="00E20687"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50763B" w:rsidRPr="00E20687" w:rsidRDefault="0050763B" w:rsidP="00394381">
            <w:pPr>
              <w:rPr>
                <w:rFonts w:asciiTheme="minorHAnsi" w:hAnsiTheme="minorHAnsi" w:cstheme="minorHAnsi"/>
                <w:color w:val="000000" w:themeColor="text1"/>
                <w:sz w:val="20"/>
              </w:rPr>
            </w:pPr>
            <w:r w:rsidRPr="00E20687">
              <w:rPr>
                <w:rFonts w:asciiTheme="minorHAnsi" w:hAnsiTheme="minorHAnsi" w:cstheme="minorHAnsi"/>
                <w:color w:val="000000" w:themeColor="text1"/>
                <w:sz w:val="20"/>
              </w:rPr>
              <w:t>1</w:t>
            </w:r>
          </w:p>
        </w:tc>
        <w:tc>
          <w:tcPr>
            <w:tcW w:w="2898" w:type="dxa"/>
          </w:tcPr>
          <w:p w:rsidR="0050763B" w:rsidRPr="00E20687" w:rsidRDefault="0050763B"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rPr>
            </w:pPr>
            <w:r>
              <w:rPr>
                <w:rFonts w:asciiTheme="minorHAnsi" w:hAnsiTheme="minorHAnsi" w:cstheme="minorHAnsi"/>
                <w:color w:val="000000" w:themeColor="text1"/>
                <w:sz w:val="20"/>
              </w:rPr>
              <w:t xml:space="preserve">BWID </w:t>
            </w:r>
          </w:p>
        </w:tc>
        <w:tc>
          <w:tcPr>
            <w:tcW w:w="5557" w:type="dxa"/>
          </w:tcPr>
          <w:p w:rsidR="0050763B" w:rsidRPr="009B0664" w:rsidRDefault="0050763B" w:rsidP="00394381">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Pr>
                <w:rFonts w:asciiTheme="minorHAnsi" w:hAnsiTheme="minorHAnsi"/>
                <w:sz w:val="20"/>
              </w:rPr>
              <w:t>System Generated Number assigned to the rule on link exporting Cuboid.</w:t>
            </w:r>
          </w:p>
        </w:tc>
        <w:tc>
          <w:tcPr>
            <w:tcW w:w="1435" w:type="dxa"/>
          </w:tcPr>
          <w:p w:rsidR="0050763B" w:rsidRDefault="0050763B" w:rsidP="00394381">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50763B" w:rsidRPr="00E20687" w:rsidTr="00105170">
        <w:tc>
          <w:tcPr>
            <w:cnfStyle w:val="001000000000" w:firstRow="0" w:lastRow="0" w:firstColumn="1" w:lastColumn="0" w:oddVBand="0" w:evenVBand="0" w:oddHBand="0" w:evenHBand="0" w:firstRowFirstColumn="0" w:firstRowLastColumn="0" w:lastRowFirstColumn="0" w:lastRowLastColumn="0"/>
            <w:tcW w:w="540" w:type="dxa"/>
          </w:tcPr>
          <w:p w:rsidR="0050763B" w:rsidRPr="00E20687" w:rsidRDefault="0050763B" w:rsidP="00394381">
            <w:pPr>
              <w:rPr>
                <w:rFonts w:asciiTheme="minorHAnsi" w:hAnsiTheme="minorHAnsi" w:cstheme="minorHAnsi"/>
                <w:color w:val="000000" w:themeColor="text1"/>
                <w:sz w:val="20"/>
              </w:rPr>
            </w:pPr>
            <w:r w:rsidRPr="00E20687">
              <w:rPr>
                <w:rFonts w:asciiTheme="minorHAnsi" w:hAnsiTheme="minorHAnsi" w:cstheme="minorHAnsi"/>
                <w:color w:val="000000" w:themeColor="text1"/>
                <w:sz w:val="20"/>
              </w:rPr>
              <w:t>2</w:t>
            </w:r>
          </w:p>
        </w:tc>
        <w:tc>
          <w:tcPr>
            <w:tcW w:w="2898" w:type="dxa"/>
          </w:tcPr>
          <w:p w:rsidR="0050763B" w:rsidRPr="00E20687" w:rsidRDefault="0066624F"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rPr>
            </w:pPr>
            <w:r w:rsidRPr="0066624F">
              <w:rPr>
                <w:rFonts w:asciiTheme="minorHAnsi" w:hAnsiTheme="minorHAnsi" w:cstheme="minorHAnsi"/>
                <w:color w:val="000000" w:themeColor="text1"/>
                <w:sz w:val="20"/>
              </w:rPr>
              <w:t>RuleName</w:t>
            </w:r>
          </w:p>
        </w:tc>
        <w:tc>
          <w:tcPr>
            <w:tcW w:w="5557" w:type="dxa"/>
          </w:tcPr>
          <w:p w:rsidR="0050763B" w:rsidRPr="009B0664" w:rsidRDefault="0050763B" w:rsidP="00794D45">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Pr>
                <w:rFonts w:asciiTheme="minorHAnsi" w:hAnsiTheme="minorHAnsi"/>
                <w:sz w:val="20"/>
              </w:rPr>
              <w:t xml:space="preserve">Unique </w:t>
            </w:r>
            <w:r w:rsidRPr="009B0664">
              <w:rPr>
                <w:rFonts w:asciiTheme="minorHAnsi" w:hAnsiTheme="minorHAnsi"/>
                <w:sz w:val="20"/>
              </w:rPr>
              <w:t xml:space="preserve">Name of </w:t>
            </w:r>
            <w:r>
              <w:rPr>
                <w:rFonts w:asciiTheme="minorHAnsi" w:hAnsiTheme="minorHAnsi"/>
                <w:sz w:val="20"/>
              </w:rPr>
              <w:t xml:space="preserve">Merge </w:t>
            </w:r>
            <w:r w:rsidRPr="009B0664">
              <w:rPr>
                <w:rFonts w:asciiTheme="minorHAnsi" w:hAnsiTheme="minorHAnsi"/>
                <w:sz w:val="20"/>
              </w:rPr>
              <w:t xml:space="preserve">Rule </w:t>
            </w:r>
            <w:r>
              <w:rPr>
                <w:rFonts w:asciiTheme="minorHAnsi" w:hAnsiTheme="minorHAnsi"/>
                <w:sz w:val="20"/>
              </w:rPr>
              <w:t xml:space="preserve">for Cuboid to Cuboid </w:t>
            </w:r>
            <w:r w:rsidR="00794D45">
              <w:rPr>
                <w:rFonts w:asciiTheme="minorHAnsi" w:hAnsiTheme="minorHAnsi"/>
                <w:sz w:val="20"/>
              </w:rPr>
              <w:t>Super M</w:t>
            </w:r>
            <w:r>
              <w:rPr>
                <w:rFonts w:asciiTheme="minorHAnsi" w:hAnsiTheme="minorHAnsi"/>
                <w:sz w:val="20"/>
              </w:rPr>
              <w:t>erge.</w:t>
            </w:r>
          </w:p>
        </w:tc>
        <w:tc>
          <w:tcPr>
            <w:tcW w:w="1435" w:type="dxa"/>
          </w:tcPr>
          <w:p w:rsidR="0050763B" w:rsidRDefault="0050763B" w:rsidP="00394381">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r w:rsidR="0050763B" w:rsidRPr="00E20687" w:rsidTr="0010517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540" w:type="dxa"/>
          </w:tcPr>
          <w:p w:rsidR="0050763B" w:rsidRPr="00E20687" w:rsidRDefault="0050763B" w:rsidP="00394381">
            <w:pPr>
              <w:rPr>
                <w:rFonts w:asciiTheme="minorHAnsi" w:hAnsiTheme="minorHAnsi" w:cstheme="minorHAnsi"/>
                <w:color w:val="000000" w:themeColor="text1"/>
                <w:sz w:val="20"/>
              </w:rPr>
            </w:pPr>
            <w:r>
              <w:rPr>
                <w:rFonts w:asciiTheme="minorHAnsi" w:hAnsiTheme="minorHAnsi" w:cstheme="minorHAnsi"/>
                <w:color w:val="000000" w:themeColor="text1"/>
                <w:sz w:val="20"/>
              </w:rPr>
              <w:t>3</w:t>
            </w:r>
          </w:p>
        </w:tc>
        <w:tc>
          <w:tcPr>
            <w:tcW w:w="2898" w:type="dxa"/>
          </w:tcPr>
          <w:p w:rsidR="0050763B" w:rsidRPr="00E20687" w:rsidRDefault="0066624F"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rPr>
            </w:pPr>
            <w:r w:rsidRPr="0066624F">
              <w:rPr>
                <w:rFonts w:asciiTheme="minorHAnsi" w:hAnsiTheme="minorHAnsi" w:cstheme="minorHAnsi"/>
                <w:color w:val="000000" w:themeColor="text1"/>
                <w:sz w:val="20"/>
              </w:rPr>
              <w:t>AccessTableID</w:t>
            </w:r>
          </w:p>
        </w:tc>
        <w:tc>
          <w:tcPr>
            <w:tcW w:w="5557" w:type="dxa"/>
          </w:tcPr>
          <w:p w:rsidR="00556DDC" w:rsidRDefault="00556DDC" w:rsidP="00556DD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556DDC">
              <w:rPr>
                <w:rFonts w:asciiTheme="minorHAnsi" w:hAnsiTheme="minorHAnsi"/>
                <w:sz w:val="20"/>
              </w:rPr>
              <w:t>Cuboid Id of access control Cuboid use to restrict access for executing Super Merge Procedure.</w:t>
            </w:r>
            <w:r w:rsidR="0050763B">
              <w:rPr>
                <w:rFonts w:asciiTheme="minorHAnsi" w:hAnsiTheme="minorHAnsi"/>
                <w:sz w:val="20"/>
              </w:rPr>
              <w:t xml:space="preserve"> </w:t>
            </w:r>
          </w:p>
          <w:p w:rsidR="0050763B" w:rsidRPr="009B0664" w:rsidRDefault="003D0059" w:rsidP="00556DD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683811">
              <w:rPr>
                <w:rFonts w:asciiTheme="minorHAnsi" w:hAnsiTheme="minorHAnsi"/>
                <w:i/>
                <w:color w:val="00B050"/>
                <w:sz w:val="20"/>
              </w:rPr>
              <w:t>Note: Not in use</w:t>
            </w:r>
          </w:p>
        </w:tc>
        <w:tc>
          <w:tcPr>
            <w:tcW w:w="1435" w:type="dxa"/>
          </w:tcPr>
          <w:p w:rsidR="0050763B" w:rsidRDefault="0050763B" w:rsidP="00394381">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50763B" w:rsidRPr="00E20687" w:rsidTr="00105170">
        <w:tc>
          <w:tcPr>
            <w:cnfStyle w:val="001000000000" w:firstRow="0" w:lastRow="0" w:firstColumn="1" w:lastColumn="0" w:oddVBand="0" w:evenVBand="0" w:oddHBand="0" w:evenHBand="0" w:firstRowFirstColumn="0" w:firstRowLastColumn="0" w:lastRowFirstColumn="0" w:lastRowLastColumn="0"/>
            <w:tcW w:w="540" w:type="dxa"/>
          </w:tcPr>
          <w:p w:rsidR="0050763B" w:rsidRPr="00E20687" w:rsidRDefault="0050763B" w:rsidP="00394381">
            <w:pPr>
              <w:rPr>
                <w:rFonts w:asciiTheme="minorHAnsi" w:hAnsiTheme="minorHAnsi" w:cstheme="minorHAnsi"/>
                <w:color w:val="000000" w:themeColor="text1"/>
                <w:sz w:val="20"/>
              </w:rPr>
            </w:pPr>
            <w:r>
              <w:rPr>
                <w:rFonts w:asciiTheme="minorHAnsi" w:hAnsiTheme="minorHAnsi" w:cstheme="minorHAnsi"/>
                <w:color w:val="000000" w:themeColor="text1"/>
                <w:sz w:val="20"/>
              </w:rPr>
              <w:t>4</w:t>
            </w:r>
          </w:p>
        </w:tc>
        <w:tc>
          <w:tcPr>
            <w:tcW w:w="2898" w:type="dxa"/>
          </w:tcPr>
          <w:p w:rsidR="0050763B" w:rsidRPr="00E20687" w:rsidRDefault="0066624F"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rPr>
            </w:pPr>
            <w:r w:rsidRPr="0066624F">
              <w:rPr>
                <w:rFonts w:asciiTheme="minorHAnsi" w:hAnsiTheme="minorHAnsi" w:cstheme="minorHAnsi"/>
                <w:color w:val="000000" w:themeColor="text1"/>
                <w:sz w:val="20"/>
              </w:rPr>
              <w:t>BrectTableID</w:t>
            </w:r>
          </w:p>
        </w:tc>
        <w:tc>
          <w:tcPr>
            <w:tcW w:w="5557" w:type="dxa"/>
          </w:tcPr>
          <w:p w:rsidR="00556DDC" w:rsidRDefault="00556DDC" w:rsidP="00394381">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556DDC">
              <w:rPr>
                <w:rFonts w:asciiTheme="minorHAnsi" w:hAnsiTheme="minorHAnsi"/>
                <w:sz w:val="20"/>
              </w:rPr>
              <w:t xml:space="preserve">Cuboid Id of ‘BRectDefinition’ Cuboid. </w:t>
            </w:r>
          </w:p>
          <w:p w:rsidR="00556DDC" w:rsidRPr="00556DDC" w:rsidRDefault="003D0059" w:rsidP="00394381">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i/>
                <w:color w:val="4F6228" w:themeColor="accent3" w:themeShade="80"/>
                <w:sz w:val="20"/>
              </w:rPr>
            </w:pPr>
            <w:r w:rsidRPr="00683811">
              <w:rPr>
                <w:rFonts w:asciiTheme="minorHAnsi" w:hAnsiTheme="minorHAnsi"/>
                <w:i/>
                <w:color w:val="00B050"/>
                <w:sz w:val="20"/>
              </w:rPr>
              <w:t>Note: Please refer 3.1</w:t>
            </w:r>
            <w:r>
              <w:rPr>
                <w:rFonts w:asciiTheme="minorHAnsi" w:hAnsiTheme="minorHAnsi"/>
                <w:i/>
                <w:color w:val="00B050"/>
                <w:sz w:val="20"/>
              </w:rPr>
              <w:t xml:space="preserve"> </w:t>
            </w:r>
            <w:r w:rsidRPr="003D0059">
              <w:rPr>
                <w:rFonts w:asciiTheme="minorHAnsi" w:hAnsiTheme="minorHAnsi"/>
                <w:i/>
                <w:color w:val="00B050"/>
                <w:sz w:val="20"/>
              </w:rPr>
              <w:t>for details.</w:t>
            </w:r>
          </w:p>
        </w:tc>
        <w:tc>
          <w:tcPr>
            <w:tcW w:w="1435" w:type="dxa"/>
          </w:tcPr>
          <w:p w:rsidR="0050763B" w:rsidRDefault="0050763B" w:rsidP="00394381">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r w:rsidR="0050763B" w:rsidRPr="00E20687"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50763B" w:rsidRPr="00E20687" w:rsidRDefault="0050763B" w:rsidP="00394381">
            <w:pPr>
              <w:rPr>
                <w:rFonts w:asciiTheme="minorHAnsi" w:hAnsiTheme="minorHAnsi" w:cstheme="minorHAnsi"/>
                <w:color w:val="000000" w:themeColor="text1"/>
                <w:sz w:val="20"/>
              </w:rPr>
            </w:pPr>
            <w:r>
              <w:rPr>
                <w:rFonts w:asciiTheme="minorHAnsi" w:hAnsiTheme="minorHAnsi" w:cstheme="minorHAnsi"/>
                <w:color w:val="000000" w:themeColor="text1"/>
                <w:sz w:val="20"/>
              </w:rPr>
              <w:t>5</w:t>
            </w:r>
          </w:p>
        </w:tc>
        <w:tc>
          <w:tcPr>
            <w:tcW w:w="2898" w:type="dxa"/>
          </w:tcPr>
          <w:p w:rsidR="0050763B" w:rsidRPr="00E20687" w:rsidRDefault="0066624F"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rPr>
            </w:pPr>
            <w:r w:rsidRPr="0066624F">
              <w:rPr>
                <w:rFonts w:asciiTheme="minorHAnsi" w:hAnsiTheme="minorHAnsi" w:cstheme="minorHAnsi"/>
                <w:color w:val="000000" w:themeColor="text1"/>
                <w:sz w:val="20"/>
              </w:rPr>
              <w:t>SourceBrect</w:t>
            </w:r>
          </w:p>
        </w:tc>
        <w:tc>
          <w:tcPr>
            <w:tcW w:w="5557" w:type="dxa"/>
          </w:tcPr>
          <w:p w:rsidR="0050763B" w:rsidRPr="009B0664" w:rsidRDefault="00556DDC" w:rsidP="00556DD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556DDC">
              <w:rPr>
                <w:rFonts w:asciiTheme="minorHAnsi" w:hAnsiTheme="minorHAnsi"/>
                <w:sz w:val="20"/>
              </w:rPr>
              <w:t xml:space="preserve">Name of the definition assigned to the Source </w:t>
            </w:r>
            <w:r>
              <w:rPr>
                <w:rFonts w:asciiTheme="minorHAnsi" w:hAnsiTheme="minorHAnsi"/>
                <w:sz w:val="20"/>
              </w:rPr>
              <w:t>Cuboid</w:t>
            </w:r>
            <w:r w:rsidRPr="00556DDC">
              <w:rPr>
                <w:rFonts w:asciiTheme="minorHAnsi" w:hAnsiTheme="minorHAnsi"/>
                <w:sz w:val="20"/>
              </w:rPr>
              <w:t xml:space="preserve"> in BRectDefinition Cuboid. Source </w:t>
            </w:r>
            <w:r>
              <w:rPr>
                <w:rFonts w:asciiTheme="minorHAnsi" w:hAnsiTheme="minorHAnsi"/>
                <w:sz w:val="20"/>
              </w:rPr>
              <w:t>Cuboid</w:t>
            </w:r>
            <w:r w:rsidRPr="00556DDC">
              <w:rPr>
                <w:rFonts w:asciiTheme="minorHAnsi" w:hAnsiTheme="minorHAnsi"/>
                <w:sz w:val="20"/>
              </w:rPr>
              <w:t xml:space="preserve"> is, from which data to be tran</w:t>
            </w:r>
            <w:r>
              <w:rPr>
                <w:rFonts w:asciiTheme="minorHAnsi" w:hAnsiTheme="minorHAnsi"/>
                <w:sz w:val="20"/>
              </w:rPr>
              <w:t>sferred.</w:t>
            </w:r>
            <w:r w:rsidR="0050763B" w:rsidRPr="009B0664">
              <w:rPr>
                <w:rFonts w:asciiTheme="minorHAnsi" w:hAnsiTheme="minorHAnsi"/>
                <w:sz w:val="20"/>
              </w:rPr>
              <w:t xml:space="preserve"> </w:t>
            </w:r>
          </w:p>
        </w:tc>
        <w:tc>
          <w:tcPr>
            <w:tcW w:w="1435" w:type="dxa"/>
          </w:tcPr>
          <w:p w:rsidR="0050763B" w:rsidRPr="009B0664" w:rsidRDefault="0050763B" w:rsidP="00394381">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50763B" w:rsidRPr="00E20687" w:rsidTr="00105170">
        <w:tc>
          <w:tcPr>
            <w:cnfStyle w:val="001000000000" w:firstRow="0" w:lastRow="0" w:firstColumn="1" w:lastColumn="0" w:oddVBand="0" w:evenVBand="0" w:oddHBand="0" w:evenHBand="0" w:firstRowFirstColumn="0" w:firstRowLastColumn="0" w:lastRowFirstColumn="0" w:lastRowLastColumn="0"/>
            <w:tcW w:w="540" w:type="dxa"/>
          </w:tcPr>
          <w:p w:rsidR="0050763B" w:rsidRPr="00E20687" w:rsidRDefault="0050763B" w:rsidP="00394381">
            <w:pPr>
              <w:rPr>
                <w:rFonts w:asciiTheme="minorHAnsi" w:hAnsiTheme="minorHAnsi" w:cstheme="minorHAnsi"/>
                <w:color w:val="000000" w:themeColor="text1"/>
                <w:sz w:val="20"/>
              </w:rPr>
            </w:pPr>
            <w:r>
              <w:rPr>
                <w:rFonts w:asciiTheme="minorHAnsi" w:hAnsiTheme="minorHAnsi" w:cstheme="minorHAnsi"/>
                <w:color w:val="000000" w:themeColor="text1"/>
                <w:sz w:val="20"/>
              </w:rPr>
              <w:t>6</w:t>
            </w:r>
          </w:p>
        </w:tc>
        <w:tc>
          <w:tcPr>
            <w:tcW w:w="2898" w:type="dxa"/>
          </w:tcPr>
          <w:p w:rsidR="0050763B" w:rsidRPr="00E20687" w:rsidRDefault="0066624F"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rPr>
            </w:pPr>
            <w:r w:rsidRPr="0066624F">
              <w:rPr>
                <w:rFonts w:asciiTheme="minorHAnsi" w:hAnsiTheme="minorHAnsi" w:cstheme="minorHAnsi"/>
                <w:color w:val="000000" w:themeColor="text1"/>
                <w:sz w:val="20"/>
              </w:rPr>
              <w:t>KeystoreTableIDSource</w:t>
            </w:r>
          </w:p>
        </w:tc>
        <w:tc>
          <w:tcPr>
            <w:tcW w:w="5557" w:type="dxa"/>
          </w:tcPr>
          <w:p w:rsidR="003E544B" w:rsidRPr="002A774F" w:rsidRDefault="003E544B" w:rsidP="002A774F">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2A774F">
              <w:rPr>
                <w:rFonts w:asciiTheme="minorHAnsi" w:hAnsiTheme="minorHAnsi"/>
                <w:sz w:val="20"/>
              </w:rPr>
              <w:t xml:space="preserve">Cuboid id of KeyStore Cuboid. Key columns of </w:t>
            </w:r>
            <w:r w:rsidR="00CE38DC">
              <w:rPr>
                <w:rFonts w:asciiTheme="minorHAnsi" w:hAnsiTheme="minorHAnsi"/>
                <w:sz w:val="20"/>
              </w:rPr>
              <w:t>S</w:t>
            </w:r>
            <w:r w:rsidRPr="002A774F">
              <w:rPr>
                <w:rFonts w:asciiTheme="minorHAnsi" w:hAnsiTheme="minorHAnsi"/>
                <w:sz w:val="20"/>
              </w:rPr>
              <w:t xml:space="preserve">ource </w:t>
            </w:r>
            <w:r w:rsidR="00CE38DC">
              <w:rPr>
                <w:rFonts w:asciiTheme="minorHAnsi" w:hAnsiTheme="minorHAnsi"/>
                <w:sz w:val="20"/>
              </w:rPr>
              <w:t>Brect</w:t>
            </w:r>
            <w:r w:rsidRPr="002A774F">
              <w:rPr>
                <w:rFonts w:asciiTheme="minorHAnsi" w:hAnsiTheme="minorHAnsi"/>
                <w:sz w:val="20"/>
              </w:rPr>
              <w:t xml:space="preserve"> </w:t>
            </w:r>
            <w:r w:rsidR="00CE38DC">
              <w:rPr>
                <w:rFonts w:asciiTheme="minorHAnsi" w:hAnsiTheme="minorHAnsi"/>
                <w:sz w:val="20"/>
              </w:rPr>
              <w:t xml:space="preserve">is </w:t>
            </w:r>
            <w:r w:rsidRPr="002A774F">
              <w:rPr>
                <w:rFonts w:asciiTheme="minorHAnsi" w:hAnsiTheme="minorHAnsi"/>
                <w:sz w:val="20"/>
              </w:rPr>
              <w:t>specified in this Cuboid.</w:t>
            </w:r>
            <w:r w:rsidR="0050763B" w:rsidRPr="002A774F">
              <w:rPr>
                <w:rFonts w:asciiTheme="minorHAnsi" w:hAnsiTheme="minorHAnsi"/>
                <w:sz w:val="20"/>
              </w:rPr>
              <w:t xml:space="preserve"> </w:t>
            </w:r>
          </w:p>
          <w:p w:rsidR="0050763B" w:rsidRPr="009B0664" w:rsidRDefault="005335F9" w:rsidP="003E544B">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3D0059">
              <w:rPr>
                <w:rFonts w:asciiTheme="minorHAnsi" w:hAnsiTheme="minorHAnsi"/>
                <w:i/>
                <w:color w:val="00B050"/>
                <w:sz w:val="20"/>
              </w:rPr>
              <w:t>Note: Please refer 3.2 for details.</w:t>
            </w:r>
          </w:p>
        </w:tc>
        <w:tc>
          <w:tcPr>
            <w:tcW w:w="1435" w:type="dxa"/>
          </w:tcPr>
          <w:p w:rsidR="0050763B" w:rsidRDefault="0050763B" w:rsidP="00394381">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r w:rsidR="0050763B" w:rsidRPr="00E20687"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50763B" w:rsidRPr="00E20687" w:rsidRDefault="0050763B" w:rsidP="00394381">
            <w:pPr>
              <w:rPr>
                <w:rFonts w:asciiTheme="minorHAnsi" w:hAnsiTheme="minorHAnsi" w:cstheme="minorHAnsi"/>
                <w:color w:val="000000" w:themeColor="text1"/>
                <w:sz w:val="20"/>
              </w:rPr>
            </w:pPr>
            <w:r>
              <w:rPr>
                <w:rFonts w:asciiTheme="minorHAnsi" w:hAnsiTheme="minorHAnsi" w:cstheme="minorHAnsi"/>
                <w:color w:val="000000" w:themeColor="text1"/>
                <w:sz w:val="20"/>
              </w:rPr>
              <w:t>7</w:t>
            </w:r>
          </w:p>
        </w:tc>
        <w:tc>
          <w:tcPr>
            <w:tcW w:w="2898" w:type="dxa"/>
          </w:tcPr>
          <w:p w:rsidR="0050763B" w:rsidRPr="00E20687" w:rsidRDefault="0066624F"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rPr>
            </w:pPr>
            <w:r w:rsidRPr="0066624F">
              <w:rPr>
                <w:rFonts w:asciiTheme="minorHAnsi" w:hAnsiTheme="minorHAnsi" w:cstheme="minorHAnsi"/>
                <w:color w:val="000000" w:themeColor="text1"/>
                <w:sz w:val="20"/>
              </w:rPr>
              <w:t>SourcePrimaryKey</w:t>
            </w:r>
          </w:p>
        </w:tc>
        <w:tc>
          <w:tcPr>
            <w:tcW w:w="5557" w:type="dxa"/>
          </w:tcPr>
          <w:p w:rsidR="0050763B" w:rsidRPr="000B0EB5" w:rsidRDefault="000B0EB5" w:rsidP="00CE38DC">
            <w:pPr>
              <w:spacing w:line="360" w:lineRule="auto"/>
              <w:cnfStyle w:val="000000100000" w:firstRow="0" w:lastRow="0" w:firstColumn="0" w:lastColumn="0" w:oddVBand="0" w:evenVBand="0" w:oddHBand="1" w:evenHBand="0" w:firstRowFirstColumn="0" w:firstRowLastColumn="0" w:lastRowFirstColumn="0" w:lastRowLastColumn="0"/>
              <w:rPr>
                <w:rFonts w:cs="Calibri"/>
                <w:color w:val="000000"/>
                <w:sz w:val="20"/>
                <w:szCs w:val="20"/>
              </w:rPr>
            </w:pPr>
            <w:r w:rsidRPr="002A774F">
              <w:rPr>
                <w:rFonts w:asciiTheme="minorHAnsi" w:hAnsiTheme="minorHAnsi"/>
                <w:sz w:val="20"/>
              </w:rPr>
              <w:t xml:space="preserve">Key name specified in KeyStore Cuboid for the Primary Key columns of </w:t>
            </w:r>
            <w:r w:rsidR="00CE38DC">
              <w:rPr>
                <w:rFonts w:asciiTheme="minorHAnsi" w:hAnsiTheme="minorHAnsi"/>
                <w:sz w:val="20"/>
              </w:rPr>
              <w:t>S</w:t>
            </w:r>
            <w:r w:rsidRPr="002A774F">
              <w:rPr>
                <w:rFonts w:asciiTheme="minorHAnsi" w:hAnsiTheme="minorHAnsi"/>
                <w:sz w:val="20"/>
              </w:rPr>
              <w:t xml:space="preserve">ource </w:t>
            </w:r>
            <w:r w:rsidR="00CE38DC">
              <w:rPr>
                <w:rFonts w:asciiTheme="minorHAnsi" w:hAnsiTheme="minorHAnsi"/>
                <w:sz w:val="20"/>
              </w:rPr>
              <w:t>Cuboid</w:t>
            </w:r>
            <w:r w:rsidRPr="002A774F">
              <w:rPr>
                <w:rFonts w:asciiTheme="minorHAnsi" w:hAnsiTheme="minorHAnsi"/>
                <w:sz w:val="20"/>
              </w:rPr>
              <w:t>.</w:t>
            </w:r>
          </w:p>
        </w:tc>
        <w:tc>
          <w:tcPr>
            <w:tcW w:w="1435" w:type="dxa"/>
          </w:tcPr>
          <w:p w:rsidR="0050763B" w:rsidRDefault="0050763B" w:rsidP="00394381">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50763B" w:rsidRPr="00E20687" w:rsidTr="00105170">
        <w:tc>
          <w:tcPr>
            <w:cnfStyle w:val="001000000000" w:firstRow="0" w:lastRow="0" w:firstColumn="1" w:lastColumn="0" w:oddVBand="0" w:evenVBand="0" w:oddHBand="0" w:evenHBand="0" w:firstRowFirstColumn="0" w:firstRowLastColumn="0" w:lastRowFirstColumn="0" w:lastRowLastColumn="0"/>
            <w:tcW w:w="540" w:type="dxa"/>
          </w:tcPr>
          <w:p w:rsidR="0050763B" w:rsidRPr="00E20687" w:rsidRDefault="0050763B" w:rsidP="00394381">
            <w:pPr>
              <w:rPr>
                <w:rFonts w:asciiTheme="minorHAnsi" w:hAnsiTheme="minorHAnsi" w:cstheme="minorHAnsi"/>
                <w:color w:val="000000" w:themeColor="text1"/>
                <w:sz w:val="20"/>
              </w:rPr>
            </w:pPr>
            <w:r>
              <w:rPr>
                <w:rFonts w:asciiTheme="minorHAnsi" w:hAnsiTheme="minorHAnsi" w:cstheme="minorHAnsi"/>
                <w:color w:val="000000" w:themeColor="text1"/>
                <w:sz w:val="20"/>
              </w:rPr>
              <w:t>8</w:t>
            </w:r>
          </w:p>
        </w:tc>
        <w:tc>
          <w:tcPr>
            <w:tcW w:w="2898" w:type="dxa"/>
          </w:tcPr>
          <w:p w:rsidR="0050763B" w:rsidRPr="00E20687" w:rsidRDefault="0066624F"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rPr>
            </w:pPr>
            <w:r w:rsidRPr="0066624F">
              <w:rPr>
                <w:rFonts w:asciiTheme="minorHAnsi" w:hAnsiTheme="minorHAnsi" w:cstheme="minorHAnsi"/>
                <w:color w:val="000000" w:themeColor="text1"/>
                <w:sz w:val="20"/>
              </w:rPr>
              <w:t>TargetBrect</w:t>
            </w:r>
          </w:p>
        </w:tc>
        <w:tc>
          <w:tcPr>
            <w:tcW w:w="5557" w:type="dxa"/>
          </w:tcPr>
          <w:p w:rsidR="0050763B" w:rsidRPr="009B0664" w:rsidRDefault="00556DDC" w:rsidP="002A774F">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2A774F">
              <w:rPr>
                <w:rFonts w:cs="Calibri"/>
                <w:color w:val="000000"/>
                <w:sz w:val="20"/>
                <w:szCs w:val="20"/>
              </w:rPr>
              <w:t>Name of the definition assigned to the Target Cuboid in BRectDefinition Cuboid. Target Cuboid is, to which data to be transferred.</w:t>
            </w:r>
          </w:p>
        </w:tc>
        <w:tc>
          <w:tcPr>
            <w:tcW w:w="1435" w:type="dxa"/>
          </w:tcPr>
          <w:p w:rsidR="0050763B" w:rsidRPr="009B0664" w:rsidRDefault="0050763B"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r w:rsidR="0050763B" w:rsidRPr="00E20687"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50763B" w:rsidRPr="00E20687" w:rsidRDefault="0050763B" w:rsidP="00394381">
            <w:pPr>
              <w:rPr>
                <w:rFonts w:asciiTheme="minorHAnsi" w:hAnsiTheme="minorHAnsi" w:cstheme="minorHAnsi"/>
                <w:color w:val="000000" w:themeColor="text1"/>
                <w:sz w:val="20"/>
              </w:rPr>
            </w:pPr>
            <w:r>
              <w:rPr>
                <w:rFonts w:asciiTheme="minorHAnsi" w:hAnsiTheme="minorHAnsi" w:cstheme="minorHAnsi"/>
                <w:color w:val="000000" w:themeColor="text1"/>
                <w:sz w:val="20"/>
              </w:rPr>
              <w:t>9</w:t>
            </w:r>
          </w:p>
        </w:tc>
        <w:tc>
          <w:tcPr>
            <w:tcW w:w="2898" w:type="dxa"/>
          </w:tcPr>
          <w:p w:rsidR="0050763B" w:rsidRPr="00E20687" w:rsidRDefault="0066624F"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rPr>
            </w:pPr>
            <w:r w:rsidRPr="0066624F">
              <w:rPr>
                <w:rFonts w:asciiTheme="minorHAnsi" w:hAnsiTheme="minorHAnsi" w:cstheme="minorHAnsi"/>
                <w:color w:val="000000" w:themeColor="text1"/>
                <w:sz w:val="20"/>
              </w:rPr>
              <w:t>TargetSampleBrect</w:t>
            </w:r>
          </w:p>
        </w:tc>
        <w:tc>
          <w:tcPr>
            <w:tcW w:w="5557" w:type="dxa"/>
          </w:tcPr>
          <w:p w:rsidR="0050763B" w:rsidRPr="009B0664" w:rsidRDefault="0050763B"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1435" w:type="dxa"/>
          </w:tcPr>
          <w:p w:rsidR="0050763B" w:rsidRPr="009B0664" w:rsidRDefault="0050763B"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50763B" w:rsidRPr="00E20687" w:rsidTr="00105170">
        <w:tc>
          <w:tcPr>
            <w:cnfStyle w:val="001000000000" w:firstRow="0" w:lastRow="0" w:firstColumn="1" w:lastColumn="0" w:oddVBand="0" w:evenVBand="0" w:oddHBand="0" w:evenHBand="0" w:firstRowFirstColumn="0" w:firstRowLastColumn="0" w:lastRowFirstColumn="0" w:lastRowLastColumn="0"/>
            <w:tcW w:w="540" w:type="dxa"/>
          </w:tcPr>
          <w:p w:rsidR="0050763B" w:rsidRPr="00E20687" w:rsidRDefault="0050763B" w:rsidP="00394381">
            <w:pPr>
              <w:rPr>
                <w:rFonts w:asciiTheme="minorHAnsi" w:hAnsiTheme="minorHAnsi" w:cstheme="minorHAnsi"/>
                <w:color w:val="000000" w:themeColor="text1"/>
                <w:sz w:val="20"/>
              </w:rPr>
            </w:pPr>
            <w:r>
              <w:rPr>
                <w:rFonts w:asciiTheme="minorHAnsi" w:hAnsiTheme="minorHAnsi" w:cstheme="minorHAnsi"/>
                <w:color w:val="000000" w:themeColor="text1"/>
                <w:sz w:val="20"/>
              </w:rPr>
              <w:t>10</w:t>
            </w:r>
          </w:p>
        </w:tc>
        <w:tc>
          <w:tcPr>
            <w:tcW w:w="2898" w:type="dxa"/>
          </w:tcPr>
          <w:p w:rsidR="0050763B" w:rsidRPr="00E20687" w:rsidRDefault="0066624F"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rPr>
            </w:pPr>
            <w:r w:rsidRPr="0066624F">
              <w:rPr>
                <w:rFonts w:asciiTheme="minorHAnsi" w:hAnsiTheme="minorHAnsi" w:cstheme="minorHAnsi"/>
                <w:color w:val="000000" w:themeColor="text1"/>
                <w:sz w:val="20"/>
              </w:rPr>
              <w:t>KeystoreTableIDTarget</w:t>
            </w:r>
          </w:p>
        </w:tc>
        <w:tc>
          <w:tcPr>
            <w:tcW w:w="5557" w:type="dxa"/>
          </w:tcPr>
          <w:p w:rsidR="000B0EB5" w:rsidRDefault="000B0EB5" w:rsidP="000B0EB5">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i/>
                <w:color w:val="4F6228" w:themeColor="accent3" w:themeShade="80"/>
                <w:sz w:val="20"/>
              </w:rPr>
            </w:pPr>
            <w:r w:rsidRPr="003E544B">
              <w:rPr>
                <w:rFonts w:asciiTheme="minorHAnsi" w:hAnsiTheme="minorHAnsi"/>
                <w:sz w:val="20"/>
              </w:rPr>
              <w:t xml:space="preserve">Cuboid </w:t>
            </w:r>
            <w:r w:rsidR="00CE38DC">
              <w:rPr>
                <w:rFonts w:asciiTheme="minorHAnsi" w:hAnsiTheme="minorHAnsi"/>
                <w:sz w:val="20"/>
              </w:rPr>
              <w:t>I</w:t>
            </w:r>
            <w:r w:rsidRPr="003E544B">
              <w:rPr>
                <w:rFonts w:asciiTheme="minorHAnsi" w:hAnsiTheme="minorHAnsi"/>
                <w:sz w:val="20"/>
              </w:rPr>
              <w:t xml:space="preserve">d of KeyStore Cuboid. Key columns of </w:t>
            </w:r>
            <w:r w:rsidR="00CE38DC">
              <w:rPr>
                <w:rFonts w:asciiTheme="minorHAnsi" w:hAnsiTheme="minorHAnsi"/>
                <w:sz w:val="20"/>
              </w:rPr>
              <w:t>Target Brect</w:t>
            </w:r>
            <w:r w:rsidRPr="003E544B">
              <w:rPr>
                <w:rFonts w:asciiTheme="minorHAnsi" w:hAnsiTheme="minorHAnsi"/>
                <w:sz w:val="20"/>
              </w:rPr>
              <w:t xml:space="preserve"> </w:t>
            </w:r>
            <w:r w:rsidR="00CE38DC">
              <w:rPr>
                <w:rFonts w:asciiTheme="minorHAnsi" w:hAnsiTheme="minorHAnsi"/>
                <w:sz w:val="20"/>
              </w:rPr>
              <w:t xml:space="preserve">is </w:t>
            </w:r>
            <w:r w:rsidRPr="003E544B">
              <w:rPr>
                <w:rFonts w:asciiTheme="minorHAnsi" w:hAnsiTheme="minorHAnsi"/>
                <w:sz w:val="20"/>
              </w:rPr>
              <w:t>specified in this Cuboid.</w:t>
            </w:r>
            <w:r w:rsidRPr="00670D67">
              <w:rPr>
                <w:rFonts w:asciiTheme="minorHAnsi" w:hAnsiTheme="minorHAnsi"/>
                <w:i/>
                <w:color w:val="4F6228" w:themeColor="accent3" w:themeShade="80"/>
                <w:sz w:val="20"/>
              </w:rPr>
              <w:t xml:space="preserve"> </w:t>
            </w:r>
          </w:p>
          <w:p w:rsidR="0050763B" w:rsidRPr="009B0664" w:rsidRDefault="005335F9" w:rsidP="003D005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3D0059">
              <w:rPr>
                <w:rFonts w:asciiTheme="minorHAnsi" w:hAnsiTheme="minorHAnsi"/>
                <w:i/>
                <w:color w:val="00B050"/>
                <w:sz w:val="20"/>
              </w:rPr>
              <w:t>Note: Please refer 3.2 for details.</w:t>
            </w:r>
          </w:p>
        </w:tc>
        <w:tc>
          <w:tcPr>
            <w:tcW w:w="1435" w:type="dxa"/>
          </w:tcPr>
          <w:p w:rsidR="0050763B" w:rsidRDefault="0050763B"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r w:rsidR="0050763B" w:rsidRPr="00E20687"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50763B" w:rsidRPr="00E20687" w:rsidRDefault="0050763B" w:rsidP="00394381">
            <w:pPr>
              <w:rPr>
                <w:rFonts w:asciiTheme="minorHAnsi" w:hAnsiTheme="minorHAnsi" w:cstheme="minorHAnsi"/>
                <w:color w:val="000000" w:themeColor="text1"/>
                <w:sz w:val="20"/>
              </w:rPr>
            </w:pPr>
            <w:r>
              <w:rPr>
                <w:rFonts w:asciiTheme="minorHAnsi" w:hAnsiTheme="minorHAnsi" w:cstheme="minorHAnsi"/>
                <w:color w:val="000000" w:themeColor="text1"/>
                <w:sz w:val="20"/>
              </w:rPr>
              <w:t>11</w:t>
            </w:r>
          </w:p>
        </w:tc>
        <w:tc>
          <w:tcPr>
            <w:tcW w:w="2898" w:type="dxa"/>
          </w:tcPr>
          <w:p w:rsidR="0050763B" w:rsidRPr="00E20687" w:rsidRDefault="0066624F"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rPr>
            </w:pPr>
            <w:r w:rsidRPr="0066624F">
              <w:rPr>
                <w:rFonts w:asciiTheme="minorHAnsi" w:hAnsiTheme="minorHAnsi" w:cstheme="minorHAnsi"/>
                <w:color w:val="000000" w:themeColor="text1"/>
                <w:sz w:val="20"/>
              </w:rPr>
              <w:t>TargetPrimaryKey</w:t>
            </w:r>
          </w:p>
        </w:tc>
        <w:tc>
          <w:tcPr>
            <w:tcW w:w="5557" w:type="dxa"/>
          </w:tcPr>
          <w:p w:rsidR="0050763B" w:rsidRPr="009B0664" w:rsidRDefault="00CE38DC" w:rsidP="00CE38D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2A774F">
              <w:rPr>
                <w:rFonts w:asciiTheme="minorHAnsi" w:hAnsiTheme="minorHAnsi"/>
                <w:sz w:val="20"/>
              </w:rPr>
              <w:t xml:space="preserve">Key name specified in KeyStore Cuboid for the Primary Key columns of </w:t>
            </w:r>
            <w:r>
              <w:rPr>
                <w:rFonts w:asciiTheme="minorHAnsi" w:hAnsiTheme="minorHAnsi"/>
                <w:sz w:val="20"/>
              </w:rPr>
              <w:t>Target Cuboid</w:t>
            </w:r>
            <w:r w:rsidR="0050763B">
              <w:rPr>
                <w:rFonts w:asciiTheme="minorHAnsi" w:hAnsiTheme="minorHAnsi"/>
                <w:sz w:val="20"/>
              </w:rPr>
              <w:t>.</w:t>
            </w:r>
          </w:p>
        </w:tc>
        <w:tc>
          <w:tcPr>
            <w:tcW w:w="1435" w:type="dxa"/>
          </w:tcPr>
          <w:p w:rsidR="0050763B" w:rsidRDefault="0050763B"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66624F" w:rsidRPr="00E20687" w:rsidTr="00105170">
        <w:tc>
          <w:tcPr>
            <w:cnfStyle w:val="001000000000" w:firstRow="0" w:lastRow="0" w:firstColumn="1" w:lastColumn="0" w:oddVBand="0" w:evenVBand="0" w:oddHBand="0" w:evenHBand="0" w:firstRowFirstColumn="0" w:firstRowLastColumn="0" w:lastRowFirstColumn="0" w:lastRowLastColumn="0"/>
            <w:tcW w:w="540" w:type="dxa"/>
          </w:tcPr>
          <w:p w:rsidR="0066624F" w:rsidRDefault="0066624F" w:rsidP="00394381">
            <w:pPr>
              <w:rPr>
                <w:rFonts w:asciiTheme="minorHAnsi" w:hAnsiTheme="minorHAnsi" w:cstheme="minorHAnsi"/>
                <w:color w:val="000000" w:themeColor="text1"/>
                <w:sz w:val="20"/>
              </w:rPr>
            </w:pPr>
            <w:r>
              <w:rPr>
                <w:rFonts w:asciiTheme="minorHAnsi" w:hAnsiTheme="minorHAnsi" w:cstheme="minorHAnsi"/>
                <w:color w:val="000000" w:themeColor="text1"/>
                <w:sz w:val="20"/>
              </w:rPr>
              <w:t>12</w:t>
            </w:r>
          </w:p>
        </w:tc>
        <w:tc>
          <w:tcPr>
            <w:tcW w:w="2898" w:type="dxa"/>
          </w:tcPr>
          <w:p w:rsidR="0066624F" w:rsidRPr="00A34F82" w:rsidRDefault="0066624F"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rPr>
            </w:pPr>
            <w:r w:rsidRPr="0066624F">
              <w:rPr>
                <w:rFonts w:asciiTheme="minorHAnsi" w:hAnsiTheme="minorHAnsi" w:cstheme="minorHAnsi"/>
                <w:color w:val="000000" w:themeColor="text1"/>
                <w:sz w:val="20"/>
              </w:rPr>
              <w:t>KeystoreTableIDUpdateKey</w:t>
            </w:r>
          </w:p>
        </w:tc>
        <w:tc>
          <w:tcPr>
            <w:tcW w:w="5557" w:type="dxa"/>
          </w:tcPr>
          <w:p w:rsidR="0066624F" w:rsidRPr="00112606" w:rsidRDefault="00112606" w:rsidP="00C34C4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i/>
                <w:color w:val="4F6228" w:themeColor="accent3" w:themeShade="80"/>
                <w:sz w:val="20"/>
              </w:rPr>
            </w:pPr>
            <w:r w:rsidRPr="003E544B">
              <w:rPr>
                <w:rFonts w:asciiTheme="minorHAnsi" w:hAnsiTheme="minorHAnsi"/>
                <w:sz w:val="20"/>
              </w:rPr>
              <w:t xml:space="preserve">Cuboid </w:t>
            </w:r>
            <w:r>
              <w:rPr>
                <w:rFonts w:asciiTheme="minorHAnsi" w:hAnsiTheme="minorHAnsi"/>
                <w:sz w:val="20"/>
              </w:rPr>
              <w:t>I</w:t>
            </w:r>
            <w:r w:rsidRPr="003E544B">
              <w:rPr>
                <w:rFonts w:asciiTheme="minorHAnsi" w:hAnsiTheme="minorHAnsi"/>
                <w:sz w:val="20"/>
              </w:rPr>
              <w:t xml:space="preserve">d of KeyStore Cuboid. </w:t>
            </w:r>
            <w:r w:rsidR="00C34C49">
              <w:rPr>
                <w:rFonts w:asciiTheme="minorHAnsi" w:hAnsiTheme="minorHAnsi"/>
                <w:sz w:val="20"/>
              </w:rPr>
              <w:t xml:space="preserve">Update </w:t>
            </w:r>
            <w:r w:rsidRPr="003E544B">
              <w:rPr>
                <w:rFonts w:asciiTheme="minorHAnsi" w:hAnsiTheme="minorHAnsi"/>
                <w:sz w:val="20"/>
              </w:rPr>
              <w:t xml:space="preserve">columns of </w:t>
            </w:r>
            <w:r w:rsidR="00C34C49">
              <w:rPr>
                <w:rFonts w:asciiTheme="minorHAnsi" w:hAnsiTheme="minorHAnsi"/>
                <w:sz w:val="20"/>
              </w:rPr>
              <w:t xml:space="preserve">Source and </w:t>
            </w:r>
            <w:r>
              <w:rPr>
                <w:rFonts w:asciiTheme="minorHAnsi" w:hAnsiTheme="minorHAnsi"/>
                <w:sz w:val="20"/>
              </w:rPr>
              <w:t>Target Brect</w:t>
            </w:r>
            <w:r w:rsidR="00C34C49">
              <w:rPr>
                <w:rFonts w:asciiTheme="minorHAnsi" w:hAnsiTheme="minorHAnsi"/>
                <w:sz w:val="20"/>
              </w:rPr>
              <w:t>s</w:t>
            </w:r>
            <w:r w:rsidRPr="003E544B">
              <w:rPr>
                <w:rFonts w:asciiTheme="minorHAnsi" w:hAnsiTheme="minorHAnsi"/>
                <w:sz w:val="20"/>
              </w:rPr>
              <w:t xml:space="preserve"> </w:t>
            </w:r>
            <w:r w:rsidR="00C34C49">
              <w:rPr>
                <w:rFonts w:asciiTheme="minorHAnsi" w:hAnsiTheme="minorHAnsi"/>
                <w:sz w:val="20"/>
              </w:rPr>
              <w:t xml:space="preserve">are </w:t>
            </w:r>
            <w:r w:rsidRPr="003E544B">
              <w:rPr>
                <w:rFonts w:asciiTheme="minorHAnsi" w:hAnsiTheme="minorHAnsi"/>
                <w:sz w:val="20"/>
              </w:rPr>
              <w:t>specified in this Cuboid.</w:t>
            </w:r>
          </w:p>
        </w:tc>
        <w:tc>
          <w:tcPr>
            <w:tcW w:w="1435" w:type="dxa"/>
          </w:tcPr>
          <w:p w:rsidR="0066624F" w:rsidRDefault="0066624F"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r w:rsidR="0050763B" w:rsidRPr="00E20687"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50763B" w:rsidRPr="00E20687" w:rsidRDefault="0050763B" w:rsidP="0066624F">
            <w:pPr>
              <w:rPr>
                <w:rFonts w:asciiTheme="minorHAnsi" w:hAnsiTheme="minorHAnsi" w:cstheme="minorHAnsi"/>
                <w:color w:val="000000" w:themeColor="text1"/>
                <w:sz w:val="20"/>
              </w:rPr>
            </w:pPr>
            <w:r>
              <w:rPr>
                <w:rFonts w:asciiTheme="minorHAnsi" w:hAnsiTheme="minorHAnsi" w:cstheme="minorHAnsi"/>
                <w:color w:val="000000" w:themeColor="text1"/>
                <w:sz w:val="20"/>
              </w:rPr>
              <w:lastRenderedPageBreak/>
              <w:t>1</w:t>
            </w:r>
            <w:r w:rsidR="0066624F">
              <w:rPr>
                <w:rFonts w:asciiTheme="minorHAnsi" w:hAnsiTheme="minorHAnsi" w:cstheme="minorHAnsi"/>
                <w:color w:val="000000" w:themeColor="text1"/>
                <w:sz w:val="20"/>
              </w:rPr>
              <w:t>3</w:t>
            </w:r>
          </w:p>
        </w:tc>
        <w:tc>
          <w:tcPr>
            <w:tcW w:w="2898" w:type="dxa"/>
          </w:tcPr>
          <w:p w:rsidR="0050763B" w:rsidRPr="00E20687" w:rsidRDefault="00992C50"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rPr>
            </w:pPr>
            <w:r w:rsidRPr="00992C50">
              <w:rPr>
                <w:rFonts w:asciiTheme="minorHAnsi" w:hAnsiTheme="minorHAnsi" w:cstheme="minorHAnsi"/>
                <w:color w:val="000000" w:themeColor="text1"/>
                <w:sz w:val="20"/>
              </w:rPr>
              <w:t>SourceUpdateKey</w:t>
            </w:r>
          </w:p>
        </w:tc>
        <w:tc>
          <w:tcPr>
            <w:tcW w:w="5557" w:type="dxa"/>
          </w:tcPr>
          <w:p w:rsidR="0050763B" w:rsidRPr="00E20687" w:rsidRDefault="00C34C49" w:rsidP="00EC4EB5">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rPr>
            </w:pPr>
            <w:r w:rsidRPr="002A774F">
              <w:rPr>
                <w:rFonts w:asciiTheme="minorHAnsi" w:hAnsiTheme="minorHAnsi"/>
                <w:sz w:val="20"/>
              </w:rPr>
              <w:t xml:space="preserve">Key name specified in KeyStore Cuboid </w:t>
            </w:r>
            <w:r>
              <w:rPr>
                <w:rFonts w:asciiTheme="minorHAnsi" w:hAnsiTheme="minorHAnsi"/>
                <w:sz w:val="20"/>
              </w:rPr>
              <w:t xml:space="preserve">for </w:t>
            </w:r>
            <w:r w:rsidR="0050763B" w:rsidRPr="009B0664">
              <w:rPr>
                <w:rFonts w:asciiTheme="minorHAnsi" w:hAnsiTheme="minorHAnsi"/>
                <w:sz w:val="20"/>
              </w:rPr>
              <w:t xml:space="preserve">the columns from </w:t>
            </w:r>
            <w:r>
              <w:rPr>
                <w:rFonts w:asciiTheme="minorHAnsi" w:hAnsiTheme="minorHAnsi"/>
                <w:sz w:val="20"/>
              </w:rPr>
              <w:t>S</w:t>
            </w:r>
            <w:r w:rsidR="0050763B" w:rsidRPr="009B0664">
              <w:rPr>
                <w:rFonts w:asciiTheme="minorHAnsi" w:hAnsiTheme="minorHAnsi"/>
                <w:sz w:val="20"/>
              </w:rPr>
              <w:t>ource</w:t>
            </w:r>
            <w:r w:rsidR="0050763B">
              <w:rPr>
                <w:rFonts w:asciiTheme="minorHAnsi" w:hAnsiTheme="minorHAnsi"/>
                <w:sz w:val="20"/>
              </w:rPr>
              <w:t xml:space="preserve"> from which data needs to be updated</w:t>
            </w:r>
            <w:r w:rsidR="0050763B" w:rsidRPr="009B0664">
              <w:rPr>
                <w:rFonts w:asciiTheme="minorHAnsi" w:hAnsiTheme="minorHAnsi"/>
                <w:sz w:val="20"/>
              </w:rPr>
              <w:t xml:space="preserve"> </w:t>
            </w:r>
            <w:r w:rsidR="0050763B">
              <w:rPr>
                <w:rFonts w:asciiTheme="minorHAnsi" w:hAnsiTheme="minorHAnsi"/>
                <w:sz w:val="20"/>
              </w:rPr>
              <w:t>except Primary Keys.</w:t>
            </w:r>
          </w:p>
        </w:tc>
        <w:tc>
          <w:tcPr>
            <w:tcW w:w="1435" w:type="dxa"/>
          </w:tcPr>
          <w:p w:rsidR="0050763B" w:rsidRPr="009B0664" w:rsidRDefault="0050763B"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50763B" w:rsidRPr="00E20687" w:rsidTr="00105170">
        <w:tc>
          <w:tcPr>
            <w:cnfStyle w:val="001000000000" w:firstRow="0" w:lastRow="0" w:firstColumn="1" w:lastColumn="0" w:oddVBand="0" w:evenVBand="0" w:oddHBand="0" w:evenHBand="0" w:firstRowFirstColumn="0" w:firstRowLastColumn="0" w:lastRowFirstColumn="0" w:lastRowLastColumn="0"/>
            <w:tcW w:w="540" w:type="dxa"/>
          </w:tcPr>
          <w:p w:rsidR="0050763B" w:rsidRPr="00E20687" w:rsidRDefault="0050763B" w:rsidP="0066624F">
            <w:pPr>
              <w:rPr>
                <w:rFonts w:asciiTheme="minorHAnsi" w:hAnsiTheme="minorHAnsi" w:cstheme="minorHAnsi"/>
                <w:color w:val="000000" w:themeColor="text1"/>
                <w:sz w:val="20"/>
              </w:rPr>
            </w:pPr>
            <w:r>
              <w:rPr>
                <w:rFonts w:asciiTheme="minorHAnsi" w:hAnsiTheme="minorHAnsi" w:cstheme="minorHAnsi"/>
                <w:color w:val="000000" w:themeColor="text1"/>
                <w:sz w:val="20"/>
              </w:rPr>
              <w:t>1</w:t>
            </w:r>
            <w:r w:rsidR="0066624F">
              <w:rPr>
                <w:rFonts w:asciiTheme="minorHAnsi" w:hAnsiTheme="minorHAnsi" w:cstheme="minorHAnsi"/>
                <w:color w:val="000000" w:themeColor="text1"/>
                <w:sz w:val="20"/>
              </w:rPr>
              <w:t>4</w:t>
            </w:r>
          </w:p>
        </w:tc>
        <w:tc>
          <w:tcPr>
            <w:tcW w:w="2898" w:type="dxa"/>
          </w:tcPr>
          <w:p w:rsidR="0050763B" w:rsidRPr="00E20687" w:rsidRDefault="00992C50"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rPr>
            </w:pPr>
            <w:r w:rsidRPr="00992C50">
              <w:rPr>
                <w:rFonts w:asciiTheme="minorHAnsi" w:hAnsiTheme="minorHAnsi" w:cstheme="minorHAnsi"/>
                <w:color w:val="000000" w:themeColor="text1"/>
                <w:sz w:val="20"/>
              </w:rPr>
              <w:t>TargetUpdateKey</w:t>
            </w:r>
          </w:p>
        </w:tc>
        <w:tc>
          <w:tcPr>
            <w:tcW w:w="5557" w:type="dxa"/>
          </w:tcPr>
          <w:p w:rsidR="0050763B" w:rsidRPr="00E20687" w:rsidRDefault="00C34C49" w:rsidP="00EC4EB5">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rPr>
            </w:pPr>
            <w:r w:rsidRPr="002A774F">
              <w:rPr>
                <w:rFonts w:asciiTheme="minorHAnsi" w:hAnsiTheme="minorHAnsi"/>
                <w:sz w:val="20"/>
              </w:rPr>
              <w:t xml:space="preserve">Key name specified in KeyStore Cuboid </w:t>
            </w:r>
            <w:r>
              <w:rPr>
                <w:rFonts w:asciiTheme="minorHAnsi" w:hAnsiTheme="minorHAnsi"/>
                <w:sz w:val="20"/>
              </w:rPr>
              <w:t xml:space="preserve">for </w:t>
            </w:r>
            <w:r w:rsidRPr="009B0664">
              <w:rPr>
                <w:rFonts w:asciiTheme="minorHAnsi" w:hAnsiTheme="minorHAnsi"/>
                <w:sz w:val="20"/>
              </w:rPr>
              <w:t xml:space="preserve">the columns from </w:t>
            </w:r>
            <w:r>
              <w:rPr>
                <w:rFonts w:asciiTheme="minorHAnsi" w:hAnsiTheme="minorHAnsi"/>
                <w:sz w:val="20"/>
              </w:rPr>
              <w:t>Target to which data needs to be updated</w:t>
            </w:r>
            <w:r w:rsidRPr="009B0664">
              <w:rPr>
                <w:rFonts w:asciiTheme="minorHAnsi" w:hAnsiTheme="minorHAnsi"/>
                <w:sz w:val="20"/>
              </w:rPr>
              <w:t xml:space="preserve"> </w:t>
            </w:r>
            <w:r>
              <w:rPr>
                <w:rFonts w:asciiTheme="minorHAnsi" w:hAnsiTheme="minorHAnsi"/>
                <w:sz w:val="20"/>
              </w:rPr>
              <w:t>except Primary Keys.</w:t>
            </w:r>
          </w:p>
        </w:tc>
        <w:tc>
          <w:tcPr>
            <w:tcW w:w="1435" w:type="dxa"/>
          </w:tcPr>
          <w:p w:rsidR="0050763B" w:rsidRPr="009B0664" w:rsidRDefault="0050763B"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r w:rsidR="0050763B" w:rsidRPr="00E20687"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50763B" w:rsidRPr="00E20687" w:rsidRDefault="0050763B" w:rsidP="0066624F">
            <w:pPr>
              <w:rPr>
                <w:rFonts w:asciiTheme="minorHAnsi" w:hAnsiTheme="minorHAnsi" w:cstheme="minorHAnsi"/>
                <w:color w:val="000000" w:themeColor="text1"/>
                <w:sz w:val="20"/>
              </w:rPr>
            </w:pPr>
            <w:r>
              <w:rPr>
                <w:rFonts w:asciiTheme="minorHAnsi" w:hAnsiTheme="minorHAnsi" w:cstheme="minorHAnsi"/>
                <w:color w:val="000000" w:themeColor="text1"/>
                <w:sz w:val="20"/>
              </w:rPr>
              <w:t>1</w:t>
            </w:r>
            <w:r w:rsidR="0066624F">
              <w:rPr>
                <w:rFonts w:asciiTheme="minorHAnsi" w:hAnsiTheme="minorHAnsi" w:cstheme="minorHAnsi"/>
                <w:color w:val="000000" w:themeColor="text1"/>
                <w:sz w:val="20"/>
              </w:rPr>
              <w:t>5</w:t>
            </w:r>
          </w:p>
        </w:tc>
        <w:tc>
          <w:tcPr>
            <w:tcW w:w="2898" w:type="dxa"/>
          </w:tcPr>
          <w:p w:rsidR="0050763B" w:rsidRPr="00E20687" w:rsidRDefault="00992C50"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rPr>
            </w:pPr>
            <w:r w:rsidRPr="00992C50">
              <w:rPr>
                <w:rFonts w:asciiTheme="minorHAnsi" w:hAnsiTheme="minorHAnsi" w:cstheme="minorHAnsi"/>
                <w:color w:val="000000" w:themeColor="text1"/>
                <w:sz w:val="20"/>
              </w:rPr>
              <w:t>IncludeTagName</w:t>
            </w:r>
          </w:p>
        </w:tc>
        <w:tc>
          <w:tcPr>
            <w:tcW w:w="5557" w:type="dxa"/>
          </w:tcPr>
          <w:p w:rsidR="0050763B" w:rsidRPr="009B0664" w:rsidRDefault="0050763B"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1435" w:type="dxa"/>
          </w:tcPr>
          <w:p w:rsidR="0050763B" w:rsidRPr="009B0664" w:rsidRDefault="0050763B"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50763B" w:rsidRPr="00E20687" w:rsidTr="00105170">
        <w:tc>
          <w:tcPr>
            <w:cnfStyle w:val="001000000000" w:firstRow="0" w:lastRow="0" w:firstColumn="1" w:lastColumn="0" w:oddVBand="0" w:evenVBand="0" w:oddHBand="0" w:evenHBand="0" w:firstRowFirstColumn="0" w:firstRowLastColumn="0" w:lastRowFirstColumn="0" w:lastRowLastColumn="0"/>
            <w:tcW w:w="540" w:type="dxa"/>
          </w:tcPr>
          <w:p w:rsidR="0050763B" w:rsidRPr="00E20687" w:rsidRDefault="0050763B" w:rsidP="0066624F">
            <w:pPr>
              <w:rPr>
                <w:rFonts w:asciiTheme="minorHAnsi" w:hAnsiTheme="minorHAnsi" w:cstheme="minorHAnsi"/>
                <w:color w:val="000000" w:themeColor="text1"/>
                <w:sz w:val="20"/>
              </w:rPr>
            </w:pPr>
            <w:r>
              <w:rPr>
                <w:rFonts w:asciiTheme="minorHAnsi" w:hAnsiTheme="minorHAnsi" w:cstheme="minorHAnsi"/>
                <w:color w:val="000000" w:themeColor="text1"/>
                <w:sz w:val="20"/>
              </w:rPr>
              <w:t>1</w:t>
            </w:r>
            <w:r w:rsidR="0066624F">
              <w:rPr>
                <w:rFonts w:asciiTheme="minorHAnsi" w:hAnsiTheme="minorHAnsi" w:cstheme="minorHAnsi"/>
                <w:color w:val="000000" w:themeColor="text1"/>
                <w:sz w:val="20"/>
              </w:rPr>
              <w:t>6</w:t>
            </w:r>
          </w:p>
        </w:tc>
        <w:tc>
          <w:tcPr>
            <w:tcW w:w="2898" w:type="dxa"/>
          </w:tcPr>
          <w:p w:rsidR="0050763B" w:rsidRPr="00E20687" w:rsidRDefault="00992C50"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rPr>
            </w:pPr>
            <w:r w:rsidRPr="00992C50">
              <w:rPr>
                <w:rFonts w:asciiTheme="minorHAnsi" w:hAnsiTheme="minorHAnsi" w:cstheme="minorHAnsi"/>
                <w:color w:val="000000" w:themeColor="text1"/>
                <w:sz w:val="20"/>
              </w:rPr>
              <w:t>AggregationEachSliceFlag</w:t>
            </w:r>
          </w:p>
        </w:tc>
        <w:tc>
          <w:tcPr>
            <w:tcW w:w="5557" w:type="dxa"/>
          </w:tcPr>
          <w:p w:rsidR="0050763B" w:rsidRPr="009B0664" w:rsidRDefault="0050763B"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c>
          <w:tcPr>
            <w:tcW w:w="1435" w:type="dxa"/>
          </w:tcPr>
          <w:p w:rsidR="0050763B" w:rsidRPr="009B0664" w:rsidRDefault="0050763B"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r w:rsidR="0050763B" w:rsidRPr="00E20687"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50763B" w:rsidRPr="00E20687" w:rsidRDefault="0050763B" w:rsidP="0066624F">
            <w:pPr>
              <w:rPr>
                <w:rFonts w:asciiTheme="minorHAnsi" w:hAnsiTheme="minorHAnsi" w:cstheme="minorHAnsi"/>
                <w:color w:val="000000" w:themeColor="text1"/>
                <w:sz w:val="20"/>
              </w:rPr>
            </w:pPr>
            <w:r>
              <w:rPr>
                <w:rFonts w:asciiTheme="minorHAnsi" w:hAnsiTheme="minorHAnsi" w:cstheme="minorHAnsi"/>
                <w:color w:val="000000" w:themeColor="text1"/>
                <w:sz w:val="20"/>
              </w:rPr>
              <w:t>1</w:t>
            </w:r>
            <w:r w:rsidR="0066624F">
              <w:rPr>
                <w:rFonts w:asciiTheme="minorHAnsi" w:hAnsiTheme="minorHAnsi" w:cstheme="minorHAnsi"/>
                <w:color w:val="000000" w:themeColor="text1"/>
                <w:sz w:val="20"/>
              </w:rPr>
              <w:t>7</w:t>
            </w:r>
          </w:p>
        </w:tc>
        <w:tc>
          <w:tcPr>
            <w:tcW w:w="2898" w:type="dxa"/>
          </w:tcPr>
          <w:p w:rsidR="0050763B" w:rsidRPr="00E20687" w:rsidRDefault="00992C50"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rPr>
            </w:pPr>
            <w:r w:rsidRPr="00992C50">
              <w:rPr>
                <w:rFonts w:asciiTheme="minorHAnsi" w:hAnsiTheme="minorHAnsi" w:cstheme="minorHAnsi"/>
                <w:color w:val="000000" w:themeColor="text1"/>
                <w:sz w:val="20"/>
              </w:rPr>
              <w:t>AggregationFunctionBySlice</w:t>
            </w:r>
          </w:p>
        </w:tc>
        <w:tc>
          <w:tcPr>
            <w:tcW w:w="5557" w:type="dxa"/>
          </w:tcPr>
          <w:p w:rsidR="0050763B" w:rsidRPr="009B0664" w:rsidRDefault="0050763B"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1435" w:type="dxa"/>
          </w:tcPr>
          <w:p w:rsidR="0050763B" w:rsidRPr="009B0664" w:rsidRDefault="0050763B"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50763B" w:rsidRPr="00E20687" w:rsidTr="00105170">
        <w:tc>
          <w:tcPr>
            <w:cnfStyle w:val="001000000000" w:firstRow="0" w:lastRow="0" w:firstColumn="1" w:lastColumn="0" w:oddVBand="0" w:evenVBand="0" w:oddHBand="0" w:evenHBand="0" w:firstRowFirstColumn="0" w:firstRowLastColumn="0" w:lastRowFirstColumn="0" w:lastRowLastColumn="0"/>
            <w:tcW w:w="540" w:type="dxa"/>
          </w:tcPr>
          <w:p w:rsidR="0050763B" w:rsidRPr="00E20687" w:rsidRDefault="0050763B" w:rsidP="0066624F">
            <w:pPr>
              <w:rPr>
                <w:rFonts w:asciiTheme="minorHAnsi" w:hAnsiTheme="minorHAnsi" w:cstheme="minorHAnsi"/>
                <w:color w:val="000000" w:themeColor="text1"/>
                <w:sz w:val="20"/>
              </w:rPr>
            </w:pPr>
            <w:r>
              <w:rPr>
                <w:rFonts w:asciiTheme="minorHAnsi" w:hAnsiTheme="minorHAnsi" w:cstheme="minorHAnsi"/>
                <w:color w:val="000000" w:themeColor="text1"/>
                <w:sz w:val="20"/>
              </w:rPr>
              <w:t>1</w:t>
            </w:r>
            <w:r w:rsidR="0066624F">
              <w:rPr>
                <w:rFonts w:asciiTheme="minorHAnsi" w:hAnsiTheme="minorHAnsi" w:cstheme="minorHAnsi"/>
                <w:color w:val="000000" w:themeColor="text1"/>
                <w:sz w:val="20"/>
              </w:rPr>
              <w:t>8</w:t>
            </w:r>
          </w:p>
        </w:tc>
        <w:tc>
          <w:tcPr>
            <w:tcW w:w="2898" w:type="dxa"/>
          </w:tcPr>
          <w:p w:rsidR="0050763B" w:rsidRPr="00EC4EB5" w:rsidRDefault="00992C50" w:rsidP="00EC4EB5">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EC4EB5">
              <w:rPr>
                <w:rFonts w:asciiTheme="minorHAnsi" w:hAnsiTheme="minorHAnsi"/>
                <w:sz w:val="20"/>
              </w:rPr>
              <w:t>AggregationSliceFlag</w:t>
            </w:r>
          </w:p>
        </w:tc>
        <w:tc>
          <w:tcPr>
            <w:tcW w:w="5557" w:type="dxa"/>
          </w:tcPr>
          <w:p w:rsidR="0050763B" w:rsidRDefault="00B2029B" w:rsidP="00EC4EB5">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B2029B">
              <w:rPr>
                <w:rFonts w:asciiTheme="minorHAnsi" w:hAnsiTheme="minorHAnsi"/>
                <w:sz w:val="20"/>
              </w:rPr>
              <w:t>Set to ‘1’ if aggregation on specific column required.</w:t>
            </w:r>
          </w:p>
          <w:p w:rsidR="00B2029B" w:rsidRPr="009B0664" w:rsidRDefault="00B2029B" w:rsidP="00EC4EB5">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B2029B">
              <w:rPr>
                <w:rFonts w:asciiTheme="minorHAnsi" w:hAnsiTheme="minorHAnsi"/>
                <w:sz w:val="20"/>
              </w:rPr>
              <w:t>Else set to ‘0’.</w:t>
            </w:r>
          </w:p>
        </w:tc>
        <w:tc>
          <w:tcPr>
            <w:tcW w:w="1435" w:type="dxa"/>
          </w:tcPr>
          <w:p w:rsidR="00DB7810" w:rsidRDefault="00DB7810" w:rsidP="00DB7810">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p w:rsidR="0050763B" w:rsidRPr="009B0664" w:rsidRDefault="00DB7810" w:rsidP="00DB7810">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0</w:t>
            </w:r>
          </w:p>
        </w:tc>
      </w:tr>
      <w:tr w:rsidR="0050763B" w:rsidRPr="00E20687"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50763B" w:rsidRPr="00E20687" w:rsidRDefault="0050763B" w:rsidP="0066624F">
            <w:pPr>
              <w:rPr>
                <w:rFonts w:asciiTheme="minorHAnsi" w:hAnsiTheme="minorHAnsi" w:cstheme="minorHAnsi"/>
                <w:color w:val="000000" w:themeColor="text1"/>
                <w:sz w:val="20"/>
              </w:rPr>
            </w:pPr>
            <w:r>
              <w:rPr>
                <w:rFonts w:asciiTheme="minorHAnsi" w:hAnsiTheme="minorHAnsi" w:cstheme="minorHAnsi"/>
                <w:color w:val="000000" w:themeColor="text1"/>
                <w:sz w:val="20"/>
              </w:rPr>
              <w:t>1</w:t>
            </w:r>
            <w:r w:rsidR="0066624F">
              <w:rPr>
                <w:rFonts w:asciiTheme="minorHAnsi" w:hAnsiTheme="minorHAnsi" w:cstheme="minorHAnsi"/>
                <w:color w:val="000000" w:themeColor="text1"/>
                <w:sz w:val="20"/>
              </w:rPr>
              <w:t>9</w:t>
            </w:r>
          </w:p>
        </w:tc>
        <w:tc>
          <w:tcPr>
            <w:tcW w:w="2898" w:type="dxa"/>
          </w:tcPr>
          <w:p w:rsidR="0050763B" w:rsidRPr="00E20687" w:rsidRDefault="00992C50"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rPr>
            </w:pPr>
            <w:r w:rsidRPr="00992C50">
              <w:rPr>
                <w:rFonts w:asciiTheme="minorHAnsi" w:hAnsiTheme="minorHAnsi" w:cstheme="minorHAnsi"/>
                <w:color w:val="000000" w:themeColor="text1"/>
                <w:sz w:val="20"/>
              </w:rPr>
              <w:t>AggregationFunction</w:t>
            </w:r>
          </w:p>
        </w:tc>
        <w:tc>
          <w:tcPr>
            <w:tcW w:w="5557" w:type="dxa"/>
          </w:tcPr>
          <w:p w:rsidR="0050763B" w:rsidRDefault="0050763B" w:rsidP="00EC4EB5">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EC4EB5">
              <w:rPr>
                <w:rFonts w:asciiTheme="minorHAnsi" w:hAnsiTheme="minorHAnsi"/>
                <w:sz w:val="20"/>
              </w:rPr>
              <w:t>Aggregate function use to aggregate data fo</w:t>
            </w:r>
            <w:r w:rsidR="00625647">
              <w:rPr>
                <w:rFonts w:asciiTheme="minorHAnsi" w:hAnsiTheme="minorHAnsi"/>
                <w:sz w:val="20"/>
              </w:rPr>
              <w:t>r.</w:t>
            </w:r>
          </w:p>
          <w:p w:rsidR="00625647" w:rsidRPr="009B0664" w:rsidRDefault="00625647" w:rsidP="00EC4EB5">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Pr>
                <w:rFonts w:asciiTheme="minorHAnsi" w:hAnsiTheme="minorHAnsi"/>
                <w:sz w:val="20"/>
              </w:rPr>
              <w:t>SUM, AVG, COUNT, MAX, MIN can be used</w:t>
            </w:r>
            <w:r>
              <w:rPr>
                <w:rFonts w:asciiTheme="minorHAnsi" w:hAnsiTheme="minorHAnsi"/>
                <w:sz w:val="20"/>
              </w:rPr>
              <w:t>.</w:t>
            </w:r>
          </w:p>
        </w:tc>
        <w:tc>
          <w:tcPr>
            <w:tcW w:w="1435" w:type="dxa"/>
          </w:tcPr>
          <w:p w:rsidR="0050763B" w:rsidRDefault="0050763B"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rPr>
            </w:pPr>
          </w:p>
        </w:tc>
      </w:tr>
      <w:tr w:rsidR="0050763B" w:rsidRPr="00E20687" w:rsidTr="00105170">
        <w:tc>
          <w:tcPr>
            <w:cnfStyle w:val="001000000000" w:firstRow="0" w:lastRow="0" w:firstColumn="1" w:lastColumn="0" w:oddVBand="0" w:evenVBand="0" w:oddHBand="0" w:evenHBand="0" w:firstRowFirstColumn="0" w:firstRowLastColumn="0" w:lastRowFirstColumn="0" w:lastRowLastColumn="0"/>
            <w:tcW w:w="540" w:type="dxa"/>
          </w:tcPr>
          <w:p w:rsidR="0050763B" w:rsidRPr="00E20687" w:rsidRDefault="0066624F" w:rsidP="00394381">
            <w:pPr>
              <w:rPr>
                <w:rFonts w:asciiTheme="minorHAnsi" w:hAnsiTheme="minorHAnsi" w:cstheme="minorHAnsi"/>
                <w:color w:val="000000" w:themeColor="text1"/>
                <w:sz w:val="20"/>
              </w:rPr>
            </w:pPr>
            <w:r>
              <w:rPr>
                <w:rFonts w:asciiTheme="minorHAnsi" w:hAnsiTheme="minorHAnsi" w:cstheme="minorHAnsi"/>
                <w:color w:val="000000" w:themeColor="text1"/>
                <w:sz w:val="20"/>
              </w:rPr>
              <w:t>20</w:t>
            </w:r>
          </w:p>
        </w:tc>
        <w:tc>
          <w:tcPr>
            <w:tcW w:w="2898" w:type="dxa"/>
          </w:tcPr>
          <w:p w:rsidR="0050763B" w:rsidRPr="00E20687" w:rsidRDefault="00992C50"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rPr>
            </w:pPr>
            <w:r w:rsidRPr="00992C50">
              <w:rPr>
                <w:rFonts w:asciiTheme="minorHAnsi" w:hAnsiTheme="minorHAnsi" w:cstheme="minorHAnsi"/>
                <w:color w:val="000000" w:themeColor="text1"/>
                <w:sz w:val="20"/>
              </w:rPr>
              <w:t>KeystoreTableIDGroupBy</w:t>
            </w:r>
          </w:p>
        </w:tc>
        <w:tc>
          <w:tcPr>
            <w:tcW w:w="5557" w:type="dxa"/>
          </w:tcPr>
          <w:p w:rsidR="0050763B" w:rsidRPr="009B0664" w:rsidRDefault="00952ADF" w:rsidP="00952ADF">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3E544B">
              <w:rPr>
                <w:rFonts w:asciiTheme="minorHAnsi" w:hAnsiTheme="minorHAnsi"/>
                <w:sz w:val="20"/>
              </w:rPr>
              <w:t xml:space="preserve">Cuboid </w:t>
            </w:r>
            <w:r>
              <w:rPr>
                <w:rFonts w:asciiTheme="minorHAnsi" w:hAnsiTheme="minorHAnsi"/>
                <w:sz w:val="20"/>
              </w:rPr>
              <w:t>I</w:t>
            </w:r>
            <w:r w:rsidRPr="003E544B">
              <w:rPr>
                <w:rFonts w:asciiTheme="minorHAnsi" w:hAnsiTheme="minorHAnsi"/>
                <w:sz w:val="20"/>
              </w:rPr>
              <w:t xml:space="preserve">d of KeyStore Cuboid. </w:t>
            </w:r>
            <w:r>
              <w:rPr>
                <w:rFonts w:asciiTheme="minorHAnsi" w:hAnsiTheme="minorHAnsi"/>
                <w:sz w:val="20"/>
              </w:rPr>
              <w:t xml:space="preserve">Definition for Key column names used for grouping data are </w:t>
            </w:r>
            <w:r w:rsidRPr="003E544B">
              <w:rPr>
                <w:rFonts w:asciiTheme="minorHAnsi" w:hAnsiTheme="minorHAnsi"/>
                <w:sz w:val="20"/>
              </w:rPr>
              <w:t>specified in this Cuboid.</w:t>
            </w:r>
            <w:r w:rsidR="0050763B">
              <w:rPr>
                <w:rFonts w:asciiTheme="minorHAnsi" w:hAnsiTheme="minorHAnsi"/>
                <w:sz w:val="20"/>
              </w:rPr>
              <w:t xml:space="preserve"> </w:t>
            </w:r>
          </w:p>
        </w:tc>
        <w:tc>
          <w:tcPr>
            <w:tcW w:w="1435" w:type="dxa"/>
          </w:tcPr>
          <w:p w:rsidR="0050763B" w:rsidRDefault="0050763B"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r w:rsidR="0050763B" w:rsidRPr="00E20687"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50763B" w:rsidRPr="00E20687" w:rsidRDefault="0050763B" w:rsidP="0066624F">
            <w:pPr>
              <w:rPr>
                <w:rFonts w:asciiTheme="minorHAnsi" w:hAnsiTheme="minorHAnsi" w:cstheme="minorHAnsi"/>
                <w:color w:val="000000" w:themeColor="text1"/>
                <w:sz w:val="20"/>
              </w:rPr>
            </w:pPr>
            <w:r>
              <w:rPr>
                <w:rFonts w:asciiTheme="minorHAnsi" w:hAnsiTheme="minorHAnsi" w:cstheme="minorHAnsi"/>
                <w:color w:val="000000" w:themeColor="text1"/>
                <w:sz w:val="20"/>
              </w:rPr>
              <w:t>2</w:t>
            </w:r>
            <w:r w:rsidR="0066624F">
              <w:rPr>
                <w:rFonts w:asciiTheme="minorHAnsi" w:hAnsiTheme="minorHAnsi" w:cstheme="minorHAnsi"/>
                <w:color w:val="000000" w:themeColor="text1"/>
                <w:sz w:val="20"/>
              </w:rPr>
              <w:t>1</w:t>
            </w:r>
          </w:p>
        </w:tc>
        <w:tc>
          <w:tcPr>
            <w:tcW w:w="2898" w:type="dxa"/>
          </w:tcPr>
          <w:p w:rsidR="0050763B" w:rsidRPr="00E20687" w:rsidRDefault="00992C50"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rPr>
            </w:pPr>
            <w:r w:rsidRPr="00992C50">
              <w:rPr>
                <w:rFonts w:asciiTheme="minorHAnsi" w:hAnsiTheme="minorHAnsi" w:cstheme="minorHAnsi"/>
                <w:color w:val="000000" w:themeColor="text1"/>
                <w:sz w:val="20"/>
              </w:rPr>
              <w:t>GroupByKey</w:t>
            </w:r>
          </w:p>
        </w:tc>
        <w:tc>
          <w:tcPr>
            <w:tcW w:w="5557" w:type="dxa"/>
          </w:tcPr>
          <w:p w:rsidR="0050763B" w:rsidRPr="009B0664" w:rsidRDefault="0050763B" w:rsidP="00EC4EB5">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Pr>
                <w:rFonts w:asciiTheme="minorHAnsi" w:hAnsiTheme="minorHAnsi"/>
                <w:sz w:val="20"/>
              </w:rPr>
              <w:t>Key na</w:t>
            </w:r>
            <w:r w:rsidR="00B97D09">
              <w:rPr>
                <w:rFonts w:asciiTheme="minorHAnsi" w:hAnsiTheme="minorHAnsi"/>
                <w:sz w:val="20"/>
              </w:rPr>
              <w:t xml:space="preserve">me defined in KeyStore Cuboid </w:t>
            </w:r>
            <w:r>
              <w:rPr>
                <w:rFonts w:asciiTheme="minorHAnsi" w:hAnsiTheme="minorHAnsi"/>
                <w:sz w:val="20"/>
              </w:rPr>
              <w:t>used for grouping of data.</w:t>
            </w:r>
          </w:p>
        </w:tc>
        <w:tc>
          <w:tcPr>
            <w:tcW w:w="1435" w:type="dxa"/>
          </w:tcPr>
          <w:p w:rsidR="0050763B" w:rsidRDefault="0050763B"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50763B" w:rsidRPr="00E20687" w:rsidTr="00105170">
        <w:tc>
          <w:tcPr>
            <w:cnfStyle w:val="001000000000" w:firstRow="0" w:lastRow="0" w:firstColumn="1" w:lastColumn="0" w:oddVBand="0" w:evenVBand="0" w:oddHBand="0" w:evenHBand="0" w:firstRowFirstColumn="0" w:firstRowLastColumn="0" w:lastRowFirstColumn="0" w:lastRowLastColumn="0"/>
            <w:tcW w:w="540" w:type="dxa"/>
          </w:tcPr>
          <w:p w:rsidR="0050763B" w:rsidRPr="00E20687" w:rsidRDefault="0050763B" w:rsidP="0066624F">
            <w:pPr>
              <w:rPr>
                <w:rFonts w:asciiTheme="minorHAnsi" w:hAnsiTheme="minorHAnsi" w:cstheme="minorHAnsi"/>
                <w:color w:val="000000" w:themeColor="text1"/>
                <w:sz w:val="20"/>
              </w:rPr>
            </w:pPr>
            <w:r>
              <w:rPr>
                <w:rFonts w:asciiTheme="minorHAnsi" w:hAnsiTheme="minorHAnsi" w:cstheme="minorHAnsi"/>
                <w:color w:val="000000" w:themeColor="text1"/>
                <w:sz w:val="20"/>
              </w:rPr>
              <w:t>2</w:t>
            </w:r>
            <w:r w:rsidR="0066624F">
              <w:rPr>
                <w:rFonts w:asciiTheme="minorHAnsi" w:hAnsiTheme="minorHAnsi" w:cstheme="minorHAnsi"/>
                <w:color w:val="000000" w:themeColor="text1"/>
                <w:sz w:val="20"/>
              </w:rPr>
              <w:t>2</w:t>
            </w:r>
          </w:p>
        </w:tc>
        <w:tc>
          <w:tcPr>
            <w:tcW w:w="2898" w:type="dxa"/>
          </w:tcPr>
          <w:p w:rsidR="0050763B" w:rsidRPr="00E20687" w:rsidRDefault="00992C50"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rPr>
            </w:pPr>
            <w:r w:rsidRPr="00992C50">
              <w:rPr>
                <w:rFonts w:asciiTheme="minorHAnsi" w:hAnsiTheme="minorHAnsi" w:cstheme="minorHAnsi"/>
                <w:color w:val="000000" w:themeColor="text1"/>
                <w:sz w:val="20"/>
              </w:rPr>
              <w:t>InsertFlag</w:t>
            </w:r>
          </w:p>
        </w:tc>
        <w:tc>
          <w:tcPr>
            <w:tcW w:w="5557" w:type="dxa"/>
          </w:tcPr>
          <w:p w:rsidR="0050763B" w:rsidRPr="009B0664" w:rsidRDefault="00B97D09" w:rsidP="00B97D0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B97D09">
              <w:rPr>
                <w:rFonts w:asciiTheme="minorHAnsi" w:hAnsiTheme="minorHAnsi"/>
                <w:sz w:val="20"/>
              </w:rPr>
              <w:t xml:space="preserve">Need to set ‘1’ during insertion of new rows into the target table. </w:t>
            </w:r>
            <w:r>
              <w:rPr>
                <w:rFonts w:asciiTheme="minorHAnsi" w:hAnsiTheme="minorHAnsi"/>
                <w:sz w:val="20"/>
              </w:rPr>
              <w:t>E</w:t>
            </w:r>
            <w:r w:rsidRPr="00B97D09">
              <w:rPr>
                <w:rFonts w:asciiTheme="minorHAnsi" w:hAnsiTheme="minorHAnsi"/>
                <w:sz w:val="20"/>
              </w:rPr>
              <w:t>lse set to ‘0’.</w:t>
            </w:r>
          </w:p>
        </w:tc>
        <w:tc>
          <w:tcPr>
            <w:tcW w:w="1435" w:type="dxa"/>
          </w:tcPr>
          <w:p w:rsidR="0050763B" w:rsidRDefault="0050763B" w:rsidP="00394381">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p w:rsidR="0050763B" w:rsidRPr="0038686A" w:rsidRDefault="0050763B" w:rsidP="00394381">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8686A">
              <w:rPr>
                <w:rFonts w:asciiTheme="minorHAnsi" w:hAnsiTheme="minorHAnsi"/>
              </w:rPr>
              <w:t>0</w:t>
            </w:r>
          </w:p>
        </w:tc>
      </w:tr>
      <w:tr w:rsidR="0050763B" w:rsidRPr="00E20687"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50763B" w:rsidRPr="00E20687" w:rsidRDefault="0050763B" w:rsidP="0066624F">
            <w:pPr>
              <w:rPr>
                <w:rFonts w:asciiTheme="minorHAnsi" w:hAnsiTheme="minorHAnsi" w:cstheme="minorHAnsi"/>
                <w:color w:val="000000" w:themeColor="text1"/>
                <w:sz w:val="20"/>
              </w:rPr>
            </w:pPr>
            <w:r>
              <w:rPr>
                <w:rFonts w:asciiTheme="minorHAnsi" w:hAnsiTheme="minorHAnsi" w:cstheme="minorHAnsi"/>
                <w:color w:val="000000" w:themeColor="text1"/>
                <w:sz w:val="20"/>
              </w:rPr>
              <w:t>2</w:t>
            </w:r>
            <w:r w:rsidR="0066624F">
              <w:rPr>
                <w:rFonts w:asciiTheme="minorHAnsi" w:hAnsiTheme="minorHAnsi" w:cstheme="minorHAnsi"/>
                <w:color w:val="000000" w:themeColor="text1"/>
                <w:sz w:val="20"/>
              </w:rPr>
              <w:t>3</w:t>
            </w:r>
          </w:p>
        </w:tc>
        <w:tc>
          <w:tcPr>
            <w:tcW w:w="2898" w:type="dxa"/>
          </w:tcPr>
          <w:p w:rsidR="0050763B" w:rsidRPr="00E20687" w:rsidRDefault="00992C50"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rPr>
            </w:pPr>
            <w:r w:rsidRPr="00992C50">
              <w:rPr>
                <w:rFonts w:asciiTheme="minorHAnsi" w:hAnsiTheme="minorHAnsi" w:cstheme="minorHAnsi"/>
                <w:color w:val="000000" w:themeColor="text1"/>
                <w:sz w:val="20"/>
              </w:rPr>
              <w:t>DeleteFlag</w:t>
            </w:r>
          </w:p>
        </w:tc>
        <w:tc>
          <w:tcPr>
            <w:tcW w:w="5557" w:type="dxa"/>
          </w:tcPr>
          <w:p w:rsidR="0050763B" w:rsidRPr="009B0664" w:rsidRDefault="0050763B" w:rsidP="00394381">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Pr>
                <w:rFonts w:asciiTheme="minorHAnsi" w:hAnsiTheme="minorHAnsi"/>
                <w:sz w:val="20"/>
              </w:rPr>
              <w:t>When Delete flag set to ‘1’, t</w:t>
            </w:r>
            <w:r w:rsidRPr="009B0664">
              <w:rPr>
                <w:rFonts w:asciiTheme="minorHAnsi" w:hAnsiTheme="minorHAnsi"/>
                <w:sz w:val="20"/>
              </w:rPr>
              <w:t xml:space="preserve">his will delete rows from target </w:t>
            </w:r>
            <w:r>
              <w:rPr>
                <w:rFonts w:asciiTheme="minorHAnsi" w:hAnsiTheme="minorHAnsi"/>
                <w:sz w:val="20"/>
              </w:rPr>
              <w:t>Cuboid</w:t>
            </w:r>
            <w:r w:rsidRPr="009B0664">
              <w:rPr>
                <w:rFonts w:asciiTheme="minorHAnsi" w:hAnsiTheme="minorHAnsi"/>
                <w:sz w:val="20"/>
              </w:rPr>
              <w:t xml:space="preserve"> which are not present in </w:t>
            </w:r>
            <w:r>
              <w:rPr>
                <w:rFonts w:asciiTheme="minorHAnsi" w:hAnsiTheme="minorHAnsi"/>
                <w:sz w:val="20"/>
              </w:rPr>
              <w:t>source Cuboid</w:t>
            </w:r>
            <w:r w:rsidRPr="009B0664">
              <w:rPr>
                <w:rFonts w:asciiTheme="minorHAnsi" w:hAnsiTheme="minorHAnsi"/>
                <w:sz w:val="20"/>
              </w:rPr>
              <w:t xml:space="preserve">. </w:t>
            </w:r>
            <w:r>
              <w:rPr>
                <w:rFonts w:asciiTheme="minorHAnsi" w:hAnsiTheme="minorHAnsi"/>
                <w:sz w:val="20"/>
              </w:rPr>
              <w:t>If we do not need to delete earlier added rows and only keep on appending new rows in the Target then set this field as ‘0’.</w:t>
            </w:r>
          </w:p>
        </w:tc>
        <w:tc>
          <w:tcPr>
            <w:tcW w:w="1435" w:type="dxa"/>
          </w:tcPr>
          <w:p w:rsidR="0050763B" w:rsidRDefault="0050763B" w:rsidP="00394381">
            <w:pPr>
              <w:pStyle w:val="ListParagraph"/>
              <w:numPr>
                <w:ilvl w:val="0"/>
                <w:numId w:val="8"/>
              </w:num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p w:rsidR="0050763B" w:rsidRPr="0038686A" w:rsidRDefault="0050763B" w:rsidP="00394381">
            <w:pPr>
              <w:pStyle w:val="ListParagraph"/>
              <w:numPr>
                <w:ilvl w:val="0"/>
                <w:numId w:val="8"/>
              </w:num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8686A">
              <w:rPr>
                <w:rFonts w:asciiTheme="minorHAnsi" w:hAnsiTheme="minorHAnsi"/>
              </w:rPr>
              <w:t>0</w:t>
            </w:r>
          </w:p>
        </w:tc>
      </w:tr>
      <w:tr w:rsidR="0050763B" w:rsidRPr="00E20687" w:rsidTr="00105170">
        <w:tc>
          <w:tcPr>
            <w:cnfStyle w:val="001000000000" w:firstRow="0" w:lastRow="0" w:firstColumn="1" w:lastColumn="0" w:oddVBand="0" w:evenVBand="0" w:oddHBand="0" w:evenHBand="0" w:firstRowFirstColumn="0" w:firstRowLastColumn="0" w:lastRowFirstColumn="0" w:lastRowLastColumn="0"/>
            <w:tcW w:w="540" w:type="dxa"/>
          </w:tcPr>
          <w:p w:rsidR="0050763B" w:rsidRPr="00E20687" w:rsidRDefault="0050763B" w:rsidP="0066624F">
            <w:pPr>
              <w:rPr>
                <w:rFonts w:asciiTheme="minorHAnsi" w:hAnsiTheme="minorHAnsi" w:cstheme="minorHAnsi"/>
                <w:color w:val="000000" w:themeColor="text1"/>
                <w:sz w:val="20"/>
              </w:rPr>
            </w:pPr>
            <w:r>
              <w:rPr>
                <w:rFonts w:asciiTheme="minorHAnsi" w:hAnsiTheme="minorHAnsi" w:cstheme="minorHAnsi"/>
                <w:color w:val="000000" w:themeColor="text1"/>
                <w:sz w:val="20"/>
              </w:rPr>
              <w:t>2</w:t>
            </w:r>
            <w:r w:rsidR="0066624F">
              <w:rPr>
                <w:rFonts w:asciiTheme="minorHAnsi" w:hAnsiTheme="minorHAnsi" w:cstheme="minorHAnsi"/>
                <w:color w:val="000000" w:themeColor="text1"/>
                <w:sz w:val="20"/>
              </w:rPr>
              <w:t>4</w:t>
            </w:r>
          </w:p>
        </w:tc>
        <w:tc>
          <w:tcPr>
            <w:tcW w:w="2898" w:type="dxa"/>
          </w:tcPr>
          <w:p w:rsidR="0050763B" w:rsidRPr="00E20687" w:rsidRDefault="00992C50"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rPr>
            </w:pPr>
            <w:r w:rsidRPr="00992C50">
              <w:rPr>
                <w:rFonts w:asciiTheme="minorHAnsi" w:hAnsiTheme="minorHAnsi" w:cstheme="minorHAnsi"/>
                <w:color w:val="000000" w:themeColor="text1"/>
                <w:sz w:val="20"/>
              </w:rPr>
              <w:t>UpdateFlag</w:t>
            </w:r>
          </w:p>
        </w:tc>
        <w:tc>
          <w:tcPr>
            <w:tcW w:w="5557" w:type="dxa"/>
          </w:tcPr>
          <w:p w:rsidR="0015058A" w:rsidRDefault="0050763B" w:rsidP="00394381">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9B0664">
              <w:rPr>
                <w:rFonts w:asciiTheme="minorHAnsi" w:hAnsiTheme="minorHAnsi"/>
                <w:sz w:val="20"/>
              </w:rPr>
              <w:t xml:space="preserve">Need to set ‘1’ for updating cells in target </w:t>
            </w:r>
            <w:r>
              <w:rPr>
                <w:rFonts w:asciiTheme="minorHAnsi" w:hAnsiTheme="minorHAnsi"/>
                <w:sz w:val="20"/>
              </w:rPr>
              <w:t>Cuboid</w:t>
            </w:r>
            <w:r w:rsidRPr="009B0664">
              <w:rPr>
                <w:rFonts w:asciiTheme="minorHAnsi" w:hAnsiTheme="minorHAnsi"/>
                <w:sz w:val="20"/>
              </w:rPr>
              <w:t xml:space="preserve"> from source </w:t>
            </w:r>
            <w:r>
              <w:rPr>
                <w:rFonts w:asciiTheme="minorHAnsi" w:hAnsiTheme="minorHAnsi"/>
                <w:sz w:val="20"/>
              </w:rPr>
              <w:t>Cuboid</w:t>
            </w:r>
            <w:r w:rsidR="0015058A">
              <w:rPr>
                <w:rFonts w:asciiTheme="minorHAnsi" w:hAnsiTheme="minorHAnsi"/>
                <w:sz w:val="20"/>
              </w:rPr>
              <w:t>.</w:t>
            </w:r>
          </w:p>
          <w:p w:rsidR="0050763B" w:rsidRPr="009B0664" w:rsidRDefault="00F741FC" w:rsidP="00394381">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Pr>
                <w:rFonts w:asciiTheme="minorHAnsi" w:hAnsiTheme="minorHAnsi"/>
                <w:sz w:val="20"/>
              </w:rPr>
              <w:t>Else set to</w:t>
            </w:r>
            <w:r w:rsidR="0015058A">
              <w:rPr>
                <w:rFonts w:asciiTheme="minorHAnsi" w:hAnsiTheme="minorHAnsi"/>
                <w:sz w:val="20"/>
              </w:rPr>
              <w:t xml:space="preserve"> ‘0’.</w:t>
            </w:r>
          </w:p>
        </w:tc>
        <w:tc>
          <w:tcPr>
            <w:tcW w:w="1435" w:type="dxa"/>
          </w:tcPr>
          <w:p w:rsidR="0050763B" w:rsidRDefault="0050763B" w:rsidP="00394381">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p w:rsidR="0050763B" w:rsidRPr="00986F2B" w:rsidRDefault="0050763B" w:rsidP="00394381">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86F2B">
              <w:rPr>
                <w:rFonts w:asciiTheme="minorHAnsi" w:hAnsiTheme="minorHAnsi"/>
              </w:rPr>
              <w:t>0</w:t>
            </w:r>
          </w:p>
        </w:tc>
      </w:tr>
      <w:tr w:rsidR="0050763B" w:rsidRPr="00E20687"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50763B" w:rsidRPr="00E20687" w:rsidRDefault="0050763B" w:rsidP="0066624F">
            <w:pPr>
              <w:rPr>
                <w:rFonts w:asciiTheme="minorHAnsi" w:hAnsiTheme="minorHAnsi" w:cstheme="minorHAnsi"/>
                <w:color w:val="000000" w:themeColor="text1"/>
                <w:sz w:val="20"/>
              </w:rPr>
            </w:pPr>
            <w:r>
              <w:rPr>
                <w:rFonts w:asciiTheme="minorHAnsi" w:hAnsiTheme="minorHAnsi" w:cstheme="minorHAnsi"/>
                <w:color w:val="000000" w:themeColor="text1"/>
                <w:sz w:val="20"/>
              </w:rPr>
              <w:t>2</w:t>
            </w:r>
            <w:r w:rsidR="0066624F">
              <w:rPr>
                <w:rFonts w:asciiTheme="minorHAnsi" w:hAnsiTheme="minorHAnsi" w:cstheme="minorHAnsi"/>
                <w:color w:val="000000" w:themeColor="text1"/>
                <w:sz w:val="20"/>
              </w:rPr>
              <w:t>5</w:t>
            </w:r>
          </w:p>
        </w:tc>
        <w:tc>
          <w:tcPr>
            <w:tcW w:w="2898" w:type="dxa"/>
          </w:tcPr>
          <w:p w:rsidR="0050763B" w:rsidRPr="00E20687" w:rsidRDefault="00992C50"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rPr>
            </w:pPr>
            <w:r w:rsidRPr="00992C50">
              <w:rPr>
                <w:rFonts w:asciiTheme="minorHAnsi" w:hAnsiTheme="minorHAnsi" w:cstheme="minorHAnsi"/>
                <w:color w:val="000000" w:themeColor="text1"/>
                <w:sz w:val="20"/>
              </w:rPr>
              <w:t>BlankTargetFlag</w:t>
            </w:r>
          </w:p>
        </w:tc>
        <w:tc>
          <w:tcPr>
            <w:tcW w:w="5557" w:type="dxa"/>
          </w:tcPr>
          <w:p w:rsidR="0050763B" w:rsidRPr="009B0664" w:rsidRDefault="0050763B"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c>
          <w:tcPr>
            <w:tcW w:w="1435" w:type="dxa"/>
          </w:tcPr>
          <w:p w:rsidR="0050763B" w:rsidRPr="009B0664" w:rsidRDefault="0050763B"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50763B" w:rsidRPr="00E20687" w:rsidTr="00105170">
        <w:tc>
          <w:tcPr>
            <w:cnfStyle w:val="001000000000" w:firstRow="0" w:lastRow="0" w:firstColumn="1" w:lastColumn="0" w:oddVBand="0" w:evenVBand="0" w:oddHBand="0" w:evenHBand="0" w:firstRowFirstColumn="0" w:firstRowLastColumn="0" w:lastRowFirstColumn="0" w:lastRowLastColumn="0"/>
            <w:tcW w:w="540" w:type="dxa"/>
          </w:tcPr>
          <w:p w:rsidR="0050763B" w:rsidRPr="00E20687" w:rsidRDefault="0050763B" w:rsidP="0066624F">
            <w:pPr>
              <w:rPr>
                <w:rFonts w:asciiTheme="minorHAnsi" w:hAnsiTheme="minorHAnsi" w:cstheme="minorHAnsi"/>
                <w:color w:val="000000" w:themeColor="text1"/>
                <w:sz w:val="20"/>
              </w:rPr>
            </w:pPr>
            <w:r>
              <w:rPr>
                <w:rFonts w:asciiTheme="minorHAnsi" w:hAnsiTheme="minorHAnsi" w:cstheme="minorHAnsi"/>
                <w:color w:val="000000" w:themeColor="text1"/>
                <w:sz w:val="20"/>
              </w:rPr>
              <w:t>2</w:t>
            </w:r>
            <w:r w:rsidR="0066624F">
              <w:rPr>
                <w:rFonts w:asciiTheme="minorHAnsi" w:hAnsiTheme="minorHAnsi" w:cstheme="minorHAnsi"/>
                <w:color w:val="000000" w:themeColor="text1"/>
                <w:sz w:val="20"/>
              </w:rPr>
              <w:t>6</w:t>
            </w:r>
          </w:p>
        </w:tc>
        <w:tc>
          <w:tcPr>
            <w:tcW w:w="2898" w:type="dxa"/>
          </w:tcPr>
          <w:p w:rsidR="0050763B" w:rsidRPr="00E20687" w:rsidRDefault="00992C50"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rPr>
            </w:pPr>
            <w:r w:rsidRPr="00992C50">
              <w:rPr>
                <w:rFonts w:asciiTheme="minorHAnsi" w:hAnsiTheme="minorHAnsi" w:cstheme="minorHAnsi"/>
                <w:color w:val="000000" w:themeColor="text1"/>
                <w:sz w:val="20"/>
              </w:rPr>
              <w:t>StopOnNonFloat</w:t>
            </w:r>
          </w:p>
        </w:tc>
        <w:tc>
          <w:tcPr>
            <w:tcW w:w="5557" w:type="dxa"/>
          </w:tcPr>
          <w:p w:rsidR="0050763B" w:rsidRPr="00E20687" w:rsidRDefault="0050763B" w:rsidP="00EC4EB5">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rPr>
            </w:pPr>
            <w:r>
              <w:rPr>
                <w:rFonts w:asciiTheme="minorHAnsi" w:hAnsiTheme="minorHAnsi" w:cstheme="minorHAnsi"/>
                <w:color w:val="000000" w:themeColor="text1"/>
                <w:sz w:val="20"/>
              </w:rPr>
              <w:t xml:space="preserve">Set to ‘1’ to stop the processing of merge if column used for aggregation contains non </w:t>
            </w:r>
            <w:r w:rsidRPr="00EC4EB5">
              <w:rPr>
                <w:rFonts w:asciiTheme="minorHAnsi" w:hAnsiTheme="minorHAnsi"/>
                <w:sz w:val="20"/>
              </w:rPr>
              <w:t>numeric</w:t>
            </w:r>
            <w:r>
              <w:rPr>
                <w:rFonts w:asciiTheme="minorHAnsi" w:hAnsiTheme="minorHAnsi" w:cstheme="minorHAnsi"/>
                <w:color w:val="000000" w:themeColor="text1"/>
                <w:sz w:val="20"/>
              </w:rPr>
              <w:t xml:space="preserve"> value else set to ‘0’. Used in aggregation process.</w:t>
            </w:r>
          </w:p>
        </w:tc>
        <w:tc>
          <w:tcPr>
            <w:tcW w:w="1435" w:type="dxa"/>
          </w:tcPr>
          <w:p w:rsidR="0050763B" w:rsidRDefault="0050763B" w:rsidP="00394381">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p w:rsidR="0050763B" w:rsidRPr="00925696" w:rsidRDefault="0050763B" w:rsidP="00394381">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925696">
              <w:rPr>
                <w:rFonts w:asciiTheme="minorHAnsi" w:hAnsiTheme="minorHAnsi"/>
              </w:rPr>
              <w:t>0</w:t>
            </w:r>
          </w:p>
        </w:tc>
      </w:tr>
      <w:tr w:rsidR="0050763B" w:rsidRPr="00E20687"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50763B" w:rsidRPr="00E20687" w:rsidRDefault="0050763B" w:rsidP="0066624F">
            <w:pPr>
              <w:rPr>
                <w:rFonts w:asciiTheme="minorHAnsi" w:hAnsiTheme="minorHAnsi" w:cstheme="minorHAnsi"/>
                <w:color w:val="000000" w:themeColor="text1"/>
                <w:sz w:val="20"/>
              </w:rPr>
            </w:pPr>
            <w:r>
              <w:rPr>
                <w:rFonts w:asciiTheme="minorHAnsi" w:hAnsiTheme="minorHAnsi" w:cstheme="minorHAnsi"/>
                <w:color w:val="000000" w:themeColor="text1"/>
                <w:sz w:val="20"/>
              </w:rPr>
              <w:t>2</w:t>
            </w:r>
            <w:r w:rsidR="0066624F">
              <w:rPr>
                <w:rFonts w:asciiTheme="minorHAnsi" w:hAnsiTheme="minorHAnsi" w:cstheme="minorHAnsi"/>
                <w:color w:val="000000" w:themeColor="text1"/>
                <w:sz w:val="20"/>
              </w:rPr>
              <w:t>7</w:t>
            </w:r>
          </w:p>
        </w:tc>
        <w:tc>
          <w:tcPr>
            <w:tcW w:w="2898" w:type="dxa"/>
          </w:tcPr>
          <w:p w:rsidR="0050763B" w:rsidRPr="00E20687" w:rsidRDefault="00992C50"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rPr>
            </w:pPr>
            <w:r w:rsidRPr="00992C50">
              <w:rPr>
                <w:rFonts w:asciiTheme="minorHAnsi" w:hAnsiTheme="minorHAnsi" w:cstheme="minorHAnsi"/>
                <w:color w:val="000000" w:themeColor="text1"/>
                <w:sz w:val="20"/>
              </w:rPr>
              <w:t>KeystoreTableIDOrderBy</w:t>
            </w:r>
          </w:p>
        </w:tc>
        <w:tc>
          <w:tcPr>
            <w:tcW w:w="5557" w:type="dxa"/>
          </w:tcPr>
          <w:p w:rsidR="0050763B" w:rsidRPr="009B0664" w:rsidRDefault="0050763B" w:rsidP="00EC4EB5">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Pr>
                <w:rFonts w:asciiTheme="minorHAnsi" w:hAnsiTheme="minorHAnsi"/>
                <w:sz w:val="20"/>
              </w:rPr>
              <w:t>KeyStore Cuboid id with definition for Key column names used for ordering (sequencing) data.</w:t>
            </w:r>
          </w:p>
        </w:tc>
        <w:tc>
          <w:tcPr>
            <w:tcW w:w="1435" w:type="dxa"/>
          </w:tcPr>
          <w:p w:rsidR="0050763B" w:rsidRDefault="0050763B"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50763B" w:rsidRPr="00E20687" w:rsidTr="00105170">
        <w:tc>
          <w:tcPr>
            <w:cnfStyle w:val="001000000000" w:firstRow="0" w:lastRow="0" w:firstColumn="1" w:lastColumn="0" w:oddVBand="0" w:evenVBand="0" w:oddHBand="0" w:evenHBand="0" w:firstRowFirstColumn="0" w:firstRowLastColumn="0" w:lastRowFirstColumn="0" w:lastRowLastColumn="0"/>
            <w:tcW w:w="540" w:type="dxa"/>
          </w:tcPr>
          <w:p w:rsidR="0050763B" w:rsidRPr="00E20687" w:rsidRDefault="0050763B" w:rsidP="0066624F">
            <w:pPr>
              <w:rPr>
                <w:rFonts w:asciiTheme="minorHAnsi" w:hAnsiTheme="minorHAnsi" w:cstheme="minorHAnsi"/>
                <w:color w:val="000000" w:themeColor="text1"/>
                <w:sz w:val="20"/>
              </w:rPr>
            </w:pPr>
            <w:r>
              <w:rPr>
                <w:rFonts w:asciiTheme="minorHAnsi" w:hAnsiTheme="minorHAnsi" w:cstheme="minorHAnsi"/>
                <w:color w:val="000000" w:themeColor="text1"/>
                <w:sz w:val="20"/>
              </w:rPr>
              <w:t>2</w:t>
            </w:r>
            <w:r w:rsidR="0066624F">
              <w:rPr>
                <w:rFonts w:asciiTheme="minorHAnsi" w:hAnsiTheme="minorHAnsi" w:cstheme="minorHAnsi"/>
                <w:color w:val="000000" w:themeColor="text1"/>
                <w:sz w:val="20"/>
              </w:rPr>
              <w:t>8</w:t>
            </w:r>
          </w:p>
        </w:tc>
        <w:tc>
          <w:tcPr>
            <w:tcW w:w="2898" w:type="dxa"/>
          </w:tcPr>
          <w:p w:rsidR="0050763B" w:rsidRPr="00E20687" w:rsidRDefault="00992C50"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rPr>
            </w:pPr>
            <w:r w:rsidRPr="00992C50">
              <w:rPr>
                <w:rFonts w:asciiTheme="minorHAnsi" w:hAnsiTheme="minorHAnsi" w:cstheme="minorHAnsi"/>
                <w:color w:val="000000" w:themeColor="text1"/>
                <w:sz w:val="20"/>
              </w:rPr>
              <w:t>OrderByKey</w:t>
            </w:r>
          </w:p>
        </w:tc>
        <w:tc>
          <w:tcPr>
            <w:tcW w:w="5557" w:type="dxa"/>
          </w:tcPr>
          <w:p w:rsidR="0050763B" w:rsidRPr="009B0664" w:rsidRDefault="0050763B" w:rsidP="00EC4EB5">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Pr>
                <w:rFonts w:asciiTheme="minorHAnsi" w:hAnsiTheme="minorHAnsi"/>
                <w:sz w:val="20"/>
              </w:rPr>
              <w:t>Key name defined in KeyStore Cuboid; used for sequencing data.</w:t>
            </w:r>
          </w:p>
        </w:tc>
        <w:tc>
          <w:tcPr>
            <w:tcW w:w="1435" w:type="dxa"/>
          </w:tcPr>
          <w:p w:rsidR="0050763B" w:rsidRDefault="0050763B"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r w:rsidR="0050763B" w:rsidRPr="00E20687"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50763B" w:rsidRPr="00E20687" w:rsidRDefault="0050763B" w:rsidP="0066624F">
            <w:pPr>
              <w:rPr>
                <w:rFonts w:asciiTheme="minorHAnsi" w:hAnsiTheme="minorHAnsi" w:cstheme="minorHAnsi"/>
                <w:color w:val="000000" w:themeColor="text1"/>
                <w:sz w:val="20"/>
              </w:rPr>
            </w:pPr>
            <w:r>
              <w:rPr>
                <w:rFonts w:asciiTheme="minorHAnsi" w:hAnsiTheme="minorHAnsi" w:cstheme="minorHAnsi"/>
                <w:color w:val="000000" w:themeColor="text1"/>
                <w:sz w:val="20"/>
              </w:rPr>
              <w:t>2</w:t>
            </w:r>
            <w:r w:rsidR="0066624F">
              <w:rPr>
                <w:rFonts w:asciiTheme="minorHAnsi" w:hAnsiTheme="minorHAnsi" w:cstheme="minorHAnsi"/>
                <w:color w:val="000000" w:themeColor="text1"/>
                <w:sz w:val="20"/>
              </w:rPr>
              <w:t>9</w:t>
            </w:r>
          </w:p>
        </w:tc>
        <w:tc>
          <w:tcPr>
            <w:tcW w:w="2898" w:type="dxa"/>
          </w:tcPr>
          <w:p w:rsidR="0050763B" w:rsidRPr="00E20687" w:rsidRDefault="00992C50"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rPr>
            </w:pPr>
            <w:r w:rsidRPr="00992C50">
              <w:rPr>
                <w:rFonts w:asciiTheme="minorHAnsi" w:hAnsiTheme="minorHAnsi" w:cstheme="minorHAnsi"/>
                <w:color w:val="000000" w:themeColor="text1"/>
                <w:sz w:val="20"/>
              </w:rPr>
              <w:t>TransposeTimeColumnTarget</w:t>
            </w:r>
          </w:p>
        </w:tc>
        <w:tc>
          <w:tcPr>
            <w:tcW w:w="5557" w:type="dxa"/>
          </w:tcPr>
          <w:p w:rsidR="0050763B" w:rsidRPr="009B0664" w:rsidRDefault="0015058A" w:rsidP="0015058A">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15058A">
              <w:rPr>
                <w:rFonts w:asciiTheme="minorHAnsi" w:hAnsiTheme="minorHAnsi"/>
                <w:sz w:val="20"/>
              </w:rPr>
              <w:t xml:space="preserve">It can be set to ‘1’ or ‘0’ depending on the </w:t>
            </w:r>
            <w:r>
              <w:rPr>
                <w:rFonts w:asciiTheme="minorHAnsi" w:hAnsiTheme="minorHAnsi"/>
                <w:sz w:val="20"/>
              </w:rPr>
              <w:t>data structure in source table.</w:t>
            </w:r>
          </w:p>
        </w:tc>
        <w:tc>
          <w:tcPr>
            <w:tcW w:w="1435" w:type="dxa"/>
          </w:tcPr>
          <w:p w:rsidR="003407F3" w:rsidRDefault="003407F3" w:rsidP="003407F3">
            <w:pPr>
              <w:pStyle w:val="ListParagraph"/>
              <w:numPr>
                <w:ilvl w:val="0"/>
                <w:numId w:val="8"/>
              </w:num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p w:rsidR="0050763B" w:rsidRPr="009B0664" w:rsidRDefault="003407F3" w:rsidP="003407F3">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925696">
              <w:rPr>
                <w:rFonts w:asciiTheme="minorHAnsi" w:hAnsiTheme="minorHAnsi"/>
              </w:rPr>
              <w:t>0</w:t>
            </w:r>
          </w:p>
        </w:tc>
      </w:tr>
      <w:tr w:rsidR="0050763B" w:rsidRPr="00E20687" w:rsidTr="00105170">
        <w:tc>
          <w:tcPr>
            <w:cnfStyle w:val="001000000000" w:firstRow="0" w:lastRow="0" w:firstColumn="1" w:lastColumn="0" w:oddVBand="0" w:evenVBand="0" w:oddHBand="0" w:evenHBand="0" w:firstRowFirstColumn="0" w:firstRowLastColumn="0" w:lastRowFirstColumn="0" w:lastRowLastColumn="0"/>
            <w:tcW w:w="540" w:type="dxa"/>
          </w:tcPr>
          <w:p w:rsidR="0050763B" w:rsidRPr="00E20687" w:rsidRDefault="0066624F" w:rsidP="0066624F">
            <w:pPr>
              <w:rPr>
                <w:rFonts w:asciiTheme="minorHAnsi" w:hAnsiTheme="minorHAnsi" w:cstheme="minorHAnsi"/>
                <w:color w:val="000000" w:themeColor="text1"/>
                <w:sz w:val="20"/>
              </w:rPr>
            </w:pPr>
            <w:r>
              <w:rPr>
                <w:rFonts w:asciiTheme="minorHAnsi" w:hAnsiTheme="minorHAnsi" w:cstheme="minorHAnsi"/>
                <w:color w:val="000000" w:themeColor="text1"/>
                <w:sz w:val="20"/>
              </w:rPr>
              <w:t>30</w:t>
            </w:r>
          </w:p>
        </w:tc>
        <w:tc>
          <w:tcPr>
            <w:tcW w:w="2898" w:type="dxa"/>
          </w:tcPr>
          <w:p w:rsidR="0050763B" w:rsidRPr="00E20687" w:rsidRDefault="00992C50"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rPr>
            </w:pPr>
            <w:r w:rsidRPr="00992C50">
              <w:rPr>
                <w:rFonts w:asciiTheme="minorHAnsi" w:hAnsiTheme="minorHAnsi" w:cstheme="minorHAnsi"/>
                <w:color w:val="000000" w:themeColor="text1"/>
                <w:sz w:val="20"/>
              </w:rPr>
              <w:t>TransposeColumnSource</w:t>
            </w:r>
          </w:p>
        </w:tc>
        <w:tc>
          <w:tcPr>
            <w:tcW w:w="5557" w:type="dxa"/>
          </w:tcPr>
          <w:p w:rsidR="0050763B" w:rsidRPr="009B0664" w:rsidRDefault="0050763B" w:rsidP="00EC4EB5">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Pr>
                <w:rFonts w:asciiTheme="minorHAnsi" w:hAnsiTheme="minorHAnsi"/>
                <w:sz w:val="20"/>
              </w:rPr>
              <w:t>Column Name from source Cuboid need to be used for transposing data.</w:t>
            </w:r>
          </w:p>
        </w:tc>
        <w:tc>
          <w:tcPr>
            <w:tcW w:w="1435" w:type="dxa"/>
          </w:tcPr>
          <w:p w:rsidR="0050763B" w:rsidRDefault="0050763B"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r w:rsidR="0050763B" w:rsidRPr="00E20687"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50763B" w:rsidRPr="00E20687" w:rsidRDefault="0050763B" w:rsidP="0066624F">
            <w:pPr>
              <w:rPr>
                <w:rFonts w:asciiTheme="minorHAnsi" w:hAnsiTheme="minorHAnsi" w:cstheme="minorHAnsi"/>
                <w:color w:val="000000" w:themeColor="text1"/>
                <w:sz w:val="20"/>
              </w:rPr>
            </w:pPr>
            <w:r>
              <w:rPr>
                <w:rFonts w:asciiTheme="minorHAnsi" w:hAnsiTheme="minorHAnsi" w:cstheme="minorHAnsi"/>
                <w:color w:val="000000" w:themeColor="text1"/>
                <w:sz w:val="20"/>
              </w:rPr>
              <w:t>3</w:t>
            </w:r>
            <w:r w:rsidR="0066624F">
              <w:rPr>
                <w:rFonts w:asciiTheme="minorHAnsi" w:hAnsiTheme="minorHAnsi" w:cstheme="minorHAnsi"/>
                <w:color w:val="000000" w:themeColor="text1"/>
                <w:sz w:val="20"/>
              </w:rPr>
              <w:t>1</w:t>
            </w:r>
          </w:p>
        </w:tc>
        <w:tc>
          <w:tcPr>
            <w:tcW w:w="2898" w:type="dxa"/>
          </w:tcPr>
          <w:p w:rsidR="0050763B" w:rsidRPr="00E20687" w:rsidRDefault="00992C50"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rPr>
            </w:pPr>
            <w:r w:rsidRPr="00992C50">
              <w:rPr>
                <w:rFonts w:asciiTheme="minorHAnsi" w:hAnsiTheme="minorHAnsi" w:cstheme="minorHAnsi"/>
                <w:color w:val="000000" w:themeColor="text1"/>
                <w:sz w:val="20"/>
              </w:rPr>
              <w:t>MapTableID</w:t>
            </w:r>
          </w:p>
        </w:tc>
        <w:tc>
          <w:tcPr>
            <w:tcW w:w="5557" w:type="dxa"/>
          </w:tcPr>
          <w:p w:rsidR="0050763B" w:rsidRPr="009B0664" w:rsidRDefault="0050763B" w:rsidP="00EC4EB5">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Pr>
                <w:rFonts w:asciiTheme="minorHAnsi" w:hAnsiTheme="minorHAnsi"/>
                <w:sz w:val="20"/>
              </w:rPr>
              <w:t>Cuboid id of mapping table.</w:t>
            </w:r>
          </w:p>
        </w:tc>
        <w:tc>
          <w:tcPr>
            <w:tcW w:w="1435" w:type="dxa"/>
          </w:tcPr>
          <w:p w:rsidR="0050763B" w:rsidRDefault="0050763B"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50763B" w:rsidRPr="00E20687" w:rsidTr="00105170">
        <w:tc>
          <w:tcPr>
            <w:cnfStyle w:val="001000000000" w:firstRow="0" w:lastRow="0" w:firstColumn="1" w:lastColumn="0" w:oddVBand="0" w:evenVBand="0" w:oddHBand="0" w:evenHBand="0" w:firstRowFirstColumn="0" w:firstRowLastColumn="0" w:lastRowFirstColumn="0" w:lastRowLastColumn="0"/>
            <w:tcW w:w="540" w:type="dxa"/>
          </w:tcPr>
          <w:p w:rsidR="0050763B" w:rsidRPr="00E20687" w:rsidRDefault="0050763B" w:rsidP="0066624F">
            <w:pPr>
              <w:rPr>
                <w:rFonts w:asciiTheme="minorHAnsi" w:hAnsiTheme="minorHAnsi" w:cstheme="minorHAnsi"/>
                <w:color w:val="000000" w:themeColor="text1"/>
                <w:sz w:val="20"/>
              </w:rPr>
            </w:pPr>
            <w:r>
              <w:rPr>
                <w:rFonts w:asciiTheme="minorHAnsi" w:hAnsiTheme="minorHAnsi" w:cstheme="minorHAnsi"/>
                <w:color w:val="000000" w:themeColor="text1"/>
                <w:sz w:val="20"/>
              </w:rPr>
              <w:lastRenderedPageBreak/>
              <w:t>3</w:t>
            </w:r>
            <w:r w:rsidR="0066624F">
              <w:rPr>
                <w:rFonts w:asciiTheme="minorHAnsi" w:hAnsiTheme="minorHAnsi" w:cstheme="minorHAnsi"/>
                <w:color w:val="000000" w:themeColor="text1"/>
                <w:sz w:val="20"/>
              </w:rPr>
              <w:t>2</w:t>
            </w:r>
          </w:p>
        </w:tc>
        <w:tc>
          <w:tcPr>
            <w:tcW w:w="2898" w:type="dxa"/>
          </w:tcPr>
          <w:p w:rsidR="0050763B" w:rsidRPr="00E20687" w:rsidRDefault="00992C50"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0"/>
              </w:rPr>
            </w:pPr>
            <w:r w:rsidRPr="00992C50">
              <w:rPr>
                <w:rFonts w:asciiTheme="minorHAnsi" w:hAnsiTheme="minorHAnsi" w:cstheme="minorHAnsi"/>
                <w:color w:val="000000" w:themeColor="text1"/>
                <w:sz w:val="20"/>
              </w:rPr>
              <w:t>MapSource</w:t>
            </w:r>
          </w:p>
        </w:tc>
        <w:tc>
          <w:tcPr>
            <w:tcW w:w="5557" w:type="dxa"/>
          </w:tcPr>
          <w:p w:rsidR="0050763B" w:rsidRPr="009B0664" w:rsidRDefault="007D3DF2" w:rsidP="007D3DF2">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Pr>
                <w:rFonts w:asciiTheme="minorHAnsi" w:hAnsiTheme="minorHAnsi"/>
                <w:sz w:val="20"/>
              </w:rPr>
              <w:t xml:space="preserve">Key name defined in KeyStore Cuboid from Source used </w:t>
            </w:r>
            <w:r w:rsidR="0050763B">
              <w:rPr>
                <w:rFonts w:asciiTheme="minorHAnsi" w:hAnsiTheme="minorHAnsi"/>
                <w:sz w:val="20"/>
              </w:rPr>
              <w:t>in mapping.</w:t>
            </w:r>
          </w:p>
        </w:tc>
        <w:tc>
          <w:tcPr>
            <w:tcW w:w="1435" w:type="dxa"/>
          </w:tcPr>
          <w:p w:rsidR="0050763B" w:rsidRDefault="0050763B" w:rsidP="00394381">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r w:rsidR="0050763B" w:rsidRPr="00E20687"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50763B" w:rsidRPr="00E20687" w:rsidRDefault="0050763B" w:rsidP="0066624F">
            <w:pPr>
              <w:rPr>
                <w:rFonts w:asciiTheme="minorHAnsi" w:hAnsiTheme="minorHAnsi" w:cstheme="minorHAnsi"/>
                <w:color w:val="000000" w:themeColor="text1"/>
                <w:sz w:val="20"/>
              </w:rPr>
            </w:pPr>
            <w:r>
              <w:rPr>
                <w:rFonts w:asciiTheme="minorHAnsi" w:hAnsiTheme="minorHAnsi" w:cstheme="minorHAnsi"/>
                <w:color w:val="000000" w:themeColor="text1"/>
                <w:sz w:val="20"/>
              </w:rPr>
              <w:t>3</w:t>
            </w:r>
            <w:r w:rsidR="0066624F">
              <w:rPr>
                <w:rFonts w:asciiTheme="minorHAnsi" w:hAnsiTheme="minorHAnsi" w:cstheme="minorHAnsi"/>
                <w:color w:val="000000" w:themeColor="text1"/>
                <w:sz w:val="20"/>
              </w:rPr>
              <w:t>3</w:t>
            </w:r>
          </w:p>
        </w:tc>
        <w:tc>
          <w:tcPr>
            <w:tcW w:w="2898" w:type="dxa"/>
          </w:tcPr>
          <w:p w:rsidR="0050763B" w:rsidRPr="00E20687" w:rsidRDefault="00992C50"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0"/>
              </w:rPr>
            </w:pPr>
            <w:r w:rsidRPr="00992C50">
              <w:rPr>
                <w:rFonts w:asciiTheme="minorHAnsi" w:hAnsiTheme="minorHAnsi" w:cstheme="minorHAnsi"/>
                <w:color w:val="000000" w:themeColor="text1"/>
                <w:sz w:val="20"/>
              </w:rPr>
              <w:t>MapTarget</w:t>
            </w:r>
          </w:p>
        </w:tc>
        <w:tc>
          <w:tcPr>
            <w:tcW w:w="5557" w:type="dxa"/>
          </w:tcPr>
          <w:p w:rsidR="0050763B" w:rsidRPr="009B0664" w:rsidRDefault="007D3DF2" w:rsidP="007D3DF2">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Pr>
                <w:rFonts w:asciiTheme="minorHAnsi" w:hAnsiTheme="minorHAnsi"/>
                <w:sz w:val="20"/>
              </w:rPr>
              <w:t>Key name defined in KeyStore Cuboid from Target used in mapping.</w:t>
            </w:r>
          </w:p>
        </w:tc>
        <w:tc>
          <w:tcPr>
            <w:tcW w:w="1435" w:type="dxa"/>
          </w:tcPr>
          <w:p w:rsidR="0050763B" w:rsidRDefault="0050763B" w:rsidP="00394381">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bl>
    <w:p w:rsidR="0050763B" w:rsidRDefault="0050763B" w:rsidP="0050763B">
      <w:pPr>
        <w:pStyle w:val="Caption"/>
        <w:jc w:val="center"/>
      </w:pPr>
      <w:r>
        <w:t>Table3: Cuboid to Cuboid Rule Column wise Description</w:t>
      </w:r>
    </w:p>
    <w:p w:rsidR="0050763B" w:rsidRDefault="0050763B" w:rsidP="0050763B">
      <w:pPr>
        <w:pStyle w:val="Heading3"/>
      </w:pPr>
      <w:bookmarkStart w:id="18" w:name="_Toc391491520"/>
      <w:r>
        <w:t xml:space="preserve">Configure </w:t>
      </w:r>
      <w:r w:rsidR="00BB323B">
        <w:t xml:space="preserve">Boardwalk </w:t>
      </w:r>
      <w:r>
        <w:t xml:space="preserve">Cuboid to </w:t>
      </w:r>
      <w:r w:rsidR="00BB323B">
        <w:t xml:space="preserve">Boardwalk </w:t>
      </w:r>
      <w:r>
        <w:t xml:space="preserve">Cuboid </w:t>
      </w:r>
      <w:r w:rsidR="00BB323B">
        <w:t xml:space="preserve">Super </w:t>
      </w:r>
      <w:r>
        <w:t>Merge Rule</w:t>
      </w:r>
      <w:bookmarkEnd w:id="18"/>
    </w:p>
    <w:p w:rsidR="000B48FF" w:rsidRDefault="00FC749B" w:rsidP="000B48FF">
      <w:pPr>
        <w:rPr>
          <w:lang w:eastAsia="en-GB"/>
        </w:rPr>
      </w:pPr>
      <w:r>
        <w:rPr>
          <w:lang w:eastAsia="en-GB"/>
        </w:rPr>
        <w:t xml:space="preserve">Super </w:t>
      </w:r>
      <w:r w:rsidR="000B48FF" w:rsidRPr="001737BA">
        <w:rPr>
          <w:lang w:eastAsia="en-GB"/>
        </w:rPr>
        <w:t xml:space="preserve">Merge Rule for </w:t>
      </w:r>
      <w:r>
        <w:rPr>
          <w:lang w:eastAsia="en-GB"/>
        </w:rPr>
        <w:t xml:space="preserve">one </w:t>
      </w:r>
      <w:r w:rsidR="000B48FF">
        <w:rPr>
          <w:lang w:eastAsia="en-GB"/>
        </w:rPr>
        <w:t xml:space="preserve">Boardwalk Cuboid </w:t>
      </w:r>
      <w:r>
        <w:rPr>
          <w:lang w:eastAsia="en-GB"/>
        </w:rPr>
        <w:t xml:space="preserve">to another Boardwalk Cuboid </w:t>
      </w:r>
      <w:r w:rsidR="0077071F">
        <w:rPr>
          <w:lang w:eastAsia="en-GB"/>
        </w:rPr>
        <w:t>can be created using (Table3</w:t>
      </w:r>
      <w:r w:rsidR="000B48FF">
        <w:rPr>
          <w:lang w:eastAsia="en-GB"/>
        </w:rPr>
        <w:t>) the column wise description.</w:t>
      </w:r>
    </w:p>
    <w:p w:rsidR="0050763B" w:rsidRDefault="000B48FF" w:rsidP="004C166F">
      <w:pPr>
        <w:keepNext/>
        <w:rPr>
          <w:lang w:eastAsia="en-GB"/>
        </w:rPr>
      </w:pPr>
      <w:r>
        <w:rPr>
          <w:lang w:eastAsia="en-GB"/>
        </w:rPr>
        <w:t>Following details will clarify rule definition more precisely.</w:t>
      </w:r>
    </w:p>
    <w:p w:rsidR="000B48FF" w:rsidRDefault="000B48FF" w:rsidP="000B48FF">
      <w:pPr>
        <w:keepNext/>
        <w:ind w:left="284"/>
        <w:jc w:val="center"/>
      </w:pPr>
    </w:p>
    <w:p w:rsidR="0050763B" w:rsidRDefault="0050763B" w:rsidP="001A54AC">
      <w:pPr>
        <w:rPr>
          <w:b/>
          <w:lang w:eastAsia="en-GB"/>
        </w:rPr>
      </w:pPr>
      <w:r>
        <w:rPr>
          <w:b/>
          <w:lang w:eastAsia="en-GB"/>
        </w:rPr>
        <w:t>Steps to perform merge operation</w:t>
      </w:r>
    </w:p>
    <w:p w:rsidR="0050763B" w:rsidRDefault="0050763B" w:rsidP="006B46E9">
      <w:pPr>
        <w:rPr>
          <w:b/>
          <w:lang w:eastAsia="en-GB"/>
        </w:rPr>
      </w:pPr>
    </w:p>
    <w:p w:rsidR="006B46E9" w:rsidRDefault="006B46E9" w:rsidP="006B46E9">
      <w:pPr>
        <w:rPr>
          <w:lang w:eastAsia="en-GB"/>
        </w:rPr>
      </w:pPr>
      <w:r w:rsidRPr="00864E56">
        <w:rPr>
          <w:b/>
          <w:lang w:eastAsia="en-GB"/>
        </w:rPr>
        <w:t>Step1:-</w:t>
      </w:r>
      <w:r>
        <w:rPr>
          <w:b/>
          <w:lang w:eastAsia="en-GB"/>
        </w:rPr>
        <w:t xml:space="preserve"> </w:t>
      </w:r>
      <w:r w:rsidRPr="001179A3">
        <w:rPr>
          <w:lang w:eastAsia="en-GB"/>
        </w:rPr>
        <w:t>Add</w:t>
      </w:r>
      <w:r>
        <w:rPr>
          <w:lang w:eastAsia="en-GB"/>
        </w:rPr>
        <w:t xml:space="preserve"> definition for Source and Target Boardwalk Cuboids in BRectDefintion Cuboid and submit the newly added data. These definition names are used in Super Merge rule.</w:t>
      </w:r>
    </w:p>
    <w:p w:rsidR="006B46E9" w:rsidRDefault="006B46E9" w:rsidP="001A54AC">
      <w:pPr>
        <w:rPr>
          <w:b/>
          <w:lang w:eastAsia="en-GB"/>
        </w:rPr>
      </w:pPr>
    </w:p>
    <w:p w:rsidR="006B46E9" w:rsidRDefault="006B46E9" w:rsidP="001A54AC">
      <w:r w:rsidRPr="00EC56D9">
        <w:rPr>
          <w:b/>
        </w:rPr>
        <w:t>Step2:-</w:t>
      </w:r>
      <w:r>
        <w:t xml:space="preserve"> Set the Key</w:t>
      </w:r>
      <w:r w:rsidRPr="00EC56D9">
        <w:t xml:space="preserve">Store </w:t>
      </w:r>
      <w:r>
        <w:t>C</w:t>
      </w:r>
      <w:r w:rsidRPr="00EC56D9">
        <w:t xml:space="preserve">uboid for Source </w:t>
      </w:r>
      <w:r>
        <w:t xml:space="preserve">and Target Cuboids </w:t>
      </w:r>
      <w:r w:rsidRPr="00EC56D9">
        <w:t>Key columns</w:t>
      </w:r>
      <w:r>
        <w:t xml:space="preserve"> definition. </w:t>
      </w:r>
    </w:p>
    <w:p w:rsidR="0050763B" w:rsidRDefault="0050763B" w:rsidP="006B46E9">
      <w:pPr>
        <w:rPr>
          <w:lang w:eastAsia="en-GB"/>
        </w:rPr>
      </w:pPr>
    </w:p>
    <w:p w:rsidR="000A5FA0" w:rsidRDefault="000A5FA0" w:rsidP="001A54AC">
      <w:pPr>
        <w:rPr>
          <w:lang w:eastAsia="en-GB"/>
        </w:rPr>
      </w:pPr>
      <w:r w:rsidRPr="006E30C8">
        <w:rPr>
          <w:b/>
          <w:lang w:eastAsia="en-GB"/>
        </w:rPr>
        <w:t>Step</w:t>
      </w:r>
      <w:r>
        <w:rPr>
          <w:b/>
          <w:lang w:eastAsia="en-GB"/>
        </w:rPr>
        <w:t>3</w:t>
      </w:r>
      <w:r w:rsidRPr="006E30C8">
        <w:rPr>
          <w:b/>
          <w:lang w:eastAsia="en-GB"/>
        </w:rPr>
        <w:t>:-</w:t>
      </w:r>
      <w:r>
        <w:rPr>
          <w:lang w:eastAsia="en-GB"/>
        </w:rPr>
        <w:t xml:space="preserve"> Set the proper Supermerge rule. Set </w:t>
      </w:r>
      <w:r w:rsidRPr="00A56D38">
        <w:rPr>
          <w:lang w:eastAsia="en-GB"/>
        </w:rPr>
        <w:t>BRectDefinition</w:t>
      </w:r>
      <w:r>
        <w:rPr>
          <w:lang w:eastAsia="en-GB"/>
        </w:rPr>
        <w:t xml:space="preserve"> Cuboid Id and respective BrectNames for source and target while defining the Supermerge rule. Also use the KeyStore Cuboid Id and Key details in the Super Merge Rule. </w:t>
      </w:r>
    </w:p>
    <w:p w:rsidR="000A5FA0" w:rsidRDefault="000A5FA0" w:rsidP="001A54AC">
      <w:pPr>
        <w:rPr>
          <w:lang w:eastAsia="en-GB"/>
        </w:rPr>
      </w:pPr>
    </w:p>
    <w:p w:rsidR="0050763B" w:rsidRDefault="0050763B" w:rsidP="001A54AC">
      <w:pPr>
        <w:rPr>
          <w:lang w:eastAsia="en-GB"/>
        </w:rPr>
      </w:pPr>
      <w:r>
        <w:rPr>
          <w:b/>
          <w:lang w:eastAsia="en-GB"/>
        </w:rPr>
        <w:t>Step</w:t>
      </w:r>
      <w:r w:rsidR="007364A3">
        <w:rPr>
          <w:b/>
          <w:lang w:eastAsia="en-GB"/>
        </w:rPr>
        <w:t>4</w:t>
      </w:r>
      <w:r w:rsidRPr="006E30C8">
        <w:rPr>
          <w:b/>
          <w:lang w:eastAsia="en-GB"/>
        </w:rPr>
        <w:t>:-</w:t>
      </w:r>
      <w:r>
        <w:rPr>
          <w:b/>
          <w:lang w:eastAsia="en-GB"/>
        </w:rPr>
        <w:t xml:space="preserve"> </w:t>
      </w:r>
      <w:r w:rsidRPr="006E30C8">
        <w:rPr>
          <w:lang w:eastAsia="en-GB"/>
        </w:rPr>
        <w:t>Confirm the flag setting for Insert, Update and Delete flag</w:t>
      </w:r>
      <w:r>
        <w:rPr>
          <w:lang w:eastAsia="en-GB"/>
        </w:rPr>
        <w:t>.</w:t>
      </w:r>
    </w:p>
    <w:p w:rsidR="0050763B" w:rsidRDefault="0050763B" w:rsidP="0050763B">
      <w:pPr>
        <w:ind w:left="576"/>
        <w:rPr>
          <w:i/>
          <w:color w:val="4F6228" w:themeColor="accent3" w:themeShade="80"/>
          <w:lang w:eastAsia="en-GB"/>
        </w:rPr>
      </w:pPr>
    </w:p>
    <w:p w:rsidR="0050763B" w:rsidRDefault="0050763B" w:rsidP="009A5AA6">
      <w:pPr>
        <w:ind w:firstLine="576"/>
        <w:rPr>
          <w:lang w:eastAsia="en-GB"/>
        </w:rPr>
      </w:pPr>
      <w:r w:rsidRPr="0090084C">
        <w:rPr>
          <w:i/>
          <w:color w:val="00B050"/>
          <w:lang w:eastAsia="en-GB"/>
        </w:rPr>
        <w:t>Insert Flag:</w:t>
      </w:r>
      <w:r w:rsidRPr="0090084C">
        <w:rPr>
          <w:color w:val="00B050"/>
          <w:lang w:eastAsia="en-GB"/>
        </w:rPr>
        <w:t xml:space="preserve"> </w:t>
      </w:r>
      <w:r>
        <w:rPr>
          <w:lang w:eastAsia="en-GB"/>
        </w:rPr>
        <w:t xml:space="preserve">Set to ‘1’ for inserting new rows in to target </w:t>
      </w:r>
      <w:r w:rsidRPr="00AA42D6">
        <w:rPr>
          <w:lang w:eastAsia="en-GB"/>
        </w:rPr>
        <w:t>Cuboid</w:t>
      </w:r>
      <w:r>
        <w:rPr>
          <w:lang w:eastAsia="en-GB"/>
        </w:rPr>
        <w:t xml:space="preserve"> </w:t>
      </w:r>
      <w:r>
        <w:rPr>
          <w:color w:val="000000" w:themeColor="text1"/>
          <w:lang w:eastAsia="en-GB"/>
        </w:rPr>
        <w:t>else it will be ‘0’</w:t>
      </w:r>
      <w:r>
        <w:rPr>
          <w:lang w:eastAsia="en-GB"/>
        </w:rPr>
        <w:t>.</w:t>
      </w:r>
    </w:p>
    <w:p w:rsidR="0050763B" w:rsidRPr="00E15DAF" w:rsidRDefault="0050763B" w:rsidP="0050763B">
      <w:pPr>
        <w:ind w:left="576"/>
        <w:rPr>
          <w:color w:val="000000" w:themeColor="text1"/>
          <w:lang w:eastAsia="en-GB"/>
        </w:rPr>
      </w:pPr>
      <w:r w:rsidRPr="00E15DAF">
        <w:rPr>
          <w:color w:val="000000" w:themeColor="text1"/>
          <w:lang w:eastAsia="en-GB"/>
        </w:rPr>
        <w:t xml:space="preserve">If </w:t>
      </w:r>
      <w:r>
        <w:rPr>
          <w:color w:val="000000" w:themeColor="text1"/>
          <w:lang w:eastAsia="en-GB"/>
        </w:rPr>
        <w:t xml:space="preserve">new rows exist in source table and need to insert in target table based on primary keys, Insert flag is need to set to ‘1’. </w:t>
      </w:r>
    </w:p>
    <w:p w:rsidR="0050763B" w:rsidRDefault="0050763B" w:rsidP="0050763B">
      <w:pPr>
        <w:ind w:left="576"/>
        <w:rPr>
          <w:lang w:eastAsia="en-GB"/>
        </w:rPr>
      </w:pPr>
    </w:p>
    <w:p w:rsidR="0050763B" w:rsidRDefault="0050763B" w:rsidP="0050763B">
      <w:pPr>
        <w:ind w:left="576"/>
        <w:rPr>
          <w:color w:val="000000" w:themeColor="text1"/>
          <w:lang w:eastAsia="en-GB"/>
        </w:rPr>
      </w:pPr>
      <w:r w:rsidRPr="0090084C">
        <w:rPr>
          <w:i/>
          <w:color w:val="00B050"/>
          <w:lang w:eastAsia="en-GB"/>
        </w:rPr>
        <w:t xml:space="preserve">Update Flag: </w:t>
      </w:r>
      <w:r w:rsidRPr="006E30C8">
        <w:rPr>
          <w:color w:val="000000" w:themeColor="text1"/>
          <w:lang w:eastAsia="en-GB"/>
        </w:rPr>
        <w:t xml:space="preserve">Set to ‘1’ for updating existing record of </w:t>
      </w:r>
      <w:r>
        <w:rPr>
          <w:color w:val="000000" w:themeColor="text1"/>
          <w:lang w:eastAsia="en-GB"/>
        </w:rPr>
        <w:t xml:space="preserve">target </w:t>
      </w:r>
      <w:r w:rsidRPr="00AA42D6">
        <w:rPr>
          <w:lang w:eastAsia="en-GB"/>
        </w:rPr>
        <w:t>Cuboid</w:t>
      </w:r>
      <w:r>
        <w:rPr>
          <w:color w:val="000000" w:themeColor="text1"/>
          <w:lang w:eastAsia="en-GB"/>
        </w:rPr>
        <w:t xml:space="preserve"> else it will be ‘0’</w:t>
      </w:r>
    </w:p>
    <w:p w:rsidR="0050763B" w:rsidRPr="00E15DAF" w:rsidRDefault="0050763B" w:rsidP="0050763B">
      <w:pPr>
        <w:ind w:left="576"/>
        <w:rPr>
          <w:color w:val="000000" w:themeColor="text1"/>
          <w:lang w:eastAsia="en-GB"/>
        </w:rPr>
      </w:pPr>
      <w:r w:rsidRPr="00E15DAF">
        <w:rPr>
          <w:color w:val="000000" w:themeColor="text1"/>
          <w:lang w:eastAsia="en-GB"/>
        </w:rPr>
        <w:t xml:space="preserve">If source table data updated then accordingly target table data needs to update </w:t>
      </w:r>
      <w:r>
        <w:rPr>
          <w:color w:val="000000" w:themeColor="text1"/>
          <w:lang w:eastAsia="en-GB"/>
        </w:rPr>
        <w:t xml:space="preserve">w.r.t primary keys </w:t>
      </w:r>
      <w:r w:rsidRPr="00E15DAF">
        <w:rPr>
          <w:color w:val="000000" w:themeColor="text1"/>
          <w:lang w:eastAsia="en-GB"/>
        </w:rPr>
        <w:t>then set the update flag to ‘1’</w:t>
      </w:r>
      <w:r>
        <w:rPr>
          <w:color w:val="000000" w:themeColor="text1"/>
          <w:lang w:eastAsia="en-GB"/>
        </w:rPr>
        <w:t>.</w:t>
      </w:r>
    </w:p>
    <w:p w:rsidR="0050763B" w:rsidRDefault="0050763B" w:rsidP="0050763B">
      <w:pPr>
        <w:ind w:left="576"/>
        <w:rPr>
          <w:color w:val="000000" w:themeColor="text1"/>
          <w:lang w:eastAsia="en-GB"/>
        </w:rPr>
      </w:pPr>
    </w:p>
    <w:p w:rsidR="0050763B" w:rsidRDefault="0050763B" w:rsidP="0050763B">
      <w:pPr>
        <w:ind w:left="576"/>
        <w:rPr>
          <w:color w:val="000000" w:themeColor="text1"/>
          <w:lang w:eastAsia="en-GB"/>
        </w:rPr>
      </w:pPr>
      <w:r w:rsidRPr="0090084C">
        <w:rPr>
          <w:i/>
          <w:color w:val="00B050"/>
          <w:lang w:eastAsia="en-GB"/>
        </w:rPr>
        <w:t>Delete Flag:</w:t>
      </w:r>
      <w:r w:rsidRPr="0090084C">
        <w:rPr>
          <w:color w:val="00B050"/>
          <w:lang w:eastAsia="en-GB"/>
        </w:rPr>
        <w:t xml:space="preserve"> </w:t>
      </w:r>
      <w:r>
        <w:rPr>
          <w:color w:val="000000" w:themeColor="text1"/>
          <w:lang w:eastAsia="en-GB"/>
        </w:rPr>
        <w:t xml:space="preserve">Set to ‘1’ to delete rows from the target </w:t>
      </w:r>
      <w:r w:rsidRPr="00AA42D6">
        <w:rPr>
          <w:lang w:eastAsia="en-GB"/>
        </w:rPr>
        <w:t>Cuboid</w:t>
      </w:r>
      <w:r>
        <w:rPr>
          <w:color w:val="000000" w:themeColor="text1"/>
          <w:lang w:eastAsia="en-GB"/>
        </w:rPr>
        <w:t xml:space="preserve"> else it will be ‘0’. </w:t>
      </w:r>
    </w:p>
    <w:p w:rsidR="0050763B" w:rsidRPr="00E15DAF" w:rsidRDefault="0050763B" w:rsidP="0050763B">
      <w:pPr>
        <w:ind w:left="576"/>
        <w:rPr>
          <w:color w:val="000000" w:themeColor="text1"/>
          <w:lang w:eastAsia="en-GB"/>
        </w:rPr>
      </w:pPr>
      <w:r w:rsidRPr="00E15DAF">
        <w:rPr>
          <w:color w:val="000000" w:themeColor="text1"/>
          <w:lang w:eastAsia="en-GB"/>
        </w:rPr>
        <w:t>If rows form source table deleted and also need to delete from target table on the basis of primary key columns then need to set delete flag as ‘1’.</w:t>
      </w:r>
    </w:p>
    <w:p w:rsidR="0050763B" w:rsidRDefault="0050763B" w:rsidP="0050763B">
      <w:pPr>
        <w:pStyle w:val="ListParagraph"/>
        <w:numPr>
          <w:ilvl w:val="0"/>
          <w:numId w:val="25"/>
        </w:numPr>
        <w:rPr>
          <w:rFonts w:asciiTheme="minorHAnsi" w:hAnsiTheme="minorHAnsi" w:cstheme="minorHAnsi"/>
          <w:i/>
          <w:color w:val="00B050"/>
          <w:sz w:val="22"/>
          <w:lang w:eastAsia="en-GB"/>
        </w:rPr>
      </w:pPr>
      <w:r w:rsidRPr="009D60A5">
        <w:rPr>
          <w:rFonts w:asciiTheme="minorHAnsi" w:hAnsiTheme="minorHAnsi" w:cstheme="minorHAnsi"/>
          <w:i/>
          <w:color w:val="00B050"/>
          <w:sz w:val="22"/>
          <w:lang w:eastAsia="en-GB"/>
        </w:rPr>
        <w:t>For other flag settings please refer column wise description table.</w:t>
      </w:r>
    </w:p>
    <w:p w:rsidR="0050763B" w:rsidRPr="009D60A5" w:rsidRDefault="0050763B" w:rsidP="0050763B">
      <w:pPr>
        <w:pStyle w:val="ListParagraph"/>
        <w:ind w:left="1296"/>
        <w:rPr>
          <w:rFonts w:asciiTheme="minorHAnsi" w:hAnsiTheme="minorHAnsi" w:cstheme="minorHAnsi"/>
          <w:color w:val="00B050"/>
          <w:sz w:val="22"/>
          <w:lang w:eastAsia="en-GB"/>
        </w:rPr>
      </w:pPr>
    </w:p>
    <w:p w:rsidR="001536FC" w:rsidRDefault="0050763B" w:rsidP="001536FC">
      <w:pPr>
        <w:rPr>
          <w:color w:val="000000" w:themeColor="text1"/>
          <w:lang w:eastAsia="en-GB"/>
        </w:rPr>
      </w:pPr>
      <w:r w:rsidRPr="00242928">
        <w:rPr>
          <w:b/>
          <w:color w:val="000000" w:themeColor="text1"/>
          <w:lang w:eastAsia="en-GB"/>
        </w:rPr>
        <w:t>Step</w:t>
      </w:r>
      <w:r w:rsidR="00237222">
        <w:rPr>
          <w:b/>
          <w:color w:val="000000" w:themeColor="text1"/>
          <w:lang w:eastAsia="en-GB"/>
        </w:rPr>
        <w:t>5</w:t>
      </w:r>
      <w:r w:rsidRPr="00242928">
        <w:rPr>
          <w:b/>
          <w:color w:val="000000" w:themeColor="text1"/>
          <w:lang w:eastAsia="en-GB"/>
        </w:rPr>
        <w:t>:-</w:t>
      </w:r>
      <w:r>
        <w:rPr>
          <w:color w:val="000000" w:themeColor="text1"/>
          <w:lang w:eastAsia="en-GB"/>
        </w:rPr>
        <w:t xml:space="preserve"> </w:t>
      </w:r>
      <w:r w:rsidR="001536FC">
        <w:rPr>
          <w:color w:val="000000" w:themeColor="text1"/>
          <w:lang w:eastAsia="en-GB"/>
        </w:rPr>
        <w:t xml:space="preserve">Execute the </w:t>
      </w:r>
      <w:r w:rsidR="001536FC">
        <w:rPr>
          <w:lang w:eastAsia="en-GB"/>
        </w:rPr>
        <w:t>Super Merge</w:t>
      </w:r>
      <w:r w:rsidR="001536FC">
        <w:rPr>
          <w:color w:val="000000" w:themeColor="text1"/>
          <w:lang w:eastAsia="en-GB"/>
        </w:rPr>
        <w:t xml:space="preserve"> procedure on database server.</w:t>
      </w:r>
    </w:p>
    <w:p w:rsidR="001536FC" w:rsidRDefault="001536FC" w:rsidP="001536FC">
      <w:pPr>
        <w:rPr>
          <w:color w:val="000000" w:themeColor="text1"/>
          <w:szCs w:val="22"/>
          <w:lang w:eastAsia="en-GB"/>
        </w:rPr>
      </w:pPr>
    </w:p>
    <w:p w:rsidR="001536FC" w:rsidRDefault="001536FC" w:rsidP="001536FC">
      <w:pPr>
        <w:rPr>
          <w:color w:val="000000" w:themeColor="text1"/>
          <w:lang w:eastAsia="en-GB"/>
        </w:rPr>
      </w:pPr>
      <w:r w:rsidRPr="009E2618">
        <w:rPr>
          <w:b/>
          <w:color w:val="000000" w:themeColor="text1"/>
          <w:szCs w:val="22"/>
          <w:lang w:eastAsia="en-GB"/>
        </w:rPr>
        <w:t xml:space="preserve">EXEC </w:t>
      </w:r>
      <w:r w:rsidR="004511E4" w:rsidRPr="004511E4">
        <w:rPr>
          <w:b/>
          <w:color w:val="000000" w:themeColor="text1"/>
          <w:szCs w:val="22"/>
          <w:lang w:eastAsia="en-GB"/>
        </w:rPr>
        <w:t>BW_SUPERMERGE_CUBOID_TO_CUBOID</w:t>
      </w:r>
      <w:r w:rsidRPr="009E2618">
        <w:rPr>
          <w:b/>
          <w:color w:val="000000" w:themeColor="text1"/>
          <w:szCs w:val="22"/>
          <w:lang w:eastAsia="en-GB"/>
        </w:rPr>
        <w:t xml:space="preserve"> </w:t>
      </w:r>
      <w:r w:rsidR="004511E4" w:rsidRPr="004511E4">
        <w:rPr>
          <w:b/>
          <w:color w:val="000000" w:themeColor="text1"/>
          <w:szCs w:val="22"/>
          <w:lang w:eastAsia="en-GB"/>
        </w:rPr>
        <w:t>@RULE_CUBOID,</w:t>
      </w:r>
      <w:r w:rsidR="004511E4">
        <w:rPr>
          <w:b/>
          <w:color w:val="000000" w:themeColor="text1"/>
          <w:szCs w:val="22"/>
          <w:lang w:eastAsia="en-GB"/>
        </w:rPr>
        <w:t xml:space="preserve"> </w:t>
      </w:r>
      <w:r w:rsidR="004511E4" w:rsidRPr="004511E4">
        <w:rPr>
          <w:b/>
          <w:color w:val="000000" w:themeColor="text1"/>
          <w:szCs w:val="22"/>
          <w:lang w:eastAsia="en-GB"/>
        </w:rPr>
        <w:t>@RULE_NAME,</w:t>
      </w:r>
      <w:r w:rsidR="004511E4">
        <w:rPr>
          <w:b/>
          <w:color w:val="000000" w:themeColor="text1"/>
          <w:szCs w:val="22"/>
          <w:lang w:eastAsia="en-GB"/>
        </w:rPr>
        <w:t xml:space="preserve"> </w:t>
      </w:r>
      <w:r w:rsidR="004511E4" w:rsidRPr="004511E4">
        <w:rPr>
          <w:b/>
          <w:color w:val="000000" w:themeColor="text1"/>
          <w:szCs w:val="22"/>
          <w:lang w:eastAsia="en-GB"/>
        </w:rPr>
        <w:t>@SRC_COLUMNS,</w:t>
      </w:r>
      <w:r w:rsidR="004511E4">
        <w:rPr>
          <w:b/>
          <w:color w:val="000000" w:themeColor="text1"/>
          <w:szCs w:val="22"/>
          <w:lang w:eastAsia="en-GB"/>
        </w:rPr>
        <w:t xml:space="preserve"> </w:t>
      </w:r>
      <w:r w:rsidR="004511E4" w:rsidRPr="004511E4">
        <w:rPr>
          <w:b/>
          <w:color w:val="000000" w:themeColor="text1"/>
          <w:szCs w:val="22"/>
          <w:lang w:eastAsia="en-GB"/>
        </w:rPr>
        <w:t>@TGT_COLUMNS,</w:t>
      </w:r>
      <w:r w:rsidR="004511E4">
        <w:rPr>
          <w:b/>
          <w:color w:val="000000" w:themeColor="text1"/>
          <w:szCs w:val="22"/>
          <w:lang w:eastAsia="en-GB"/>
        </w:rPr>
        <w:t xml:space="preserve"> </w:t>
      </w:r>
      <w:r w:rsidR="004511E4" w:rsidRPr="004511E4">
        <w:rPr>
          <w:b/>
          <w:color w:val="000000" w:themeColor="text1"/>
          <w:szCs w:val="22"/>
          <w:lang w:eastAsia="en-GB"/>
        </w:rPr>
        <w:t>@MEMBER_ID,</w:t>
      </w:r>
      <w:r w:rsidR="004511E4">
        <w:rPr>
          <w:b/>
          <w:color w:val="000000" w:themeColor="text1"/>
          <w:szCs w:val="22"/>
          <w:lang w:eastAsia="en-GB"/>
        </w:rPr>
        <w:t xml:space="preserve"> </w:t>
      </w:r>
      <w:r w:rsidR="004511E4" w:rsidRPr="004511E4">
        <w:rPr>
          <w:b/>
          <w:color w:val="000000" w:themeColor="text1"/>
          <w:szCs w:val="22"/>
          <w:lang w:eastAsia="en-GB"/>
        </w:rPr>
        <w:t>@DEBUG_FLAG,</w:t>
      </w:r>
      <w:r w:rsidR="004511E4">
        <w:rPr>
          <w:b/>
          <w:color w:val="000000" w:themeColor="text1"/>
          <w:szCs w:val="22"/>
          <w:lang w:eastAsia="en-GB"/>
        </w:rPr>
        <w:t xml:space="preserve"> </w:t>
      </w:r>
      <w:r w:rsidR="004511E4" w:rsidRPr="004511E4">
        <w:rPr>
          <w:b/>
          <w:color w:val="000000" w:themeColor="text1"/>
          <w:szCs w:val="22"/>
          <w:lang w:eastAsia="en-GB"/>
        </w:rPr>
        <w:t>@TABLE_NAME,</w:t>
      </w:r>
      <w:r w:rsidR="004511E4">
        <w:rPr>
          <w:b/>
          <w:color w:val="000000" w:themeColor="text1"/>
          <w:szCs w:val="22"/>
          <w:lang w:eastAsia="en-GB"/>
        </w:rPr>
        <w:t xml:space="preserve"> </w:t>
      </w:r>
      <w:r w:rsidR="004511E4" w:rsidRPr="004511E4">
        <w:rPr>
          <w:b/>
          <w:color w:val="000000" w:themeColor="text1"/>
          <w:szCs w:val="22"/>
          <w:lang w:eastAsia="en-GB"/>
        </w:rPr>
        <w:t>@TABLE_PURPOSE,</w:t>
      </w:r>
      <w:r w:rsidR="004511E4">
        <w:rPr>
          <w:b/>
          <w:color w:val="000000" w:themeColor="text1"/>
          <w:szCs w:val="22"/>
          <w:lang w:eastAsia="en-GB"/>
        </w:rPr>
        <w:t xml:space="preserve"> </w:t>
      </w:r>
      <w:r w:rsidR="004511E4" w:rsidRPr="004511E4">
        <w:rPr>
          <w:b/>
          <w:color w:val="000000" w:themeColor="text1"/>
          <w:szCs w:val="22"/>
          <w:lang w:eastAsia="en-GB"/>
        </w:rPr>
        <w:t>@INCLUDE_USER_ID_TGT,</w:t>
      </w:r>
      <w:r w:rsidR="004511E4">
        <w:rPr>
          <w:b/>
          <w:color w:val="000000" w:themeColor="text1"/>
          <w:szCs w:val="22"/>
          <w:lang w:eastAsia="en-GB"/>
        </w:rPr>
        <w:t xml:space="preserve"> </w:t>
      </w:r>
      <w:r w:rsidR="004511E4" w:rsidRPr="004511E4">
        <w:rPr>
          <w:b/>
          <w:color w:val="000000" w:themeColor="text1"/>
          <w:szCs w:val="22"/>
          <w:lang w:eastAsia="en-GB"/>
        </w:rPr>
        <w:t>@TBL_ID_SRC_FILTER,</w:t>
      </w:r>
      <w:r w:rsidR="004511E4">
        <w:rPr>
          <w:b/>
          <w:color w:val="000000" w:themeColor="text1"/>
          <w:szCs w:val="22"/>
          <w:lang w:eastAsia="en-GB"/>
        </w:rPr>
        <w:t xml:space="preserve"> </w:t>
      </w:r>
      <w:r w:rsidR="004511E4" w:rsidRPr="004511E4">
        <w:rPr>
          <w:b/>
          <w:color w:val="000000" w:themeColor="text1"/>
          <w:szCs w:val="22"/>
          <w:lang w:eastAsia="en-GB"/>
        </w:rPr>
        <w:t>@TBL_ID_TRGT_FILTER,</w:t>
      </w:r>
      <w:r w:rsidR="004511E4">
        <w:rPr>
          <w:b/>
          <w:color w:val="000000" w:themeColor="text1"/>
          <w:szCs w:val="22"/>
          <w:lang w:eastAsia="en-GB"/>
        </w:rPr>
        <w:t xml:space="preserve"> </w:t>
      </w:r>
      <w:r w:rsidR="004511E4" w:rsidRPr="004511E4">
        <w:rPr>
          <w:b/>
          <w:color w:val="000000" w:themeColor="text1"/>
          <w:szCs w:val="22"/>
          <w:lang w:eastAsia="en-GB"/>
        </w:rPr>
        <w:t>@VIEW,@USER_NAME</w:t>
      </w:r>
    </w:p>
    <w:p w:rsidR="001536FC" w:rsidRDefault="001536FC" w:rsidP="001536FC">
      <w:pPr>
        <w:rPr>
          <w:color w:val="000000" w:themeColor="text1"/>
          <w:lang w:eastAsia="en-GB"/>
        </w:rPr>
      </w:pPr>
    </w:p>
    <w:p w:rsidR="00D30653" w:rsidRDefault="00D30653" w:rsidP="001536FC">
      <w:pPr>
        <w:rPr>
          <w:color w:val="000000" w:themeColor="text1"/>
          <w:lang w:eastAsia="en-GB"/>
        </w:rPr>
      </w:pPr>
    </w:p>
    <w:p w:rsidR="00D30653" w:rsidRDefault="00D30653" w:rsidP="001536FC">
      <w:pPr>
        <w:rPr>
          <w:color w:val="000000" w:themeColor="text1"/>
          <w:lang w:eastAsia="en-GB"/>
        </w:rPr>
      </w:pPr>
    </w:p>
    <w:p w:rsidR="00D30653" w:rsidRDefault="00D30653" w:rsidP="001536FC">
      <w:pPr>
        <w:rPr>
          <w:color w:val="000000" w:themeColor="text1"/>
          <w:lang w:eastAsia="en-GB"/>
        </w:rPr>
      </w:pPr>
    </w:p>
    <w:p w:rsidR="00D30653" w:rsidRDefault="00D30653" w:rsidP="001536FC">
      <w:pPr>
        <w:rPr>
          <w:color w:val="000000" w:themeColor="text1"/>
          <w:lang w:eastAsia="en-GB"/>
        </w:rPr>
      </w:pPr>
    </w:p>
    <w:p w:rsidR="00355C95" w:rsidRPr="001A54AC" w:rsidRDefault="00355C95" w:rsidP="00355C95">
      <w:pPr>
        <w:rPr>
          <w:color w:val="000000" w:themeColor="text1"/>
          <w:szCs w:val="22"/>
          <w:lang w:eastAsia="en-GB"/>
        </w:rPr>
      </w:pPr>
      <w:r w:rsidRPr="001A54AC">
        <w:rPr>
          <w:color w:val="000000" w:themeColor="text1"/>
          <w:szCs w:val="22"/>
          <w:lang w:eastAsia="en-GB"/>
        </w:rPr>
        <w:lastRenderedPageBreak/>
        <w:t xml:space="preserve">There are </w:t>
      </w:r>
      <w:r w:rsidR="00D30653">
        <w:rPr>
          <w:color w:val="000000" w:themeColor="text1"/>
          <w:szCs w:val="22"/>
          <w:lang w:eastAsia="en-GB"/>
        </w:rPr>
        <w:t xml:space="preserve">thirteen </w:t>
      </w:r>
      <w:r w:rsidRPr="001A54AC">
        <w:rPr>
          <w:color w:val="000000" w:themeColor="text1"/>
          <w:szCs w:val="22"/>
          <w:lang w:eastAsia="en-GB"/>
        </w:rPr>
        <w:t>parameter</w:t>
      </w:r>
      <w:r w:rsidR="00D30653">
        <w:rPr>
          <w:color w:val="000000" w:themeColor="text1"/>
          <w:szCs w:val="22"/>
          <w:lang w:eastAsia="en-GB"/>
        </w:rPr>
        <w:t>s</w:t>
      </w:r>
      <w:r w:rsidRPr="001A54AC">
        <w:rPr>
          <w:color w:val="000000" w:themeColor="text1"/>
          <w:szCs w:val="22"/>
          <w:lang w:eastAsia="en-GB"/>
        </w:rPr>
        <w:t xml:space="preserve"> need to pass</w:t>
      </w:r>
      <w:r w:rsidR="00D30653">
        <w:rPr>
          <w:color w:val="000000" w:themeColor="text1"/>
          <w:szCs w:val="22"/>
          <w:lang w:eastAsia="en-GB"/>
        </w:rPr>
        <w:t xml:space="preserve"> </w:t>
      </w:r>
      <w:r w:rsidRPr="001A54AC">
        <w:rPr>
          <w:color w:val="000000" w:themeColor="text1"/>
          <w:szCs w:val="22"/>
          <w:lang w:eastAsia="en-GB"/>
        </w:rPr>
        <w:t xml:space="preserve">as shown above, there significance is as given below. </w:t>
      </w:r>
    </w:p>
    <w:p w:rsidR="00355C95" w:rsidRDefault="00355C95" w:rsidP="001536FC">
      <w:pPr>
        <w:rPr>
          <w:color w:val="000000" w:themeColor="text1"/>
          <w:lang w:eastAsia="en-GB"/>
        </w:rPr>
      </w:pPr>
    </w:p>
    <w:p w:rsidR="0050763B" w:rsidRPr="00D30653" w:rsidRDefault="004C3858" w:rsidP="00355C95">
      <w:pPr>
        <w:rPr>
          <w:color w:val="000000" w:themeColor="text1"/>
          <w:szCs w:val="22"/>
          <w:lang w:eastAsia="en-GB"/>
        </w:rPr>
      </w:pPr>
      <w:r>
        <w:rPr>
          <w:color w:val="000000" w:themeColor="text1"/>
          <w:szCs w:val="22"/>
          <w:lang w:eastAsia="en-GB"/>
        </w:rPr>
        <w:t>@RULE_CUBOID</w:t>
      </w:r>
      <w:r>
        <w:rPr>
          <w:color w:val="000000" w:themeColor="text1"/>
          <w:szCs w:val="22"/>
          <w:lang w:eastAsia="en-GB"/>
        </w:rPr>
        <w:tab/>
      </w:r>
      <w:r w:rsidR="0050763B" w:rsidRPr="00D30653">
        <w:rPr>
          <w:color w:val="000000" w:themeColor="text1"/>
          <w:szCs w:val="22"/>
          <w:lang w:eastAsia="en-GB"/>
        </w:rPr>
        <w:sym w:font="Wingdings" w:char="F0E0"/>
      </w:r>
      <w:r w:rsidR="000C2F42">
        <w:rPr>
          <w:color w:val="000000" w:themeColor="text1"/>
          <w:szCs w:val="22"/>
          <w:lang w:eastAsia="en-GB"/>
        </w:rPr>
        <w:tab/>
      </w:r>
      <w:r w:rsidR="0050763B" w:rsidRPr="00D30653">
        <w:rPr>
          <w:color w:val="000000" w:themeColor="text1"/>
          <w:szCs w:val="22"/>
          <w:lang w:eastAsia="en-GB"/>
        </w:rPr>
        <w:t xml:space="preserve">It is the Cuboid id of the Super merge Rule table. </w:t>
      </w:r>
    </w:p>
    <w:p w:rsidR="0050763B" w:rsidRPr="00D30653" w:rsidRDefault="004C3858" w:rsidP="00D30653">
      <w:pPr>
        <w:rPr>
          <w:color w:val="000000" w:themeColor="text1"/>
          <w:szCs w:val="22"/>
          <w:lang w:eastAsia="en-GB"/>
        </w:rPr>
      </w:pPr>
      <w:r>
        <w:rPr>
          <w:color w:val="000000" w:themeColor="text1"/>
          <w:szCs w:val="22"/>
          <w:lang w:eastAsia="en-GB"/>
        </w:rPr>
        <w:t>@RULE_NAME</w:t>
      </w:r>
      <w:r>
        <w:rPr>
          <w:color w:val="000000" w:themeColor="text1"/>
          <w:szCs w:val="22"/>
          <w:lang w:eastAsia="en-GB"/>
        </w:rPr>
        <w:tab/>
      </w:r>
      <w:r>
        <w:rPr>
          <w:color w:val="000000" w:themeColor="text1"/>
          <w:szCs w:val="22"/>
          <w:lang w:eastAsia="en-GB"/>
        </w:rPr>
        <w:tab/>
      </w:r>
      <w:r w:rsidR="0050763B" w:rsidRPr="00D30653">
        <w:rPr>
          <w:color w:val="000000" w:themeColor="text1"/>
          <w:szCs w:val="22"/>
          <w:lang w:eastAsia="en-GB"/>
        </w:rPr>
        <w:sym w:font="Wingdings" w:char="F0E0"/>
      </w:r>
      <w:r w:rsidR="000C2F42">
        <w:rPr>
          <w:color w:val="000000" w:themeColor="text1"/>
          <w:szCs w:val="22"/>
          <w:lang w:eastAsia="en-GB"/>
        </w:rPr>
        <w:tab/>
      </w:r>
      <w:r w:rsidR="0050763B" w:rsidRPr="00D30653">
        <w:rPr>
          <w:color w:val="000000" w:themeColor="text1"/>
          <w:szCs w:val="22"/>
          <w:lang w:eastAsia="en-GB"/>
        </w:rPr>
        <w:t>Super merge Rule Name defined in the Rule Cuboid ‘</w:t>
      </w:r>
      <w:r w:rsidR="00D30653" w:rsidRPr="00D30653">
        <w:rPr>
          <w:color w:val="000000" w:themeColor="text1"/>
          <w:szCs w:val="22"/>
          <w:lang w:eastAsia="en-GB"/>
        </w:rPr>
        <w:t>C2C_SuperMerge_Rules</w:t>
      </w:r>
      <w:r w:rsidR="0050763B" w:rsidRPr="00D30653">
        <w:rPr>
          <w:color w:val="000000" w:themeColor="text1"/>
          <w:szCs w:val="22"/>
          <w:lang w:eastAsia="en-GB"/>
        </w:rPr>
        <w:t>’</w:t>
      </w:r>
    </w:p>
    <w:p w:rsidR="0050763B" w:rsidRPr="00D30653" w:rsidRDefault="0050763B" w:rsidP="00D30653">
      <w:pPr>
        <w:rPr>
          <w:color w:val="000000" w:themeColor="text1"/>
          <w:szCs w:val="22"/>
          <w:lang w:eastAsia="en-GB"/>
        </w:rPr>
      </w:pPr>
      <w:r w:rsidRPr="00D30653">
        <w:rPr>
          <w:color w:val="000000" w:themeColor="text1"/>
          <w:szCs w:val="22"/>
          <w:lang w:eastAsia="en-GB"/>
        </w:rPr>
        <w:t>@SRC_COLUMNS</w:t>
      </w:r>
      <w:r w:rsidR="004C3858">
        <w:rPr>
          <w:color w:val="000000" w:themeColor="text1"/>
          <w:szCs w:val="22"/>
          <w:lang w:eastAsia="en-GB"/>
        </w:rPr>
        <w:tab/>
      </w:r>
      <w:r w:rsidRPr="00D30653">
        <w:rPr>
          <w:color w:val="000000" w:themeColor="text1"/>
          <w:szCs w:val="22"/>
          <w:lang w:eastAsia="en-GB"/>
        </w:rPr>
        <w:sym w:font="Wingdings" w:char="F0E0"/>
      </w:r>
      <w:r w:rsidR="000C2F42">
        <w:rPr>
          <w:color w:val="000000" w:themeColor="text1"/>
          <w:szCs w:val="22"/>
          <w:lang w:eastAsia="en-GB"/>
        </w:rPr>
        <w:tab/>
      </w:r>
      <w:r w:rsidRPr="00D30653">
        <w:rPr>
          <w:color w:val="000000" w:themeColor="text1"/>
          <w:szCs w:val="22"/>
          <w:lang w:eastAsia="en-GB"/>
        </w:rPr>
        <w:t>Blank or Source PK Columns defined in KeyStore Cuboid for PK reference.</w:t>
      </w:r>
    </w:p>
    <w:p w:rsidR="0050763B" w:rsidRPr="00D30653" w:rsidRDefault="0050763B" w:rsidP="00821ECC">
      <w:pPr>
        <w:ind w:left="2160" w:firstLine="720"/>
        <w:rPr>
          <w:color w:val="000000" w:themeColor="text1"/>
          <w:szCs w:val="22"/>
          <w:lang w:eastAsia="en-GB"/>
        </w:rPr>
      </w:pPr>
      <w:r w:rsidRPr="00D30653">
        <w:rPr>
          <w:color w:val="000000" w:themeColor="text1"/>
          <w:szCs w:val="22"/>
          <w:lang w:eastAsia="en-GB"/>
        </w:rPr>
        <w:t>Significance: Source Primary Key columns used for reporting.</w:t>
      </w:r>
    </w:p>
    <w:p w:rsidR="0050763B" w:rsidRPr="00D30653" w:rsidRDefault="0050763B" w:rsidP="00D30653">
      <w:pPr>
        <w:rPr>
          <w:color w:val="000000" w:themeColor="text1"/>
          <w:szCs w:val="22"/>
          <w:lang w:eastAsia="en-GB"/>
        </w:rPr>
      </w:pPr>
      <w:r w:rsidRPr="00D30653">
        <w:rPr>
          <w:color w:val="000000" w:themeColor="text1"/>
          <w:szCs w:val="22"/>
          <w:lang w:eastAsia="en-GB"/>
        </w:rPr>
        <w:t>@TGT_COLUMNS</w:t>
      </w:r>
      <w:r w:rsidR="004C3858">
        <w:rPr>
          <w:color w:val="000000" w:themeColor="text1"/>
          <w:szCs w:val="22"/>
          <w:lang w:eastAsia="en-GB"/>
        </w:rPr>
        <w:tab/>
      </w:r>
      <w:r w:rsidRPr="00D30653">
        <w:rPr>
          <w:color w:val="000000" w:themeColor="text1"/>
          <w:szCs w:val="22"/>
          <w:lang w:eastAsia="en-GB"/>
        </w:rPr>
        <w:sym w:font="Wingdings" w:char="F0E0"/>
      </w:r>
      <w:r w:rsidRPr="00D30653">
        <w:rPr>
          <w:color w:val="000000" w:themeColor="text1"/>
          <w:szCs w:val="22"/>
          <w:lang w:eastAsia="en-GB"/>
        </w:rPr>
        <w:tab/>
        <w:t>Blank or Target PK Columns defined in KeyStore Cuboid for PK reference.</w:t>
      </w:r>
    </w:p>
    <w:p w:rsidR="0050763B" w:rsidRPr="00D30653" w:rsidRDefault="0050763B" w:rsidP="00F365B0">
      <w:pPr>
        <w:ind w:left="2160" w:firstLine="720"/>
        <w:rPr>
          <w:color w:val="000000" w:themeColor="text1"/>
          <w:szCs w:val="22"/>
          <w:lang w:eastAsia="en-GB"/>
        </w:rPr>
      </w:pPr>
      <w:r w:rsidRPr="00D30653">
        <w:rPr>
          <w:color w:val="000000" w:themeColor="text1"/>
          <w:szCs w:val="22"/>
          <w:lang w:eastAsia="en-GB"/>
        </w:rPr>
        <w:t>Significance: Target Primary Key columns used for reporting.</w:t>
      </w:r>
    </w:p>
    <w:p w:rsidR="0050763B" w:rsidRPr="00D30653" w:rsidRDefault="0050763B" w:rsidP="00D30653">
      <w:pPr>
        <w:rPr>
          <w:color w:val="000000" w:themeColor="text1"/>
          <w:szCs w:val="22"/>
          <w:lang w:eastAsia="en-GB"/>
        </w:rPr>
      </w:pPr>
      <w:r w:rsidRPr="00D30653">
        <w:rPr>
          <w:color w:val="000000" w:themeColor="text1"/>
          <w:szCs w:val="22"/>
          <w:lang w:eastAsia="en-GB"/>
        </w:rPr>
        <w:t>@MEMBER_ID</w:t>
      </w:r>
      <w:r w:rsidR="004C3858">
        <w:rPr>
          <w:color w:val="000000" w:themeColor="text1"/>
          <w:szCs w:val="22"/>
          <w:lang w:eastAsia="en-GB"/>
        </w:rPr>
        <w:tab/>
      </w:r>
      <w:r w:rsidR="004C3858">
        <w:rPr>
          <w:color w:val="000000" w:themeColor="text1"/>
          <w:szCs w:val="22"/>
          <w:lang w:eastAsia="en-GB"/>
        </w:rPr>
        <w:tab/>
      </w:r>
      <w:r w:rsidRPr="00D30653">
        <w:rPr>
          <w:color w:val="000000" w:themeColor="text1"/>
          <w:szCs w:val="22"/>
          <w:lang w:eastAsia="en-GB"/>
        </w:rPr>
        <w:sym w:font="Wingdings" w:char="F0E0"/>
      </w:r>
      <w:r w:rsidRPr="00D30653">
        <w:rPr>
          <w:color w:val="000000" w:themeColor="text1"/>
          <w:szCs w:val="22"/>
          <w:lang w:eastAsia="en-GB"/>
        </w:rPr>
        <w:tab/>
        <w:t>Member Id of respective user obtains from BW_MEMBER</w:t>
      </w:r>
      <w:r w:rsidR="00153C35">
        <w:rPr>
          <w:color w:val="000000" w:themeColor="text1"/>
          <w:szCs w:val="22"/>
          <w:lang w:eastAsia="en-GB"/>
        </w:rPr>
        <w:t xml:space="preserve"> table</w:t>
      </w:r>
      <w:r w:rsidRPr="00D30653">
        <w:rPr>
          <w:color w:val="000000" w:themeColor="text1"/>
          <w:szCs w:val="22"/>
          <w:lang w:eastAsia="en-GB"/>
        </w:rPr>
        <w:t>.</w:t>
      </w:r>
    </w:p>
    <w:p w:rsidR="0050763B" w:rsidRPr="00D30653" w:rsidRDefault="0050763B" w:rsidP="00153C35">
      <w:pPr>
        <w:ind w:left="2160" w:firstLine="720"/>
        <w:rPr>
          <w:color w:val="000000" w:themeColor="text1"/>
          <w:szCs w:val="22"/>
          <w:lang w:eastAsia="en-GB"/>
        </w:rPr>
      </w:pPr>
      <w:r w:rsidRPr="00D30653">
        <w:rPr>
          <w:color w:val="000000" w:themeColor="text1"/>
          <w:szCs w:val="22"/>
          <w:lang w:eastAsia="en-GB"/>
        </w:rPr>
        <w:t xml:space="preserve">Significance: Each user is member of </w:t>
      </w:r>
      <w:r w:rsidR="00153C35">
        <w:rPr>
          <w:color w:val="000000" w:themeColor="text1"/>
          <w:szCs w:val="22"/>
          <w:lang w:eastAsia="en-GB"/>
        </w:rPr>
        <w:t>N</w:t>
      </w:r>
      <w:r w:rsidRPr="00D30653">
        <w:rPr>
          <w:color w:val="000000" w:themeColor="text1"/>
          <w:szCs w:val="22"/>
          <w:lang w:eastAsia="en-GB"/>
        </w:rPr>
        <w:t xml:space="preserve">eighborhood that </w:t>
      </w:r>
      <w:r w:rsidR="00153C35">
        <w:rPr>
          <w:color w:val="000000" w:themeColor="text1"/>
          <w:szCs w:val="22"/>
          <w:lang w:eastAsia="en-GB"/>
        </w:rPr>
        <w:t>M</w:t>
      </w:r>
      <w:r w:rsidRPr="00D30653">
        <w:rPr>
          <w:color w:val="000000" w:themeColor="text1"/>
          <w:szCs w:val="22"/>
          <w:lang w:eastAsia="en-GB"/>
        </w:rPr>
        <w:t xml:space="preserve">embership </w:t>
      </w:r>
      <w:r w:rsidR="00153C35">
        <w:rPr>
          <w:color w:val="000000" w:themeColor="text1"/>
          <w:szCs w:val="22"/>
          <w:lang w:eastAsia="en-GB"/>
        </w:rPr>
        <w:t>I</w:t>
      </w:r>
      <w:r w:rsidRPr="00D30653">
        <w:rPr>
          <w:color w:val="000000" w:themeColor="text1"/>
          <w:szCs w:val="22"/>
          <w:lang w:eastAsia="en-GB"/>
        </w:rPr>
        <w:t>d.</w:t>
      </w:r>
    </w:p>
    <w:p w:rsidR="00153C35" w:rsidRDefault="004C3858" w:rsidP="00392080">
      <w:pPr>
        <w:rPr>
          <w:color w:val="000000" w:themeColor="text1"/>
          <w:szCs w:val="22"/>
          <w:lang w:eastAsia="en-GB"/>
        </w:rPr>
      </w:pPr>
      <w:r>
        <w:rPr>
          <w:color w:val="000000" w:themeColor="text1"/>
          <w:szCs w:val="22"/>
          <w:lang w:eastAsia="en-GB"/>
        </w:rPr>
        <w:t>@DEBUB_FLAG</w:t>
      </w:r>
      <w:r>
        <w:rPr>
          <w:color w:val="000000" w:themeColor="text1"/>
          <w:szCs w:val="22"/>
          <w:lang w:eastAsia="en-GB"/>
        </w:rPr>
        <w:tab/>
      </w:r>
      <w:r>
        <w:rPr>
          <w:color w:val="000000" w:themeColor="text1"/>
          <w:szCs w:val="22"/>
          <w:lang w:eastAsia="en-GB"/>
        </w:rPr>
        <w:tab/>
      </w:r>
      <w:r w:rsidR="00392080" w:rsidRPr="00D30653">
        <w:rPr>
          <w:color w:val="000000" w:themeColor="text1"/>
          <w:szCs w:val="22"/>
          <w:lang w:eastAsia="en-GB"/>
        </w:rPr>
        <w:sym w:font="Wingdings" w:char="F0E0"/>
      </w:r>
      <w:r w:rsidR="00392080" w:rsidRPr="00D30653">
        <w:rPr>
          <w:color w:val="000000" w:themeColor="text1"/>
          <w:szCs w:val="22"/>
          <w:lang w:eastAsia="en-GB"/>
        </w:rPr>
        <w:t xml:space="preserve">  </w:t>
      </w:r>
      <w:r w:rsidR="00153C35">
        <w:rPr>
          <w:color w:val="000000" w:themeColor="text1"/>
          <w:szCs w:val="22"/>
          <w:lang w:eastAsia="en-GB"/>
        </w:rPr>
        <w:tab/>
      </w:r>
      <w:r w:rsidR="00392080" w:rsidRPr="00D30653">
        <w:rPr>
          <w:color w:val="000000" w:themeColor="text1"/>
          <w:szCs w:val="22"/>
          <w:lang w:eastAsia="en-GB"/>
        </w:rPr>
        <w:t xml:space="preserve">Value ‘0’ or ‘1’  </w:t>
      </w:r>
    </w:p>
    <w:p w:rsidR="00392080" w:rsidRPr="00D30653" w:rsidRDefault="00153C35" w:rsidP="00153C35">
      <w:pPr>
        <w:ind w:left="2160" w:firstLine="720"/>
        <w:rPr>
          <w:color w:val="000000" w:themeColor="text1"/>
          <w:szCs w:val="22"/>
          <w:lang w:eastAsia="en-GB"/>
        </w:rPr>
      </w:pPr>
      <w:r>
        <w:rPr>
          <w:color w:val="000000" w:themeColor="text1"/>
          <w:szCs w:val="22"/>
          <w:lang w:eastAsia="en-GB"/>
        </w:rPr>
        <w:t xml:space="preserve">Set to </w:t>
      </w:r>
      <w:r w:rsidR="00392080" w:rsidRPr="00D30653">
        <w:rPr>
          <w:color w:val="000000" w:themeColor="text1"/>
          <w:szCs w:val="22"/>
          <w:lang w:eastAsia="en-GB"/>
        </w:rPr>
        <w:t xml:space="preserve">‘1’ </w:t>
      </w:r>
      <w:r>
        <w:rPr>
          <w:color w:val="000000" w:themeColor="text1"/>
          <w:szCs w:val="22"/>
          <w:lang w:eastAsia="en-GB"/>
        </w:rPr>
        <w:t xml:space="preserve">to </w:t>
      </w:r>
      <w:r w:rsidR="00392080" w:rsidRPr="00D30653">
        <w:rPr>
          <w:color w:val="000000" w:themeColor="text1"/>
          <w:szCs w:val="22"/>
          <w:lang w:eastAsia="en-GB"/>
        </w:rPr>
        <w:t>print debug mess</w:t>
      </w:r>
      <w:r>
        <w:rPr>
          <w:color w:val="000000" w:themeColor="text1"/>
          <w:szCs w:val="22"/>
          <w:lang w:eastAsia="en-GB"/>
        </w:rPr>
        <w:t xml:space="preserve">ages during procedure </w:t>
      </w:r>
      <w:r w:rsidR="00392080" w:rsidRPr="00D30653">
        <w:rPr>
          <w:color w:val="000000" w:themeColor="text1"/>
          <w:szCs w:val="22"/>
          <w:lang w:eastAsia="en-GB"/>
        </w:rPr>
        <w:t>execution.</w:t>
      </w:r>
    </w:p>
    <w:p w:rsidR="00392080" w:rsidRPr="00D30653" w:rsidRDefault="00153C35" w:rsidP="00153C35">
      <w:pPr>
        <w:ind w:left="2160" w:firstLine="720"/>
        <w:rPr>
          <w:color w:val="000000" w:themeColor="text1"/>
          <w:szCs w:val="22"/>
          <w:lang w:eastAsia="en-GB"/>
        </w:rPr>
      </w:pPr>
      <w:r>
        <w:rPr>
          <w:color w:val="000000" w:themeColor="text1"/>
          <w:szCs w:val="22"/>
          <w:lang w:eastAsia="en-GB"/>
        </w:rPr>
        <w:t>Significance</w:t>
      </w:r>
      <w:r w:rsidR="00392080" w:rsidRPr="00D30653">
        <w:rPr>
          <w:color w:val="000000" w:themeColor="text1"/>
          <w:szCs w:val="22"/>
          <w:lang w:eastAsia="en-GB"/>
        </w:rPr>
        <w:t>: Debug messages will be helpful while troubleshooting.</w:t>
      </w:r>
    </w:p>
    <w:p w:rsidR="00392080" w:rsidRPr="00D30653" w:rsidRDefault="00392080" w:rsidP="00392080">
      <w:pPr>
        <w:rPr>
          <w:color w:val="000000" w:themeColor="text1"/>
          <w:szCs w:val="22"/>
          <w:lang w:eastAsia="en-GB"/>
        </w:rPr>
      </w:pPr>
      <w:r w:rsidRPr="00D30653">
        <w:rPr>
          <w:color w:val="000000" w:themeColor="text1"/>
          <w:szCs w:val="22"/>
          <w:lang w:eastAsia="en-GB"/>
        </w:rPr>
        <w:t>@TABLE_NAME</w:t>
      </w:r>
      <w:r w:rsidR="004C3858">
        <w:rPr>
          <w:color w:val="000000" w:themeColor="text1"/>
          <w:szCs w:val="22"/>
          <w:lang w:eastAsia="en-GB"/>
        </w:rPr>
        <w:tab/>
      </w:r>
      <w:r w:rsidR="004C3858">
        <w:rPr>
          <w:color w:val="000000" w:themeColor="text1"/>
          <w:szCs w:val="22"/>
          <w:lang w:eastAsia="en-GB"/>
        </w:rPr>
        <w:tab/>
      </w:r>
      <w:r w:rsidRPr="00D30653">
        <w:rPr>
          <w:color w:val="000000" w:themeColor="text1"/>
          <w:szCs w:val="22"/>
          <w:lang w:eastAsia="en-GB"/>
        </w:rPr>
        <w:sym w:font="Wingdings" w:char="F0E0"/>
      </w:r>
      <w:r w:rsidRPr="00D30653">
        <w:rPr>
          <w:color w:val="000000" w:themeColor="text1"/>
          <w:szCs w:val="22"/>
          <w:lang w:eastAsia="en-GB"/>
        </w:rPr>
        <w:t xml:space="preserve"> </w:t>
      </w:r>
      <w:r w:rsidRPr="00D30653">
        <w:rPr>
          <w:color w:val="000000" w:themeColor="text1"/>
          <w:szCs w:val="22"/>
          <w:lang w:eastAsia="en-GB"/>
        </w:rPr>
        <w:tab/>
        <w:t xml:space="preserve">Blank for </w:t>
      </w:r>
      <w:r w:rsidR="00D04267">
        <w:rPr>
          <w:color w:val="000000" w:themeColor="text1"/>
          <w:szCs w:val="22"/>
          <w:lang w:eastAsia="en-GB"/>
        </w:rPr>
        <w:t>Super M</w:t>
      </w:r>
      <w:r w:rsidRPr="00D30653">
        <w:rPr>
          <w:color w:val="000000" w:themeColor="text1"/>
          <w:szCs w:val="22"/>
          <w:lang w:eastAsia="en-GB"/>
        </w:rPr>
        <w:t xml:space="preserve">erge rule  </w:t>
      </w:r>
    </w:p>
    <w:p w:rsidR="00392080" w:rsidRPr="00D30653" w:rsidRDefault="00D04267" w:rsidP="00D04267">
      <w:pPr>
        <w:ind w:left="2160" w:firstLine="720"/>
        <w:rPr>
          <w:color w:val="000000" w:themeColor="text1"/>
          <w:szCs w:val="22"/>
          <w:lang w:eastAsia="en-GB"/>
        </w:rPr>
      </w:pPr>
      <w:r>
        <w:rPr>
          <w:color w:val="000000" w:themeColor="text1"/>
          <w:szCs w:val="22"/>
          <w:lang w:eastAsia="en-GB"/>
        </w:rPr>
        <w:t>Significance</w:t>
      </w:r>
      <w:r w:rsidR="00392080" w:rsidRPr="00D30653">
        <w:rPr>
          <w:color w:val="000000" w:themeColor="text1"/>
          <w:szCs w:val="22"/>
          <w:lang w:eastAsia="en-GB"/>
        </w:rPr>
        <w:t>: Use for reporting.</w:t>
      </w:r>
    </w:p>
    <w:p w:rsidR="00392080" w:rsidRPr="00D30653" w:rsidRDefault="00392080" w:rsidP="00392080">
      <w:pPr>
        <w:rPr>
          <w:color w:val="000000" w:themeColor="text1"/>
          <w:szCs w:val="22"/>
          <w:lang w:eastAsia="en-GB"/>
        </w:rPr>
      </w:pPr>
      <w:r w:rsidRPr="00D30653">
        <w:rPr>
          <w:color w:val="000000" w:themeColor="text1"/>
          <w:szCs w:val="22"/>
          <w:lang w:eastAsia="en-GB"/>
        </w:rPr>
        <w:t>@TABLE_PURPOSE</w:t>
      </w:r>
      <w:r w:rsidR="004C3858">
        <w:rPr>
          <w:color w:val="000000" w:themeColor="text1"/>
          <w:szCs w:val="22"/>
          <w:lang w:eastAsia="en-GB"/>
        </w:rPr>
        <w:tab/>
      </w:r>
      <w:r w:rsidRPr="00D30653">
        <w:rPr>
          <w:color w:val="000000" w:themeColor="text1"/>
          <w:szCs w:val="22"/>
          <w:lang w:eastAsia="en-GB"/>
        </w:rPr>
        <w:sym w:font="Wingdings" w:char="F0E0"/>
      </w:r>
      <w:r w:rsidRPr="00D30653">
        <w:rPr>
          <w:color w:val="000000" w:themeColor="text1"/>
          <w:szCs w:val="22"/>
          <w:lang w:eastAsia="en-GB"/>
        </w:rPr>
        <w:t xml:space="preserve">  </w:t>
      </w:r>
      <w:r w:rsidRPr="00D30653">
        <w:rPr>
          <w:color w:val="000000" w:themeColor="text1"/>
          <w:szCs w:val="22"/>
          <w:lang w:eastAsia="en-GB"/>
        </w:rPr>
        <w:tab/>
        <w:t xml:space="preserve">Blank for </w:t>
      </w:r>
      <w:r w:rsidR="00D04267">
        <w:rPr>
          <w:color w:val="000000" w:themeColor="text1"/>
          <w:szCs w:val="22"/>
          <w:lang w:eastAsia="en-GB"/>
        </w:rPr>
        <w:t>Super Merge rule</w:t>
      </w:r>
    </w:p>
    <w:p w:rsidR="00392080" w:rsidRPr="00D30653" w:rsidRDefault="00D04267" w:rsidP="00D04267">
      <w:pPr>
        <w:ind w:left="2160" w:firstLine="720"/>
        <w:rPr>
          <w:color w:val="000000" w:themeColor="text1"/>
          <w:szCs w:val="22"/>
          <w:lang w:eastAsia="en-GB"/>
        </w:rPr>
      </w:pPr>
      <w:r>
        <w:rPr>
          <w:color w:val="000000" w:themeColor="text1"/>
          <w:szCs w:val="22"/>
          <w:lang w:eastAsia="en-GB"/>
        </w:rPr>
        <w:t>Significance</w:t>
      </w:r>
      <w:r w:rsidR="00392080" w:rsidRPr="00D30653">
        <w:rPr>
          <w:color w:val="000000" w:themeColor="text1"/>
          <w:szCs w:val="22"/>
          <w:lang w:eastAsia="en-GB"/>
        </w:rPr>
        <w:t>: Use for reporting.</w:t>
      </w:r>
    </w:p>
    <w:p w:rsidR="00392080" w:rsidRDefault="00392080" w:rsidP="00D30653">
      <w:pPr>
        <w:rPr>
          <w:color w:val="000000" w:themeColor="text1"/>
          <w:szCs w:val="22"/>
          <w:lang w:eastAsia="en-GB"/>
        </w:rPr>
      </w:pPr>
      <w:r w:rsidRPr="00392080">
        <w:rPr>
          <w:color w:val="000000" w:themeColor="text1"/>
          <w:szCs w:val="22"/>
          <w:lang w:eastAsia="en-GB"/>
        </w:rPr>
        <w:t>@INCLUDE_USER_ID_TGT</w:t>
      </w:r>
      <w:r w:rsidR="004C3858">
        <w:rPr>
          <w:color w:val="000000" w:themeColor="text1"/>
          <w:szCs w:val="22"/>
          <w:lang w:eastAsia="en-GB"/>
        </w:rPr>
        <w:tab/>
      </w:r>
      <w:r w:rsidR="004C3858" w:rsidRPr="004C3858">
        <w:rPr>
          <w:color w:val="000000" w:themeColor="text1"/>
          <w:szCs w:val="22"/>
          <w:lang w:eastAsia="en-GB"/>
        </w:rPr>
        <w:sym w:font="Wingdings" w:char="F0E0"/>
      </w:r>
      <w:r w:rsidR="00393292">
        <w:rPr>
          <w:color w:val="000000" w:themeColor="text1"/>
          <w:szCs w:val="22"/>
          <w:lang w:eastAsia="en-GB"/>
        </w:rPr>
        <w:t xml:space="preserve"> -1</w:t>
      </w:r>
    </w:p>
    <w:p w:rsidR="00392080" w:rsidRDefault="00392080" w:rsidP="00D30653">
      <w:pPr>
        <w:rPr>
          <w:color w:val="000000" w:themeColor="text1"/>
          <w:szCs w:val="22"/>
          <w:lang w:eastAsia="en-GB"/>
        </w:rPr>
      </w:pPr>
      <w:r>
        <w:rPr>
          <w:color w:val="000000" w:themeColor="text1"/>
          <w:szCs w:val="22"/>
          <w:lang w:eastAsia="en-GB"/>
        </w:rPr>
        <w:t>@TBL_ID_SRC_FILTER</w:t>
      </w:r>
      <w:r w:rsidR="004C3858">
        <w:rPr>
          <w:color w:val="000000" w:themeColor="text1"/>
          <w:szCs w:val="22"/>
          <w:lang w:eastAsia="en-GB"/>
        </w:rPr>
        <w:tab/>
      </w:r>
      <w:r w:rsidR="004C3858" w:rsidRPr="004C3858">
        <w:rPr>
          <w:color w:val="000000" w:themeColor="text1"/>
          <w:szCs w:val="22"/>
          <w:lang w:eastAsia="en-GB"/>
        </w:rPr>
        <w:sym w:font="Wingdings" w:char="F0E0"/>
      </w:r>
      <w:r w:rsidR="00393292">
        <w:rPr>
          <w:color w:val="000000" w:themeColor="text1"/>
          <w:szCs w:val="22"/>
          <w:lang w:eastAsia="en-GB"/>
        </w:rPr>
        <w:tab/>
        <w:t>-1</w:t>
      </w:r>
    </w:p>
    <w:p w:rsidR="00392080" w:rsidRDefault="00392080" w:rsidP="00D30653">
      <w:pPr>
        <w:rPr>
          <w:color w:val="000000" w:themeColor="text1"/>
          <w:szCs w:val="22"/>
          <w:lang w:eastAsia="en-GB"/>
        </w:rPr>
      </w:pPr>
      <w:r w:rsidRPr="00392080">
        <w:rPr>
          <w:color w:val="000000" w:themeColor="text1"/>
          <w:szCs w:val="22"/>
          <w:lang w:eastAsia="en-GB"/>
        </w:rPr>
        <w:t>@TBL_ID_TRGT_FILTER</w:t>
      </w:r>
      <w:r w:rsidR="004C3858">
        <w:rPr>
          <w:color w:val="000000" w:themeColor="text1"/>
          <w:szCs w:val="22"/>
          <w:lang w:eastAsia="en-GB"/>
        </w:rPr>
        <w:tab/>
      </w:r>
      <w:r w:rsidR="004C3858" w:rsidRPr="004C3858">
        <w:rPr>
          <w:color w:val="000000" w:themeColor="text1"/>
          <w:szCs w:val="22"/>
          <w:lang w:eastAsia="en-GB"/>
        </w:rPr>
        <w:sym w:font="Wingdings" w:char="F0E0"/>
      </w:r>
      <w:r w:rsidR="00393292">
        <w:rPr>
          <w:color w:val="000000" w:themeColor="text1"/>
          <w:szCs w:val="22"/>
          <w:lang w:eastAsia="en-GB"/>
        </w:rPr>
        <w:tab/>
        <w:t>-1</w:t>
      </w:r>
    </w:p>
    <w:p w:rsidR="00392080" w:rsidRDefault="00C80F38" w:rsidP="00D30653">
      <w:pPr>
        <w:rPr>
          <w:color w:val="000000" w:themeColor="text1"/>
          <w:szCs w:val="22"/>
          <w:lang w:eastAsia="en-GB"/>
        </w:rPr>
      </w:pPr>
      <w:r>
        <w:rPr>
          <w:color w:val="000000" w:themeColor="text1"/>
          <w:szCs w:val="22"/>
          <w:lang w:eastAsia="en-GB"/>
        </w:rPr>
        <w:t>@VIEW</w:t>
      </w:r>
      <w:r w:rsidR="004C3858">
        <w:rPr>
          <w:color w:val="000000" w:themeColor="text1"/>
          <w:szCs w:val="22"/>
          <w:lang w:eastAsia="en-GB"/>
        </w:rPr>
        <w:tab/>
      </w:r>
      <w:r w:rsidR="004C3858">
        <w:rPr>
          <w:color w:val="000000" w:themeColor="text1"/>
          <w:szCs w:val="22"/>
          <w:lang w:eastAsia="en-GB"/>
        </w:rPr>
        <w:tab/>
      </w:r>
      <w:r w:rsidR="004C3858">
        <w:rPr>
          <w:color w:val="000000" w:themeColor="text1"/>
          <w:szCs w:val="22"/>
          <w:lang w:eastAsia="en-GB"/>
        </w:rPr>
        <w:tab/>
      </w:r>
      <w:r w:rsidR="004C3858" w:rsidRPr="004C3858">
        <w:rPr>
          <w:color w:val="000000" w:themeColor="text1"/>
          <w:szCs w:val="22"/>
          <w:lang w:eastAsia="en-GB"/>
        </w:rPr>
        <w:sym w:font="Wingdings" w:char="F0E0"/>
      </w:r>
      <w:r w:rsidR="00393292">
        <w:rPr>
          <w:color w:val="000000" w:themeColor="text1"/>
          <w:szCs w:val="22"/>
          <w:lang w:eastAsia="en-GB"/>
        </w:rPr>
        <w:tab/>
      </w:r>
      <w:r w:rsidR="00FB0CA8">
        <w:rPr>
          <w:color w:val="000000" w:themeColor="text1"/>
          <w:szCs w:val="22"/>
          <w:lang w:eastAsia="en-GB"/>
        </w:rPr>
        <w:t>Blank value</w:t>
      </w:r>
    </w:p>
    <w:p w:rsidR="0050763B" w:rsidRPr="00D30653" w:rsidRDefault="0050763B" w:rsidP="00FB0CA8">
      <w:pPr>
        <w:rPr>
          <w:color w:val="000000" w:themeColor="text1"/>
          <w:szCs w:val="22"/>
          <w:lang w:eastAsia="en-GB"/>
        </w:rPr>
      </w:pPr>
      <w:r w:rsidRPr="00D30653">
        <w:rPr>
          <w:color w:val="000000" w:themeColor="text1"/>
          <w:szCs w:val="22"/>
          <w:lang w:eastAsia="en-GB"/>
        </w:rPr>
        <w:t>@USER_NAME</w:t>
      </w:r>
      <w:r w:rsidR="004C3858">
        <w:rPr>
          <w:color w:val="000000" w:themeColor="text1"/>
          <w:szCs w:val="22"/>
          <w:lang w:eastAsia="en-GB"/>
        </w:rPr>
        <w:tab/>
      </w:r>
      <w:r w:rsidR="004C3858">
        <w:rPr>
          <w:color w:val="000000" w:themeColor="text1"/>
          <w:szCs w:val="22"/>
          <w:lang w:eastAsia="en-GB"/>
        </w:rPr>
        <w:tab/>
      </w:r>
      <w:r w:rsidRPr="00D30653">
        <w:rPr>
          <w:color w:val="000000" w:themeColor="text1"/>
          <w:szCs w:val="22"/>
          <w:lang w:eastAsia="en-GB"/>
        </w:rPr>
        <w:sym w:font="Wingdings" w:char="F0E0"/>
      </w:r>
      <w:r w:rsidRPr="00D30653">
        <w:rPr>
          <w:color w:val="000000" w:themeColor="text1"/>
          <w:szCs w:val="22"/>
          <w:lang w:eastAsia="en-GB"/>
        </w:rPr>
        <w:t xml:space="preserve"> </w:t>
      </w:r>
      <w:r w:rsidRPr="00D30653">
        <w:rPr>
          <w:color w:val="000000" w:themeColor="text1"/>
          <w:szCs w:val="22"/>
          <w:lang w:eastAsia="en-GB"/>
        </w:rPr>
        <w:tab/>
      </w:r>
      <w:r w:rsidR="00FB0CA8" w:rsidRPr="001A54AC">
        <w:rPr>
          <w:color w:val="000000" w:themeColor="text1"/>
          <w:szCs w:val="22"/>
          <w:lang w:eastAsia="en-GB"/>
        </w:rPr>
        <w:t>Integration level User Name which exist in BW_USER table.</w:t>
      </w:r>
    </w:p>
    <w:p w:rsidR="00E82789" w:rsidRDefault="00E82789" w:rsidP="00392080">
      <w:pPr>
        <w:rPr>
          <w:color w:val="000000" w:themeColor="text1"/>
          <w:szCs w:val="22"/>
          <w:lang w:eastAsia="en-GB"/>
        </w:rPr>
      </w:pPr>
    </w:p>
    <w:p w:rsidR="00E43222" w:rsidRDefault="00E43222" w:rsidP="00E43222">
      <w:pPr>
        <w:rPr>
          <w:color w:val="000000" w:themeColor="text1"/>
          <w:szCs w:val="22"/>
          <w:lang w:eastAsia="en-GB"/>
        </w:rPr>
      </w:pPr>
      <w:r>
        <w:rPr>
          <w:color w:val="000000" w:themeColor="text1"/>
          <w:szCs w:val="22"/>
          <w:lang w:eastAsia="en-GB"/>
        </w:rPr>
        <w:t>Example</w:t>
      </w:r>
      <w:r w:rsidRPr="001A54AC">
        <w:rPr>
          <w:color w:val="000000" w:themeColor="text1"/>
          <w:szCs w:val="22"/>
          <w:lang w:eastAsia="en-GB"/>
        </w:rPr>
        <w:t xml:space="preserve">: </w:t>
      </w:r>
    </w:p>
    <w:p w:rsidR="00AB3C05" w:rsidRPr="00E43222" w:rsidRDefault="00E43222" w:rsidP="00392080">
      <w:pPr>
        <w:rPr>
          <w:i/>
          <w:color w:val="548DD4" w:themeColor="text2" w:themeTint="99"/>
          <w:szCs w:val="22"/>
          <w:lang w:eastAsia="en-GB"/>
        </w:rPr>
      </w:pPr>
      <w:r w:rsidRPr="00E43222">
        <w:rPr>
          <w:i/>
          <w:color w:val="548DD4" w:themeColor="text2" w:themeTint="99"/>
          <w:szCs w:val="22"/>
          <w:lang w:eastAsia="en-GB"/>
        </w:rPr>
        <w:t>EXEC BW_SUPERMERGE_CUBOID_TO_CUBOID 1000006,</w:t>
      </w:r>
      <w:r w:rsidR="00352C31">
        <w:rPr>
          <w:i/>
          <w:color w:val="548DD4" w:themeColor="text2" w:themeTint="99"/>
          <w:szCs w:val="22"/>
          <w:lang w:eastAsia="en-GB"/>
        </w:rPr>
        <w:t xml:space="preserve"> </w:t>
      </w:r>
      <w:r w:rsidRPr="00E43222">
        <w:rPr>
          <w:i/>
          <w:color w:val="548DD4" w:themeColor="text2" w:themeTint="99"/>
          <w:szCs w:val="22"/>
          <w:lang w:eastAsia="en-GB"/>
        </w:rPr>
        <w:t>'POD_from_PO',</w:t>
      </w:r>
      <w:r w:rsidR="00352C31">
        <w:rPr>
          <w:i/>
          <w:color w:val="548DD4" w:themeColor="text2" w:themeTint="99"/>
          <w:szCs w:val="22"/>
          <w:lang w:eastAsia="en-GB"/>
        </w:rPr>
        <w:t xml:space="preserve"> </w:t>
      </w:r>
      <w:r w:rsidRPr="00E43222">
        <w:rPr>
          <w:i/>
          <w:color w:val="548DD4" w:themeColor="text2" w:themeTint="99"/>
          <w:szCs w:val="22"/>
          <w:lang w:eastAsia="en-GB"/>
        </w:rPr>
        <w:t>'',</w:t>
      </w:r>
      <w:r w:rsidR="00352C31">
        <w:rPr>
          <w:i/>
          <w:color w:val="548DD4" w:themeColor="text2" w:themeTint="99"/>
          <w:szCs w:val="22"/>
          <w:lang w:eastAsia="en-GB"/>
        </w:rPr>
        <w:t xml:space="preserve"> </w:t>
      </w:r>
      <w:r w:rsidRPr="00E43222">
        <w:rPr>
          <w:i/>
          <w:color w:val="548DD4" w:themeColor="text2" w:themeTint="99"/>
          <w:szCs w:val="22"/>
          <w:lang w:eastAsia="en-GB"/>
        </w:rPr>
        <w:t>'',</w:t>
      </w:r>
      <w:r w:rsidR="00352C31">
        <w:rPr>
          <w:i/>
          <w:color w:val="548DD4" w:themeColor="text2" w:themeTint="99"/>
          <w:szCs w:val="22"/>
          <w:lang w:eastAsia="en-GB"/>
        </w:rPr>
        <w:t xml:space="preserve"> </w:t>
      </w:r>
      <w:r w:rsidRPr="00E43222">
        <w:rPr>
          <w:i/>
          <w:color w:val="548DD4" w:themeColor="text2" w:themeTint="99"/>
          <w:szCs w:val="22"/>
          <w:lang w:eastAsia="en-GB"/>
        </w:rPr>
        <w:t>2,</w:t>
      </w:r>
      <w:r w:rsidR="00352C31">
        <w:rPr>
          <w:i/>
          <w:color w:val="548DD4" w:themeColor="text2" w:themeTint="99"/>
          <w:szCs w:val="22"/>
          <w:lang w:eastAsia="en-GB"/>
        </w:rPr>
        <w:t xml:space="preserve"> </w:t>
      </w:r>
      <w:r w:rsidRPr="00E43222">
        <w:rPr>
          <w:i/>
          <w:color w:val="548DD4" w:themeColor="text2" w:themeTint="99"/>
          <w:szCs w:val="22"/>
          <w:lang w:eastAsia="en-GB"/>
        </w:rPr>
        <w:t>1,</w:t>
      </w:r>
      <w:r w:rsidR="00352C31">
        <w:rPr>
          <w:i/>
          <w:color w:val="548DD4" w:themeColor="text2" w:themeTint="99"/>
          <w:szCs w:val="22"/>
          <w:lang w:eastAsia="en-GB"/>
        </w:rPr>
        <w:t xml:space="preserve"> </w:t>
      </w:r>
      <w:r w:rsidRPr="00E43222">
        <w:rPr>
          <w:i/>
          <w:color w:val="548DD4" w:themeColor="text2" w:themeTint="99"/>
          <w:szCs w:val="22"/>
          <w:lang w:eastAsia="en-GB"/>
        </w:rPr>
        <w:t>'',</w:t>
      </w:r>
      <w:r w:rsidR="00352C31">
        <w:rPr>
          <w:i/>
          <w:color w:val="548DD4" w:themeColor="text2" w:themeTint="99"/>
          <w:szCs w:val="22"/>
          <w:lang w:eastAsia="en-GB"/>
        </w:rPr>
        <w:t xml:space="preserve"> </w:t>
      </w:r>
      <w:r w:rsidRPr="00E43222">
        <w:rPr>
          <w:i/>
          <w:color w:val="548DD4" w:themeColor="text2" w:themeTint="99"/>
          <w:szCs w:val="22"/>
          <w:lang w:eastAsia="en-GB"/>
        </w:rPr>
        <w:t>'',</w:t>
      </w:r>
      <w:r w:rsidR="00352C31">
        <w:rPr>
          <w:i/>
          <w:color w:val="548DD4" w:themeColor="text2" w:themeTint="99"/>
          <w:szCs w:val="22"/>
          <w:lang w:eastAsia="en-GB"/>
        </w:rPr>
        <w:t xml:space="preserve"> </w:t>
      </w:r>
      <w:r w:rsidRPr="00E43222">
        <w:rPr>
          <w:i/>
          <w:color w:val="548DD4" w:themeColor="text2" w:themeTint="99"/>
          <w:szCs w:val="22"/>
          <w:lang w:eastAsia="en-GB"/>
        </w:rPr>
        <w:t>-1,</w:t>
      </w:r>
      <w:r w:rsidR="00352C31">
        <w:rPr>
          <w:i/>
          <w:color w:val="548DD4" w:themeColor="text2" w:themeTint="99"/>
          <w:szCs w:val="22"/>
          <w:lang w:eastAsia="en-GB"/>
        </w:rPr>
        <w:t xml:space="preserve"> </w:t>
      </w:r>
      <w:r w:rsidRPr="00E43222">
        <w:rPr>
          <w:i/>
          <w:color w:val="548DD4" w:themeColor="text2" w:themeTint="99"/>
          <w:szCs w:val="22"/>
          <w:lang w:eastAsia="en-GB"/>
        </w:rPr>
        <w:t>-1,</w:t>
      </w:r>
      <w:r w:rsidR="00352C31">
        <w:rPr>
          <w:i/>
          <w:color w:val="548DD4" w:themeColor="text2" w:themeTint="99"/>
          <w:szCs w:val="22"/>
          <w:lang w:eastAsia="en-GB"/>
        </w:rPr>
        <w:t xml:space="preserve"> </w:t>
      </w:r>
      <w:r w:rsidRPr="00E43222">
        <w:rPr>
          <w:i/>
          <w:color w:val="548DD4" w:themeColor="text2" w:themeTint="99"/>
          <w:szCs w:val="22"/>
          <w:lang w:eastAsia="en-GB"/>
        </w:rPr>
        <w:t>-1,</w:t>
      </w:r>
      <w:r w:rsidR="00352C31">
        <w:rPr>
          <w:i/>
          <w:color w:val="548DD4" w:themeColor="text2" w:themeTint="99"/>
          <w:szCs w:val="22"/>
          <w:lang w:eastAsia="en-GB"/>
        </w:rPr>
        <w:t xml:space="preserve"> </w:t>
      </w:r>
      <w:r w:rsidRPr="00E43222">
        <w:rPr>
          <w:i/>
          <w:color w:val="548DD4" w:themeColor="text2" w:themeTint="99"/>
          <w:szCs w:val="22"/>
          <w:lang w:eastAsia="en-GB"/>
        </w:rPr>
        <w:t>'',</w:t>
      </w:r>
      <w:r w:rsidR="00352C31">
        <w:rPr>
          <w:i/>
          <w:color w:val="548DD4" w:themeColor="text2" w:themeTint="99"/>
          <w:szCs w:val="22"/>
          <w:lang w:eastAsia="en-GB"/>
        </w:rPr>
        <w:t xml:space="preserve"> </w:t>
      </w:r>
      <w:r w:rsidRPr="00E43222">
        <w:rPr>
          <w:i/>
          <w:color w:val="548DD4" w:themeColor="text2" w:themeTint="99"/>
          <w:szCs w:val="22"/>
          <w:lang w:eastAsia="en-GB"/>
        </w:rPr>
        <w:t>'BOARDWALK_INTEGRATION'</w:t>
      </w:r>
    </w:p>
    <w:p w:rsidR="00E43222" w:rsidRDefault="00E43222" w:rsidP="00392080">
      <w:pPr>
        <w:rPr>
          <w:color w:val="000000" w:themeColor="text1"/>
          <w:szCs w:val="22"/>
          <w:lang w:eastAsia="en-GB"/>
        </w:rPr>
      </w:pPr>
    </w:p>
    <w:p w:rsidR="00546271" w:rsidRDefault="00546271" w:rsidP="00392080">
      <w:pPr>
        <w:rPr>
          <w:b/>
          <w:color w:val="000000" w:themeColor="text1"/>
          <w:szCs w:val="22"/>
          <w:lang w:eastAsia="en-GB"/>
        </w:rPr>
      </w:pPr>
    </w:p>
    <w:p w:rsidR="00546271" w:rsidRDefault="00546271" w:rsidP="00392080">
      <w:pPr>
        <w:rPr>
          <w:b/>
          <w:color w:val="000000" w:themeColor="text1"/>
          <w:szCs w:val="22"/>
          <w:lang w:eastAsia="en-GB"/>
        </w:rPr>
      </w:pPr>
    </w:p>
    <w:p w:rsidR="00546271" w:rsidRDefault="00546271" w:rsidP="00392080">
      <w:pPr>
        <w:rPr>
          <w:b/>
          <w:color w:val="000000" w:themeColor="text1"/>
          <w:szCs w:val="22"/>
          <w:lang w:eastAsia="en-GB"/>
        </w:rPr>
      </w:pPr>
    </w:p>
    <w:p w:rsidR="00546271" w:rsidRDefault="00546271" w:rsidP="00392080">
      <w:pPr>
        <w:rPr>
          <w:b/>
          <w:color w:val="000000" w:themeColor="text1"/>
          <w:szCs w:val="22"/>
          <w:lang w:eastAsia="en-GB"/>
        </w:rPr>
      </w:pPr>
    </w:p>
    <w:p w:rsidR="00546271" w:rsidRDefault="00546271" w:rsidP="00392080">
      <w:pPr>
        <w:rPr>
          <w:b/>
          <w:color w:val="000000" w:themeColor="text1"/>
          <w:szCs w:val="22"/>
          <w:lang w:eastAsia="en-GB"/>
        </w:rPr>
      </w:pPr>
    </w:p>
    <w:p w:rsidR="00546271" w:rsidRDefault="00546271" w:rsidP="00392080">
      <w:pPr>
        <w:rPr>
          <w:b/>
          <w:color w:val="000000" w:themeColor="text1"/>
          <w:szCs w:val="22"/>
          <w:lang w:eastAsia="en-GB"/>
        </w:rPr>
      </w:pPr>
    </w:p>
    <w:p w:rsidR="00546271" w:rsidRDefault="00546271" w:rsidP="00392080">
      <w:pPr>
        <w:rPr>
          <w:b/>
          <w:color w:val="000000" w:themeColor="text1"/>
          <w:szCs w:val="22"/>
          <w:lang w:eastAsia="en-GB"/>
        </w:rPr>
      </w:pPr>
    </w:p>
    <w:p w:rsidR="00546271" w:rsidRDefault="00546271" w:rsidP="00392080">
      <w:pPr>
        <w:rPr>
          <w:b/>
          <w:color w:val="000000" w:themeColor="text1"/>
          <w:szCs w:val="22"/>
          <w:lang w:eastAsia="en-GB"/>
        </w:rPr>
      </w:pPr>
    </w:p>
    <w:p w:rsidR="00546271" w:rsidRDefault="00546271" w:rsidP="00392080">
      <w:pPr>
        <w:rPr>
          <w:b/>
          <w:color w:val="000000" w:themeColor="text1"/>
          <w:szCs w:val="22"/>
          <w:lang w:eastAsia="en-GB"/>
        </w:rPr>
      </w:pPr>
    </w:p>
    <w:p w:rsidR="00546271" w:rsidRDefault="00546271" w:rsidP="00392080">
      <w:pPr>
        <w:rPr>
          <w:b/>
          <w:color w:val="000000" w:themeColor="text1"/>
          <w:szCs w:val="22"/>
          <w:lang w:eastAsia="en-GB"/>
        </w:rPr>
      </w:pPr>
    </w:p>
    <w:p w:rsidR="00546271" w:rsidRDefault="00546271" w:rsidP="00392080">
      <w:pPr>
        <w:rPr>
          <w:b/>
          <w:color w:val="000000" w:themeColor="text1"/>
          <w:szCs w:val="22"/>
          <w:lang w:eastAsia="en-GB"/>
        </w:rPr>
      </w:pPr>
    </w:p>
    <w:p w:rsidR="00546271" w:rsidRDefault="00546271" w:rsidP="00392080">
      <w:pPr>
        <w:rPr>
          <w:b/>
          <w:color w:val="000000" w:themeColor="text1"/>
          <w:szCs w:val="22"/>
          <w:lang w:eastAsia="en-GB"/>
        </w:rPr>
      </w:pPr>
    </w:p>
    <w:p w:rsidR="00546271" w:rsidRDefault="00546271" w:rsidP="00392080">
      <w:pPr>
        <w:rPr>
          <w:b/>
          <w:color w:val="000000" w:themeColor="text1"/>
          <w:szCs w:val="22"/>
          <w:lang w:eastAsia="en-GB"/>
        </w:rPr>
      </w:pPr>
    </w:p>
    <w:p w:rsidR="00546271" w:rsidRDefault="00546271" w:rsidP="00392080">
      <w:pPr>
        <w:rPr>
          <w:b/>
          <w:color w:val="000000" w:themeColor="text1"/>
          <w:szCs w:val="22"/>
          <w:lang w:eastAsia="en-GB"/>
        </w:rPr>
      </w:pPr>
    </w:p>
    <w:p w:rsidR="00546271" w:rsidRDefault="00546271" w:rsidP="00392080">
      <w:pPr>
        <w:rPr>
          <w:b/>
          <w:color w:val="000000" w:themeColor="text1"/>
          <w:szCs w:val="22"/>
          <w:lang w:eastAsia="en-GB"/>
        </w:rPr>
      </w:pPr>
    </w:p>
    <w:p w:rsidR="00546271" w:rsidRDefault="00546271" w:rsidP="00392080">
      <w:pPr>
        <w:rPr>
          <w:b/>
          <w:color w:val="000000" w:themeColor="text1"/>
          <w:szCs w:val="22"/>
          <w:lang w:eastAsia="en-GB"/>
        </w:rPr>
      </w:pPr>
    </w:p>
    <w:p w:rsidR="00546271" w:rsidRDefault="00546271" w:rsidP="00392080">
      <w:pPr>
        <w:rPr>
          <w:b/>
          <w:color w:val="000000" w:themeColor="text1"/>
          <w:szCs w:val="22"/>
          <w:lang w:eastAsia="en-GB"/>
        </w:rPr>
      </w:pPr>
    </w:p>
    <w:p w:rsidR="00546271" w:rsidRDefault="00546271" w:rsidP="00392080">
      <w:pPr>
        <w:rPr>
          <w:b/>
          <w:color w:val="000000" w:themeColor="text1"/>
          <w:szCs w:val="22"/>
          <w:lang w:eastAsia="en-GB"/>
        </w:rPr>
      </w:pPr>
    </w:p>
    <w:p w:rsidR="00546271" w:rsidRDefault="00546271" w:rsidP="00392080">
      <w:pPr>
        <w:rPr>
          <w:b/>
          <w:color w:val="000000" w:themeColor="text1"/>
          <w:szCs w:val="22"/>
          <w:lang w:eastAsia="en-GB"/>
        </w:rPr>
      </w:pPr>
    </w:p>
    <w:p w:rsidR="00546271" w:rsidRDefault="00546271" w:rsidP="00392080">
      <w:pPr>
        <w:rPr>
          <w:b/>
          <w:color w:val="000000" w:themeColor="text1"/>
          <w:szCs w:val="22"/>
          <w:lang w:eastAsia="en-GB"/>
        </w:rPr>
      </w:pPr>
    </w:p>
    <w:p w:rsidR="00546271" w:rsidRDefault="00546271" w:rsidP="00392080">
      <w:pPr>
        <w:rPr>
          <w:b/>
          <w:color w:val="000000" w:themeColor="text1"/>
          <w:szCs w:val="22"/>
          <w:lang w:eastAsia="en-GB"/>
        </w:rPr>
      </w:pPr>
    </w:p>
    <w:p w:rsidR="00AB3C05" w:rsidRPr="00546271" w:rsidRDefault="00546271" w:rsidP="00392080">
      <w:pPr>
        <w:rPr>
          <w:b/>
          <w:color w:val="000000" w:themeColor="text1"/>
          <w:szCs w:val="22"/>
          <w:lang w:eastAsia="en-GB"/>
        </w:rPr>
      </w:pPr>
      <w:r w:rsidRPr="00546271">
        <w:rPr>
          <w:b/>
          <w:color w:val="000000" w:themeColor="text1"/>
          <w:szCs w:val="22"/>
          <w:lang w:eastAsia="en-GB"/>
        </w:rPr>
        <w:lastRenderedPageBreak/>
        <w:t>Slicing Concept</w:t>
      </w:r>
      <w:r>
        <w:rPr>
          <w:b/>
          <w:color w:val="000000" w:themeColor="text1"/>
          <w:szCs w:val="22"/>
          <w:lang w:eastAsia="en-GB"/>
        </w:rPr>
        <w:t xml:space="preserve"> of one Boardwalk Cuboid to another Boardwalk Cuboid</w:t>
      </w:r>
      <w:r w:rsidRPr="00546271">
        <w:rPr>
          <w:b/>
          <w:color w:val="000000" w:themeColor="text1"/>
          <w:szCs w:val="22"/>
          <w:lang w:eastAsia="en-GB"/>
        </w:rPr>
        <w:t>:</w:t>
      </w:r>
    </w:p>
    <w:p w:rsidR="00546271" w:rsidRDefault="00546271" w:rsidP="00392080">
      <w:pPr>
        <w:rPr>
          <w:color w:val="000000" w:themeColor="text1"/>
          <w:szCs w:val="22"/>
          <w:lang w:eastAsia="en-GB"/>
        </w:rPr>
      </w:pPr>
    </w:p>
    <w:p w:rsidR="0050763B" w:rsidRDefault="0041400B" w:rsidP="00D30653">
      <w:pPr>
        <w:rPr>
          <w:color w:val="000000" w:themeColor="text1"/>
          <w:szCs w:val="22"/>
          <w:lang w:eastAsia="en-GB"/>
        </w:rPr>
      </w:pPr>
      <w:r>
        <w:rPr>
          <w:color w:val="000000" w:themeColor="text1"/>
          <w:szCs w:val="22"/>
          <w:lang w:eastAsia="en-GB"/>
        </w:rPr>
        <w:t xml:space="preserve">There are 2 parameters named as </w:t>
      </w:r>
      <w:r w:rsidR="0050763B" w:rsidRPr="00D30653">
        <w:rPr>
          <w:color w:val="000000" w:themeColor="text1"/>
          <w:szCs w:val="22"/>
          <w:lang w:eastAsia="en-GB"/>
        </w:rPr>
        <w:t xml:space="preserve">@SRC_SLICES and @TRG_SLICES are of type ‘History_Tag_List’ which is a table type datatype. History_Tag_List has </w:t>
      </w:r>
      <w:r>
        <w:rPr>
          <w:color w:val="000000" w:themeColor="text1"/>
          <w:szCs w:val="22"/>
          <w:lang w:eastAsia="en-GB"/>
        </w:rPr>
        <w:t>the below</w:t>
      </w:r>
      <w:r w:rsidR="004F5A6A">
        <w:rPr>
          <w:color w:val="000000" w:themeColor="text1"/>
          <w:szCs w:val="22"/>
          <w:lang w:eastAsia="en-GB"/>
        </w:rPr>
        <w:t xml:space="preserve"> columns.</w:t>
      </w:r>
    </w:p>
    <w:p w:rsidR="00D30653" w:rsidRPr="00D30653" w:rsidRDefault="00D30653" w:rsidP="00D30653">
      <w:pPr>
        <w:rPr>
          <w:color w:val="000000" w:themeColor="text1"/>
          <w:szCs w:val="22"/>
          <w:lang w:eastAsia="en-GB"/>
        </w:rPr>
      </w:pPr>
    </w:p>
    <w:p w:rsidR="0050763B" w:rsidRPr="00FA2039" w:rsidRDefault="0050763B" w:rsidP="0041400B">
      <w:pPr>
        <w:rPr>
          <w:color w:val="000000" w:themeColor="text1"/>
          <w:szCs w:val="22"/>
          <w:lang w:eastAsia="en-GB"/>
        </w:rPr>
      </w:pPr>
      <w:r w:rsidRPr="00FA2039">
        <w:rPr>
          <w:color w:val="000000" w:themeColor="text1"/>
          <w:szCs w:val="22"/>
          <w:lang w:eastAsia="en-GB"/>
        </w:rPr>
        <w:t>NAME</w:t>
      </w:r>
      <w:r w:rsidR="00FA2039">
        <w:rPr>
          <w:color w:val="000000" w:themeColor="text1"/>
          <w:szCs w:val="22"/>
          <w:lang w:eastAsia="en-GB"/>
        </w:rPr>
        <w:tab/>
      </w:r>
      <w:r w:rsidR="00FA2039">
        <w:rPr>
          <w:color w:val="000000" w:themeColor="text1"/>
          <w:szCs w:val="22"/>
          <w:lang w:eastAsia="en-GB"/>
        </w:rPr>
        <w:tab/>
      </w:r>
      <w:r w:rsidRPr="00FA2039">
        <w:rPr>
          <w:color w:val="000000" w:themeColor="text1"/>
          <w:szCs w:val="22"/>
          <w:lang w:eastAsia="en-GB"/>
        </w:rPr>
        <w:sym w:font="Wingdings" w:char="F0E0"/>
      </w:r>
      <w:r w:rsidR="00FA2039">
        <w:rPr>
          <w:color w:val="000000" w:themeColor="text1"/>
          <w:szCs w:val="22"/>
          <w:lang w:eastAsia="en-GB"/>
        </w:rPr>
        <w:tab/>
      </w:r>
      <w:r w:rsidRPr="00FA2039">
        <w:rPr>
          <w:color w:val="000000" w:themeColor="text1"/>
          <w:szCs w:val="22"/>
          <w:lang w:eastAsia="en-GB"/>
        </w:rPr>
        <w:t>Name assign</w:t>
      </w:r>
      <w:r w:rsidR="00FA2039">
        <w:rPr>
          <w:color w:val="000000" w:themeColor="text1"/>
          <w:szCs w:val="22"/>
          <w:lang w:eastAsia="en-GB"/>
        </w:rPr>
        <w:t>ed</w:t>
      </w:r>
      <w:r w:rsidRPr="00FA2039">
        <w:rPr>
          <w:color w:val="000000" w:themeColor="text1"/>
          <w:szCs w:val="22"/>
          <w:lang w:eastAsia="en-GB"/>
        </w:rPr>
        <w:t xml:space="preserve"> for the set</w:t>
      </w:r>
      <w:r w:rsidRPr="00FA2039">
        <w:rPr>
          <w:color w:val="000000" w:themeColor="text1"/>
          <w:szCs w:val="22"/>
          <w:lang w:eastAsia="en-GB"/>
        </w:rPr>
        <w:tab/>
      </w:r>
      <w:r w:rsidRPr="00FA2039">
        <w:rPr>
          <w:color w:val="000000" w:themeColor="text1"/>
          <w:szCs w:val="22"/>
          <w:lang w:eastAsia="en-GB"/>
        </w:rPr>
        <w:tab/>
      </w:r>
    </w:p>
    <w:p w:rsidR="0050763B" w:rsidRPr="00FA2039" w:rsidRDefault="0050763B" w:rsidP="0041400B">
      <w:pPr>
        <w:rPr>
          <w:color w:val="000000" w:themeColor="text1"/>
          <w:szCs w:val="22"/>
          <w:lang w:eastAsia="en-GB"/>
        </w:rPr>
      </w:pPr>
      <w:r w:rsidRPr="00FA2039">
        <w:rPr>
          <w:color w:val="000000" w:themeColor="text1"/>
          <w:szCs w:val="22"/>
          <w:lang w:eastAsia="en-GB"/>
        </w:rPr>
        <w:t>CONDITION</w:t>
      </w:r>
      <w:r w:rsidR="00FA2039">
        <w:rPr>
          <w:color w:val="000000" w:themeColor="text1"/>
          <w:szCs w:val="22"/>
          <w:lang w:eastAsia="en-GB"/>
        </w:rPr>
        <w:tab/>
      </w:r>
      <w:r w:rsidRPr="00FA2039">
        <w:rPr>
          <w:color w:val="000000" w:themeColor="text1"/>
          <w:szCs w:val="22"/>
          <w:lang w:eastAsia="en-GB"/>
        </w:rPr>
        <w:sym w:font="Wingdings" w:char="F0E0"/>
      </w:r>
      <w:r w:rsidR="00FA2039">
        <w:rPr>
          <w:color w:val="000000" w:themeColor="text1"/>
          <w:szCs w:val="22"/>
          <w:lang w:eastAsia="en-GB"/>
        </w:rPr>
        <w:tab/>
      </w:r>
      <w:r w:rsidRPr="00FA2039">
        <w:rPr>
          <w:color w:val="000000" w:themeColor="text1"/>
          <w:szCs w:val="22"/>
          <w:lang w:eastAsia="en-GB"/>
        </w:rPr>
        <w:t>Assign number as per slicing condition.</w:t>
      </w:r>
    </w:p>
    <w:p w:rsidR="0050763B" w:rsidRPr="00FA2039" w:rsidRDefault="00FA2039" w:rsidP="0041400B">
      <w:pPr>
        <w:rPr>
          <w:color w:val="000000" w:themeColor="text1"/>
          <w:szCs w:val="22"/>
          <w:lang w:eastAsia="en-GB"/>
        </w:rPr>
      </w:pPr>
      <w:r>
        <w:rPr>
          <w:color w:val="000000" w:themeColor="text1"/>
          <w:szCs w:val="22"/>
          <w:lang w:eastAsia="en-GB"/>
        </w:rPr>
        <w:t>KEYNAME</w:t>
      </w:r>
      <w:r>
        <w:rPr>
          <w:color w:val="000000" w:themeColor="text1"/>
          <w:szCs w:val="22"/>
          <w:lang w:eastAsia="en-GB"/>
        </w:rPr>
        <w:tab/>
      </w:r>
      <w:r w:rsidR="0050763B" w:rsidRPr="00FA2039">
        <w:rPr>
          <w:color w:val="000000" w:themeColor="text1"/>
          <w:szCs w:val="22"/>
          <w:lang w:eastAsia="en-GB"/>
        </w:rPr>
        <w:sym w:font="Wingdings" w:char="F0E0"/>
      </w:r>
      <w:r>
        <w:rPr>
          <w:color w:val="000000" w:themeColor="text1"/>
          <w:szCs w:val="22"/>
          <w:lang w:eastAsia="en-GB"/>
        </w:rPr>
        <w:tab/>
      </w:r>
      <w:r w:rsidR="0050763B" w:rsidRPr="00FA2039">
        <w:rPr>
          <w:color w:val="000000" w:themeColor="text1"/>
          <w:szCs w:val="22"/>
          <w:lang w:eastAsia="en-GB"/>
        </w:rPr>
        <w:t>Name of the column containing Measures</w:t>
      </w:r>
    </w:p>
    <w:p w:rsidR="0050763B" w:rsidRPr="00FA2039" w:rsidRDefault="0050763B" w:rsidP="0041400B">
      <w:pPr>
        <w:rPr>
          <w:color w:val="000000" w:themeColor="text1"/>
          <w:szCs w:val="22"/>
          <w:lang w:eastAsia="en-GB"/>
        </w:rPr>
      </w:pPr>
      <w:r w:rsidRPr="00FA2039">
        <w:rPr>
          <w:color w:val="000000" w:themeColor="text1"/>
          <w:szCs w:val="22"/>
          <w:lang w:eastAsia="en-GB"/>
        </w:rPr>
        <w:t>VALUE</w:t>
      </w:r>
      <w:r w:rsidR="00FA2039">
        <w:rPr>
          <w:color w:val="000000" w:themeColor="text1"/>
          <w:szCs w:val="22"/>
          <w:lang w:eastAsia="en-GB"/>
        </w:rPr>
        <w:tab/>
      </w:r>
      <w:r w:rsidR="00FA2039">
        <w:rPr>
          <w:color w:val="000000" w:themeColor="text1"/>
          <w:szCs w:val="22"/>
          <w:lang w:eastAsia="en-GB"/>
        </w:rPr>
        <w:tab/>
      </w:r>
      <w:r w:rsidRPr="00FA2039">
        <w:rPr>
          <w:color w:val="000000" w:themeColor="text1"/>
          <w:szCs w:val="22"/>
          <w:lang w:eastAsia="en-GB"/>
        </w:rPr>
        <w:sym w:font="Wingdings" w:char="F0E0"/>
      </w:r>
      <w:r w:rsidR="00FA2039">
        <w:rPr>
          <w:color w:val="000000" w:themeColor="text1"/>
          <w:szCs w:val="22"/>
          <w:lang w:eastAsia="en-GB"/>
        </w:rPr>
        <w:tab/>
      </w:r>
      <w:r w:rsidRPr="00FA2039">
        <w:rPr>
          <w:color w:val="000000" w:themeColor="text1"/>
          <w:szCs w:val="22"/>
          <w:lang w:eastAsia="en-GB"/>
        </w:rPr>
        <w:t>Specific Measure Name on the basis of which data filtered.</w:t>
      </w:r>
    </w:p>
    <w:p w:rsidR="0050763B" w:rsidRPr="00FA2039" w:rsidRDefault="0050763B" w:rsidP="0041400B">
      <w:pPr>
        <w:rPr>
          <w:color w:val="000000" w:themeColor="text1"/>
          <w:szCs w:val="22"/>
          <w:lang w:eastAsia="en-GB"/>
        </w:rPr>
      </w:pPr>
      <w:r w:rsidRPr="00FA2039">
        <w:rPr>
          <w:color w:val="000000" w:themeColor="text1"/>
          <w:szCs w:val="22"/>
          <w:lang w:eastAsia="en-GB"/>
        </w:rPr>
        <w:t>TX_ID</w:t>
      </w:r>
      <w:r w:rsidR="00FA2039">
        <w:rPr>
          <w:color w:val="000000" w:themeColor="text1"/>
          <w:szCs w:val="22"/>
          <w:lang w:eastAsia="en-GB"/>
        </w:rPr>
        <w:tab/>
      </w:r>
      <w:r w:rsidR="00FA2039">
        <w:rPr>
          <w:color w:val="000000" w:themeColor="text1"/>
          <w:szCs w:val="22"/>
          <w:lang w:eastAsia="en-GB"/>
        </w:rPr>
        <w:tab/>
      </w:r>
      <w:r w:rsidRPr="00FA2039">
        <w:rPr>
          <w:color w:val="000000" w:themeColor="text1"/>
          <w:szCs w:val="22"/>
          <w:lang w:eastAsia="en-GB"/>
        </w:rPr>
        <w:sym w:font="Wingdings" w:char="F0E0"/>
      </w:r>
      <w:r w:rsidR="00FA2039">
        <w:rPr>
          <w:color w:val="000000" w:themeColor="text1"/>
          <w:szCs w:val="22"/>
          <w:lang w:eastAsia="en-GB"/>
        </w:rPr>
        <w:tab/>
      </w:r>
      <w:r w:rsidRPr="00FA2039">
        <w:rPr>
          <w:color w:val="000000" w:themeColor="text1"/>
          <w:szCs w:val="22"/>
          <w:lang w:eastAsia="en-GB"/>
        </w:rPr>
        <w:t xml:space="preserve">Default set to ‘-1’ or transaction id generated for slicing activity. </w:t>
      </w:r>
    </w:p>
    <w:p w:rsidR="00FA2039" w:rsidRDefault="0050763B" w:rsidP="0041400B">
      <w:pPr>
        <w:rPr>
          <w:color w:val="000000" w:themeColor="text1"/>
          <w:szCs w:val="22"/>
          <w:lang w:eastAsia="en-GB"/>
        </w:rPr>
      </w:pPr>
      <w:r w:rsidRPr="00FA2039">
        <w:rPr>
          <w:color w:val="000000" w:themeColor="text1"/>
          <w:szCs w:val="22"/>
          <w:lang w:eastAsia="en-GB"/>
        </w:rPr>
        <w:t>PK_KEY</w:t>
      </w:r>
      <w:r w:rsidR="00FA2039">
        <w:rPr>
          <w:color w:val="000000" w:themeColor="text1"/>
          <w:szCs w:val="22"/>
          <w:lang w:eastAsia="en-GB"/>
        </w:rPr>
        <w:tab/>
      </w:r>
      <w:r w:rsidR="00FA2039">
        <w:rPr>
          <w:color w:val="000000" w:themeColor="text1"/>
          <w:szCs w:val="22"/>
          <w:lang w:eastAsia="en-GB"/>
        </w:rPr>
        <w:tab/>
      </w:r>
      <w:r w:rsidRPr="00FA2039">
        <w:rPr>
          <w:color w:val="000000" w:themeColor="text1"/>
          <w:szCs w:val="22"/>
          <w:lang w:eastAsia="en-GB"/>
        </w:rPr>
        <w:sym w:font="Wingdings" w:char="F0E0"/>
      </w:r>
      <w:r w:rsidR="00FA2039">
        <w:rPr>
          <w:color w:val="000000" w:themeColor="text1"/>
          <w:szCs w:val="22"/>
          <w:lang w:eastAsia="en-GB"/>
        </w:rPr>
        <w:tab/>
      </w:r>
      <w:r w:rsidRPr="00FA2039">
        <w:rPr>
          <w:color w:val="000000" w:themeColor="text1"/>
          <w:szCs w:val="22"/>
          <w:lang w:eastAsia="en-GB"/>
        </w:rPr>
        <w:t xml:space="preserve">Primary Key Columns of Cuboid (Source or Target). </w:t>
      </w:r>
    </w:p>
    <w:p w:rsidR="0050763B" w:rsidRPr="00FA2039" w:rsidRDefault="0050763B" w:rsidP="00FA2039">
      <w:pPr>
        <w:ind w:left="1440" w:firstLine="720"/>
        <w:rPr>
          <w:color w:val="000000" w:themeColor="text1"/>
          <w:szCs w:val="22"/>
          <w:lang w:eastAsia="en-GB"/>
        </w:rPr>
      </w:pPr>
      <w:r w:rsidRPr="00FA2039">
        <w:rPr>
          <w:color w:val="000000" w:themeColor="text1"/>
          <w:szCs w:val="22"/>
          <w:lang w:eastAsia="en-GB"/>
        </w:rPr>
        <w:t xml:space="preserve">Optional Values can be inserted for slicing for </w:t>
      </w:r>
    </w:p>
    <w:p w:rsidR="0041400B" w:rsidRDefault="0041400B" w:rsidP="0041400B">
      <w:pPr>
        <w:rPr>
          <w:noProof/>
          <w:sz w:val="20"/>
        </w:rPr>
      </w:pPr>
    </w:p>
    <w:p w:rsidR="0050763B" w:rsidRPr="00FA2039" w:rsidRDefault="0050763B" w:rsidP="0041400B">
      <w:pPr>
        <w:rPr>
          <w:color w:val="000000" w:themeColor="text1"/>
          <w:szCs w:val="22"/>
          <w:lang w:eastAsia="en-GB"/>
        </w:rPr>
      </w:pPr>
      <w:r w:rsidRPr="00FA2039">
        <w:rPr>
          <w:color w:val="000000" w:themeColor="text1"/>
          <w:szCs w:val="22"/>
          <w:lang w:eastAsia="en-GB"/>
        </w:rPr>
        <w:t>Case 1:- 1:1 matching condition i.e. one measure form source matching with one of target as</w:t>
      </w:r>
    </w:p>
    <w:p w:rsidR="0050763B" w:rsidRPr="00DD5099" w:rsidRDefault="0050763B" w:rsidP="000C5707">
      <w:pPr>
        <w:rPr>
          <w:i/>
          <w:color w:val="548DD4" w:themeColor="text2" w:themeTint="99"/>
          <w:szCs w:val="22"/>
          <w:lang w:eastAsia="en-GB"/>
        </w:rPr>
      </w:pPr>
      <w:r w:rsidRPr="00DD5099">
        <w:rPr>
          <w:i/>
          <w:color w:val="548DD4" w:themeColor="text2" w:themeTint="99"/>
          <w:szCs w:val="22"/>
          <w:lang w:eastAsia="en-GB"/>
        </w:rPr>
        <w:t>INSERT INTO @SRC_SLICES</w:t>
      </w:r>
    </w:p>
    <w:p w:rsidR="0050763B" w:rsidRPr="00DD5099" w:rsidRDefault="0050763B" w:rsidP="000C5707">
      <w:pPr>
        <w:rPr>
          <w:i/>
          <w:color w:val="548DD4" w:themeColor="text2" w:themeTint="99"/>
          <w:szCs w:val="22"/>
          <w:lang w:eastAsia="en-GB"/>
        </w:rPr>
      </w:pPr>
      <w:r w:rsidRPr="00DD5099">
        <w:rPr>
          <w:i/>
          <w:color w:val="548DD4" w:themeColor="text2" w:themeTint="99"/>
          <w:szCs w:val="22"/>
          <w:lang w:eastAsia="en-GB"/>
        </w:rPr>
        <w:t>SELECT 'CURRENT',</w:t>
      </w:r>
      <w:r w:rsidR="00200738">
        <w:rPr>
          <w:i/>
          <w:color w:val="548DD4" w:themeColor="text2" w:themeTint="99"/>
          <w:szCs w:val="22"/>
          <w:lang w:eastAsia="en-GB"/>
        </w:rPr>
        <w:t xml:space="preserve"> </w:t>
      </w:r>
      <w:r w:rsidRPr="00DD5099">
        <w:rPr>
          <w:i/>
          <w:color w:val="548DD4" w:themeColor="text2" w:themeTint="99"/>
          <w:szCs w:val="22"/>
          <w:lang w:eastAsia="en-GB"/>
        </w:rPr>
        <w:t>1,</w:t>
      </w:r>
      <w:r w:rsidR="00200738">
        <w:rPr>
          <w:i/>
          <w:color w:val="548DD4" w:themeColor="text2" w:themeTint="99"/>
          <w:szCs w:val="22"/>
          <w:lang w:eastAsia="en-GB"/>
        </w:rPr>
        <w:t xml:space="preserve"> </w:t>
      </w:r>
      <w:r w:rsidRPr="00DD5099">
        <w:rPr>
          <w:i/>
          <w:color w:val="548DD4" w:themeColor="text2" w:themeTint="99"/>
          <w:szCs w:val="22"/>
          <w:lang w:eastAsia="en-GB"/>
        </w:rPr>
        <w:t>'Measure',</w:t>
      </w:r>
      <w:r w:rsidR="00200738">
        <w:rPr>
          <w:i/>
          <w:color w:val="548DD4" w:themeColor="text2" w:themeTint="99"/>
          <w:szCs w:val="22"/>
          <w:lang w:eastAsia="en-GB"/>
        </w:rPr>
        <w:t xml:space="preserve"> </w:t>
      </w:r>
      <w:r w:rsidRPr="00DD5099">
        <w:rPr>
          <w:i/>
          <w:color w:val="548DD4" w:themeColor="text2" w:themeTint="99"/>
          <w:szCs w:val="22"/>
          <w:lang w:eastAsia="en-GB"/>
        </w:rPr>
        <w:t>'Total Manufacturing Cost',</w:t>
      </w:r>
      <w:r w:rsidR="00200738">
        <w:rPr>
          <w:i/>
          <w:color w:val="548DD4" w:themeColor="text2" w:themeTint="99"/>
          <w:szCs w:val="22"/>
          <w:lang w:eastAsia="en-GB"/>
        </w:rPr>
        <w:t xml:space="preserve"> </w:t>
      </w:r>
      <w:r w:rsidRPr="00DD5099">
        <w:rPr>
          <w:i/>
          <w:color w:val="548DD4" w:themeColor="text2" w:themeTint="99"/>
          <w:szCs w:val="22"/>
          <w:lang w:eastAsia="en-GB"/>
        </w:rPr>
        <w:t>-1,</w:t>
      </w:r>
      <w:r w:rsidR="00200738">
        <w:rPr>
          <w:i/>
          <w:color w:val="548DD4" w:themeColor="text2" w:themeTint="99"/>
          <w:szCs w:val="22"/>
          <w:lang w:eastAsia="en-GB"/>
        </w:rPr>
        <w:t xml:space="preserve"> </w:t>
      </w:r>
      <w:r w:rsidRPr="00DD5099">
        <w:rPr>
          <w:i/>
          <w:color w:val="548DD4" w:themeColor="text2" w:themeTint="99"/>
          <w:szCs w:val="22"/>
          <w:lang w:eastAsia="en-GB"/>
        </w:rPr>
        <w:t>0</w:t>
      </w:r>
    </w:p>
    <w:p w:rsidR="0050763B" w:rsidRPr="00DD5099" w:rsidRDefault="0050763B" w:rsidP="000C5707">
      <w:pPr>
        <w:rPr>
          <w:i/>
          <w:color w:val="548DD4" w:themeColor="text2" w:themeTint="99"/>
          <w:szCs w:val="22"/>
          <w:lang w:eastAsia="en-GB"/>
        </w:rPr>
      </w:pPr>
      <w:r w:rsidRPr="00DD5099">
        <w:rPr>
          <w:i/>
          <w:color w:val="548DD4" w:themeColor="text2" w:themeTint="99"/>
          <w:szCs w:val="22"/>
          <w:lang w:eastAsia="en-GB"/>
        </w:rPr>
        <w:t>INSERT INTO @SRC_SLICES</w:t>
      </w:r>
    </w:p>
    <w:p w:rsidR="0050763B" w:rsidRPr="00DD5099" w:rsidRDefault="0050763B" w:rsidP="000C5707">
      <w:pPr>
        <w:rPr>
          <w:i/>
          <w:color w:val="548DD4" w:themeColor="text2" w:themeTint="99"/>
          <w:szCs w:val="22"/>
          <w:lang w:eastAsia="en-GB"/>
        </w:rPr>
      </w:pPr>
      <w:r w:rsidRPr="00DD5099">
        <w:rPr>
          <w:i/>
          <w:color w:val="548DD4" w:themeColor="text2" w:themeTint="99"/>
          <w:szCs w:val="22"/>
          <w:lang w:eastAsia="en-GB"/>
        </w:rPr>
        <w:t>SELECT 'CURRENT',</w:t>
      </w:r>
      <w:r w:rsidR="00200738">
        <w:rPr>
          <w:i/>
          <w:color w:val="548DD4" w:themeColor="text2" w:themeTint="99"/>
          <w:szCs w:val="22"/>
          <w:lang w:eastAsia="en-GB"/>
        </w:rPr>
        <w:t xml:space="preserve"> </w:t>
      </w:r>
      <w:r w:rsidRPr="00DD5099">
        <w:rPr>
          <w:i/>
          <w:color w:val="548DD4" w:themeColor="text2" w:themeTint="99"/>
          <w:szCs w:val="22"/>
          <w:lang w:eastAsia="en-GB"/>
        </w:rPr>
        <w:t>2,</w:t>
      </w:r>
      <w:r w:rsidR="00200738">
        <w:rPr>
          <w:i/>
          <w:color w:val="548DD4" w:themeColor="text2" w:themeTint="99"/>
          <w:szCs w:val="22"/>
          <w:lang w:eastAsia="en-GB"/>
        </w:rPr>
        <w:t xml:space="preserve"> </w:t>
      </w:r>
      <w:r w:rsidRPr="00DD5099">
        <w:rPr>
          <w:i/>
          <w:color w:val="548DD4" w:themeColor="text2" w:themeTint="99"/>
          <w:szCs w:val="22"/>
          <w:lang w:eastAsia="en-GB"/>
        </w:rPr>
        <w:t>'Measure',</w:t>
      </w:r>
      <w:r w:rsidR="00200738">
        <w:rPr>
          <w:i/>
          <w:color w:val="548DD4" w:themeColor="text2" w:themeTint="99"/>
          <w:szCs w:val="22"/>
          <w:lang w:eastAsia="en-GB"/>
        </w:rPr>
        <w:t xml:space="preserve"> </w:t>
      </w:r>
      <w:r w:rsidRPr="00DD5099">
        <w:rPr>
          <w:i/>
          <w:color w:val="548DD4" w:themeColor="text2" w:themeTint="99"/>
          <w:szCs w:val="22"/>
          <w:lang w:eastAsia="en-GB"/>
        </w:rPr>
        <w:t>'Base Price',</w:t>
      </w:r>
      <w:r w:rsidR="00200738">
        <w:rPr>
          <w:i/>
          <w:color w:val="548DD4" w:themeColor="text2" w:themeTint="99"/>
          <w:szCs w:val="22"/>
          <w:lang w:eastAsia="en-GB"/>
        </w:rPr>
        <w:t xml:space="preserve"> </w:t>
      </w:r>
      <w:r w:rsidRPr="00DD5099">
        <w:rPr>
          <w:i/>
          <w:color w:val="548DD4" w:themeColor="text2" w:themeTint="99"/>
          <w:szCs w:val="22"/>
          <w:lang w:eastAsia="en-GB"/>
        </w:rPr>
        <w:t>-1,</w:t>
      </w:r>
      <w:r w:rsidR="00200738">
        <w:rPr>
          <w:i/>
          <w:color w:val="548DD4" w:themeColor="text2" w:themeTint="99"/>
          <w:szCs w:val="22"/>
          <w:lang w:eastAsia="en-GB"/>
        </w:rPr>
        <w:t xml:space="preserve"> </w:t>
      </w:r>
      <w:r w:rsidRPr="00DD5099">
        <w:rPr>
          <w:i/>
          <w:color w:val="548DD4" w:themeColor="text2" w:themeTint="99"/>
          <w:szCs w:val="22"/>
          <w:lang w:eastAsia="en-GB"/>
        </w:rPr>
        <w:t>0</w:t>
      </w:r>
    </w:p>
    <w:p w:rsidR="00DD5099" w:rsidRDefault="00DD5099" w:rsidP="000C5707">
      <w:pPr>
        <w:rPr>
          <w:i/>
          <w:color w:val="548DD4" w:themeColor="text2" w:themeTint="99"/>
          <w:szCs w:val="22"/>
          <w:lang w:eastAsia="en-GB"/>
        </w:rPr>
      </w:pPr>
    </w:p>
    <w:p w:rsidR="0050763B" w:rsidRPr="00DD5099" w:rsidRDefault="0050763B" w:rsidP="000C5707">
      <w:pPr>
        <w:rPr>
          <w:i/>
          <w:color w:val="548DD4" w:themeColor="text2" w:themeTint="99"/>
          <w:szCs w:val="22"/>
          <w:lang w:eastAsia="en-GB"/>
        </w:rPr>
      </w:pPr>
      <w:r w:rsidRPr="00DD5099">
        <w:rPr>
          <w:i/>
          <w:color w:val="548DD4" w:themeColor="text2" w:themeTint="99"/>
          <w:szCs w:val="22"/>
          <w:lang w:eastAsia="en-GB"/>
        </w:rPr>
        <w:t>INSERT INTO @TGT_SLICE</w:t>
      </w:r>
    </w:p>
    <w:p w:rsidR="0050763B" w:rsidRPr="00DD5099" w:rsidRDefault="0050763B" w:rsidP="000C5707">
      <w:pPr>
        <w:rPr>
          <w:i/>
          <w:color w:val="548DD4" w:themeColor="text2" w:themeTint="99"/>
          <w:szCs w:val="22"/>
          <w:lang w:eastAsia="en-GB"/>
        </w:rPr>
      </w:pPr>
      <w:r w:rsidRPr="00DD5099">
        <w:rPr>
          <w:i/>
          <w:color w:val="548DD4" w:themeColor="text2" w:themeTint="99"/>
          <w:szCs w:val="22"/>
          <w:lang w:eastAsia="en-GB"/>
        </w:rPr>
        <w:t>SELECT 'CURRENT',</w:t>
      </w:r>
      <w:r w:rsidR="00200738">
        <w:rPr>
          <w:i/>
          <w:color w:val="548DD4" w:themeColor="text2" w:themeTint="99"/>
          <w:szCs w:val="22"/>
          <w:lang w:eastAsia="en-GB"/>
        </w:rPr>
        <w:t xml:space="preserve"> </w:t>
      </w:r>
      <w:r w:rsidRPr="00DD5099">
        <w:rPr>
          <w:i/>
          <w:color w:val="548DD4" w:themeColor="text2" w:themeTint="99"/>
          <w:szCs w:val="22"/>
          <w:lang w:eastAsia="en-GB"/>
        </w:rPr>
        <w:t>1,</w:t>
      </w:r>
      <w:r w:rsidR="00200738">
        <w:rPr>
          <w:i/>
          <w:color w:val="548DD4" w:themeColor="text2" w:themeTint="99"/>
          <w:szCs w:val="22"/>
          <w:lang w:eastAsia="en-GB"/>
        </w:rPr>
        <w:t xml:space="preserve"> </w:t>
      </w:r>
      <w:r w:rsidRPr="00DD5099">
        <w:rPr>
          <w:i/>
          <w:color w:val="548DD4" w:themeColor="text2" w:themeTint="99"/>
          <w:szCs w:val="22"/>
          <w:lang w:eastAsia="en-GB"/>
        </w:rPr>
        <w:t>'Measure',</w:t>
      </w:r>
      <w:r w:rsidR="00200738">
        <w:rPr>
          <w:i/>
          <w:color w:val="548DD4" w:themeColor="text2" w:themeTint="99"/>
          <w:szCs w:val="22"/>
          <w:lang w:eastAsia="en-GB"/>
        </w:rPr>
        <w:t xml:space="preserve"> </w:t>
      </w:r>
      <w:r w:rsidRPr="00DD5099">
        <w:rPr>
          <w:i/>
          <w:color w:val="548DD4" w:themeColor="text2" w:themeTint="99"/>
          <w:szCs w:val="22"/>
          <w:lang w:eastAsia="en-GB"/>
        </w:rPr>
        <w:t>'Manufacturing Cost',</w:t>
      </w:r>
      <w:r w:rsidR="00200738">
        <w:rPr>
          <w:i/>
          <w:color w:val="548DD4" w:themeColor="text2" w:themeTint="99"/>
          <w:szCs w:val="22"/>
          <w:lang w:eastAsia="en-GB"/>
        </w:rPr>
        <w:t xml:space="preserve"> </w:t>
      </w:r>
      <w:r w:rsidRPr="00DD5099">
        <w:rPr>
          <w:i/>
          <w:color w:val="548DD4" w:themeColor="text2" w:themeTint="99"/>
          <w:szCs w:val="22"/>
          <w:lang w:eastAsia="en-GB"/>
        </w:rPr>
        <w:t>-1,</w:t>
      </w:r>
      <w:r w:rsidR="00200738">
        <w:rPr>
          <w:i/>
          <w:color w:val="548DD4" w:themeColor="text2" w:themeTint="99"/>
          <w:szCs w:val="22"/>
          <w:lang w:eastAsia="en-GB"/>
        </w:rPr>
        <w:t xml:space="preserve"> </w:t>
      </w:r>
      <w:r w:rsidRPr="00DD5099">
        <w:rPr>
          <w:i/>
          <w:color w:val="548DD4" w:themeColor="text2" w:themeTint="99"/>
          <w:szCs w:val="22"/>
          <w:lang w:eastAsia="en-GB"/>
        </w:rPr>
        <w:t>0</w:t>
      </w:r>
    </w:p>
    <w:p w:rsidR="0050763B" w:rsidRPr="00DD5099" w:rsidRDefault="0050763B" w:rsidP="000C5707">
      <w:pPr>
        <w:rPr>
          <w:i/>
          <w:color w:val="548DD4" w:themeColor="text2" w:themeTint="99"/>
          <w:szCs w:val="22"/>
          <w:lang w:eastAsia="en-GB"/>
        </w:rPr>
      </w:pPr>
      <w:r w:rsidRPr="00DD5099">
        <w:rPr>
          <w:i/>
          <w:color w:val="548DD4" w:themeColor="text2" w:themeTint="99"/>
          <w:szCs w:val="22"/>
          <w:lang w:eastAsia="en-GB"/>
        </w:rPr>
        <w:t>INSERT INTO @TGT_SLICE</w:t>
      </w:r>
    </w:p>
    <w:p w:rsidR="0050763B" w:rsidRPr="00DD5099" w:rsidRDefault="0050763B" w:rsidP="000C5707">
      <w:pPr>
        <w:rPr>
          <w:i/>
          <w:color w:val="548DD4" w:themeColor="text2" w:themeTint="99"/>
          <w:szCs w:val="22"/>
          <w:lang w:eastAsia="en-GB"/>
        </w:rPr>
      </w:pPr>
      <w:r w:rsidRPr="00DD5099">
        <w:rPr>
          <w:i/>
          <w:color w:val="548DD4" w:themeColor="text2" w:themeTint="99"/>
          <w:szCs w:val="22"/>
          <w:lang w:eastAsia="en-GB"/>
        </w:rPr>
        <w:t>SELECT 'CURRENT',</w:t>
      </w:r>
      <w:r w:rsidR="00200738">
        <w:rPr>
          <w:i/>
          <w:color w:val="548DD4" w:themeColor="text2" w:themeTint="99"/>
          <w:szCs w:val="22"/>
          <w:lang w:eastAsia="en-GB"/>
        </w:rPr>
        <w:t xml:space="preserve"> </w:t>
      </w:r>
      <w:r w:rsidRPr="00DD5099">
        <w:rPr>
          <w:i/>
          <w:color w:val="548DD4" w:themeColor="text2" w:themeTint="99"/>
          <w:szCs w:val="22"/>
          <w:lang w:eastAsia="en-GB"/>
        </w:rPr>
        <w:t>2,</w:t>
      </w:r>
      <w:r w:rsidR="00200738">
        <w:rPr>
          <w:i/>
          <w:color w:val="548DD4" w:themeColor="text2" w:themeTint="99"/>
          <w:szCs w:val="22"/>
          <w:lang w:eastAsia="en-GB"/>
        </w:rPr>
        <w:t xml:space="preserve"> </w:t>
      </w:r>
      <w:r w:rsidRPr="00DD5099">
        <w:rPr>
          <w:i/>
          <w:color w:val="548DD4" w:themeColor="text2" w:themeTint="99"/>
          <w:szCs w:val="22"/>
          <w:lang w:eastAsia="en-GB"/>
        </w:rPr>
        <w:t>'Measure',</w:t>
      </w:r>
      <w:r w:rsidR="00200738">
        <w:rPr>
          <w:i/>
          <w:color w:val="548DD4" w:themeColor="text2" w:themeTint="99"/>
          <w:szCs w:val="22"/>
          <w:lang w:eastAsia="en-GB"/>
        </w:rPr>
        <w:t xml:space="preserve"> </w:t>
      </w:r>
      <w:r w:rsidRPr="00DD5099">
        <w:rPr>
          <w:i/>
          <w:color w:val="548DD4" w:themeColor="text2" w:themeTint="99"/>
          <w:szCs w:val="22"/>
          <w:lang w:eastAsia="en-GB"/>
        </w:rPr>
        <w:t>'Base price',</w:t>
      </w:r>
      <w:r w:rsidR="00200738">
        <w:rPr>
          <w:i/>
          <w:color w:val="548DD4" w:themeColor="text2" w:themeTint="99"/>
          <w:szCs w:val="22"/>
          <w:lang w:eastAsia="en-GB"/>
        </w:rPr>
        <w:t xml:space="preserve"> </w:t>
      </w:r>
      <w:r w:rsidRPr="00DD5099">
        <w:rPr>
          <w:i/>
          <w:color w:val="548DD4" w:themeColor="text2" w:themeTint="99"/>
          <w:szCs w:val="22"/>
          <w:lang w:eastAsia="en-GB"/>
        </w:rPr>
        <w:t>-1,</w:t>
      </w:r>
      <w:r w:rsidR="00200738">
        <w:rPr>
          <w:i/>
          <w:color w:val="548DD4" w:themeColor="text2" w:themeTint="99"/>
          <w:szCs w:val="22"/>
          <w:lang w:eastAsia="en-GB"/>
        </w:rPr>
        <w:t xml:space="preserve"> </w:t>
      </w:r>
      <w:r w:rsidRPr="00DD5099">
        <w:rPr>
          <w:i/>
          <w:color w:val="548DD4" w:themeColor="text2" w:themeTint="99"/>
          <w:szCs w:val="22"/>
          <w:lang w:eastAsia="en-GB"/>
        </w:rPr>
        <w:t>0</w:t>
      </w:r>
    </w:p>
    <w:p w:rsidR="0050763B" w:rsidRDefault="0050763B" w:rsidP="0050763B">
      <w:pPr>
        <w:ind w:left="284"/>
        <w:rPr>
          <w:noProof/>
          <w:sz w:val="20"/>
        </w:rPr>
      </w:pPr>
    </w:p>
    <w:p w:rsidR="0050763B" w:rsidRPr="00DD5099" w:rsidRDefault="0050763B" w:rsidP="000C5707">
      <w:pPr>
        <w:rPr>
          <w:color w:val="000000" w:themeColor="text1"/>
          <w:szCs w:val="22"/>
          <w:lang w:eastAsia="en-GB"/>
        </w:rPr>
      </w:pPr>
      <w:r w:rsidRPr="00DD5099">
        <w:rPr>
          <w:color w:val="000000" w:themeColor="text1"/>
          <w:szCs w:val="22"/>
          <w:lang w:eastAsia="en-GB"/>
        </w:rPr>
        <w:t>Case 2:- Slicing for one source measure and two target measures.</w:t>
      </w:r>
    </w:p>
    <w:p w:rsidR="0050763B" w:rsidRPr="00AB3C05" w:rsidRDefault="0050763B" w:rsidP="00AB3C05">
      <w:pPr>
        <w:rPr>
          <w:i/>
          <w:color w:val="548DD4" w:themeColor="text2" w:themeTint="99"/>
          <w:szCs w:val="22"/>
          <w:lang w:eastAsia="en-GB"/>
        </w:rPr>
      </w:pPr>
      <w:r w:rsidRPr="00AB3C05">
        <w:rPr>
          <w:i/>
          <w:color w:val="548DD4" w:themeColor="text2" w:themeTint="99"/>
          <w:szCs w:val="22"/>
          <w:lang w:eastAsia="en-GB"/>
        </w:rPr>
        <w:t>INSERT INTO @SRC_SLICES</w:t>
      </w:r>
    </w:p>
    <w:p w:rsidR="0050763B" w:rsidRPr="00AB3C05" w:rsidRDefault="0050763B" w:rsidP="00AB3C05">
      <w:pPr>
        <w:rPr>
          <w:i/>
          <w:color w:val="548DD4" w:themeColor="text2" w:themeTint="99"/>
          <w:szCs w:val="22"/>
          <w:lang w:eastAsia="en-GB"/>
        </w:rPr>
      </w:pPr>
      <w:r w:rsidRPr="00AB3C05">
        <w:rPr>
          <w:i/>
          <w:color w:val="548DD4" w:themeColor="text2" w:themeTint="99"/>
          <w:szCs w:val="22"/>
          <w:lang w:eastAsia="en-GB"/>
        </w:rPr>
        <w:t>SELECT 'CURRENT', 1,</w:t>
      </w:r>
      <w:r w:rsidR="00962B1A">
        <w:rPr>
          <w:i/>
          <w:color w:val="548DD4" w:themeColor="text2" w:themeTint="99"/>
          <w:szCs w:val="22"/>
          <w:lang w:eastAsia="en-GB"/>
        </w:rPr>
        <w:t xml:space="preserve"> </w:t>
      </w:r>
      <w:r w:rsidRPr="00AB3C05">
        <w:rPr>
          <w:i/>
          <w:color w:val="548DD4" w:themeColor="text2" w:themeTint="99"/>
          <w:szCs w:val="22"/>
          <w:lang w:eastAsia="en-GB"/>
        </w:rPr>
        <w:t>'FT/PT',</w:t>
      </w:r>
      <w:r w:rsidR="00962B1A">
        <w:rPr>
          <w:i/>
          <w:color w:val="548DD4" w:themeColor="text2" w:themeTint="99"/>
          <w:szCs w:val="22"/>
          <w:lang w:eastAsia="en-GB"/>
        </w:rPr>
        <w:t xml:space="preserve"> </w:t>
      </w:r>
      <w:r w:rsidRPr="00AB3C05">
        <w:rPr>
          <w:i/>
          <w:color w:val="548DD4" w:themeColor="text2" w:themeTint="99"/>
          <w:szCs w:val="22"/>
          <w:lang w:eastAsia="en-GB"/>
        </w:rPr>
        <w:t>'FT',</w:t>
      </w:r>
      <w:r w:rsidR="00962B1A">
        <w:rPr>
          <w:i/>
          <w:color w:val="548DD4" w:themeColor="text2" w:themeTint="99"/>
          <w:szCs w:val="22"/>
          <w:lang w:eastAsia="en-GB"/>
        </w:rPr>
        <w:t xml:space="preserve"> </w:t>
      </w:r>
      <w:r w:rsidRPr="00AB3C05">
        <w:rPr>
          <w:i/>
          <w:color w:val="548DD4" w:themeColor="text2" w:themeTint="99"/>
          <w:szCs w:val="22"/>
          <w:lang w:eastAsia="en-GB"/>
        </w:rPr>
        <w:t>-1, 0</w:t>
      </w:r>
    </w:p>
    <w:p w:rsidR="0050763B" w:rsidRPr="00AB3C05" w:rsidRDefault="0050763B" w:rsidP="00AB3C05">
      <w:pPr>
        <w:rPr>
          <w:i/>
          <w:color w:val="548DD4" w:themeColor="text2" w:themeTint="99"/>
          <w:szCs w:val="22"/>
          <w:lang w:eastAsia="en-GB"/>
        </w:rPr>
      </w:pPr>
    </w:p>
    <w:p w:rsidR="0050763B" w:rsidRPr="00AB3C05" w:rsidRDefault="0050763B" w:rsidP="00AB3C05">
      <w:pPr>
        <w:rPr>
          <w:i/>
          <w:color w:val="548DD4" w:themeColor="text2" w:themeTint="99"/>
          <w:szCs w:val="22"/>
          <w:lang w:eastAsia="en-GB"/>
        </w:rPr>
      </w:pPr>
      <w:r w:rsidRPr="00AB3C05">
        <w:rPr>
          <w:i/>
          <w:color w:val="548DD4" w:themeColor="text2" w:themeTint="99"/>
          <w:szCs w:val="22"/>
          <w:lang w:eastAsia="en-GB"/>
        </w:rPr>
        <w:t>INSERT INTO @TGT_SLICE</w:t>
      </w:r>
    </w:p>
    <w:p w:rsidR="0050763B" w:rsidRPr="00AB3C05" w:rsidRDefault="0050763B" w:rsidP="00AB3C05">
      <w:pPr>
        <w:rPr>
          <w:i/>
          <w:color w:val="548DD4" w:themeColor="text2" w:themeTint="99"/>
          <w:szCs w:val="22"/>
          <w:lang w:eastAsia="en-GB"/>
        </w:rPr>
      </w:pPr>
      <w:r w:rsidRPr="00AB3C05">
        <w:rPr>
          <w:i/>
          <w:color w:val="548DD4" w:themeColor="text2" w:themeTint="99"/>
          <w:szCs w:val="22"/>
          <w:lang w:eastAsia="en-GB"/>
        </w:rPr>
        <w:t>SELECT 'CURRENT', 1,</w:t>
      </w:r>
      <w:r w:rsidR="00962B1A">
        <w:rPr>
          <w:i/>
          <w:color w:val="548DD4" w:themeColor="text2" w:themeTint="99"/>
          <w:szCs w:val="22"/>
          <w:lang w:eastAsia="en-GB"/>
        </w:rPr>
        <w:t xml:space="preserve"> </w:t>
      </w:r>
      <w:r w:rsidRPr="00AB3C05">
        <w:rPr>
          <w:i/>
          <w:color w:val="548DD4" w:themeColor="text2" w:themeTint="99"/>
          <w:szCs w:val="22"/>
          <w:lang w:eastAsia="en-GB"/>
        </w:rPr>
        <w:t>'Measure',</w:t>
      </w:r>
      <w:r w:rsidR="00962B1A">
        <w:rPr>
          <w:i/>
          <w:color w:val="548DD4" w:themeColor="text2" w:themeTint="99"/>
          <w:szCs w:val="22"/>
          <w:lang w:eastAsia="en-GB"/>
        </w:rPr>
        <w:t xml:space="preserve"> </w:t>
      </w:r>
      <w:r w:rsidRPr="00AB3C05">
        <w:rPr>
          <w:i/>
          <w:color w:val="548DD4" w:themeColor="text2" w:themeTint="99"/>
          <w:szCs w:val="22"/>
          <w:lang w:eastAsia="en-GB"/>
        </w:rPr>
        <w:t>'Changes to FT FTE',</w:t>
      </w:r>
      <w:r w:rsidR="00962B1A">
        <w:rPr>
          <w:i/>
          <w:color w:val="548DD4" w:themeColor="text2" w:themeTint="99"/>
          <w:szCs w:val="22"/>
          <w:lang w:eastAsia="en-GB"/>
        </w:rPr>
        <w:t xml:space="preserve"> </w:t>
      </w:r>
      <w:r w:rsidRPr="00AB3C05">
        <w:rPr>
          <w:i/>
          <w:color w:val="548DD4" w:themeColor="text2" w:themeTint="99"/>
          <w:szCs w:val="22"/>
          <w:lang w:eastAsia="en-GB"/>
        </w:rPr>
        <w:t>-1,</w:t>
      </w:r>
      <w:r w:rsidR="00962B1A">
        <w:rPr>
          <w:i/>
          <w:color w:val="548DD4" w:themeColor="text2" w:themeTint="99"/>
          <w:szCs w:val="22"/>
          <w:lang w:eastAsia="en-GB"/>
        </w:rPr>
        <w:t xml:space="preserve"> </w:t>
      </w:r>
      <w:r w:rsidRPr="00AB3C05">
        <w:rPr>
          <w:i/>
          <w:color w:val="548DD4" w:themeColor="text2" w:themeTint="99"/>
          <w:szCs w:val="22"/>
          <w:lang w:eastAsia="en-GB"/>
        </w:rPr>
        <w:t>0</w:t>
      </w:r>
    </w:p>
    <w:p w:rsidR="00962B1A" w:rsidRDefault="00962B1A" w:rsidP="00AB3C05">
      <w:pPr>
        <w:rPr>
          <w:i/>
          <w:color w:val="548DD4" w:themeColor="text2" w:themeTint="99"/>
          <w:szCs w:val="22"/>
          <w:lang w:eastAsia="en-GB"/>
        </w:rPr>
      </w:pPr>
    </w:p>
    <w:p w:rsidR="0050763B" w:rsidRPr="00AB3C05" w:rsidRDefault="0050763B" w:rsidP="00AB3C05">
      <w:pPr>
        <w:rPr>
          <w:i/>
          <w:color w:val="548DD4" w:themeColor="text2" w:themeTint="99"/>
          <w:szCs w:val="22"/>
          <w:lang w:eastAsia="en-GB"/>
        </w:rPr>
      </w:pPr>
      <w:r w:rsidRPr="00AB3C05">
        <w:rPr>
          <w:i/>
          <w:color w:val="548DD4" w:themeColor="text2" w:themeTint="99"/>
          <w:szCs w:val="22"/>
          <w:lang w:eastAsia="en-GB"/>
        </w:rPr>
        <w:t>INSERT INTO @TGT_SLICE</w:t>
      </w:r>
    </w:p>
    <w:p w:rsidR="0050763B" w:rsidRPr="00AB3C05" w:rsidRDefault="0050763B" w:rsidP="00AB3C05">
      <w:pPr>
        <w:rPr>
          <w:i/>
          <w:color w:val="548DD4" w:themeColor="text2" w:themeTint="99"/>
          <w:szCs w:val="22"/>
          <w:lang w:eastAsia="en-GB"/>
        </w:rPr>
      </w:pPr>
      <w:r w:rsidRPr="00AB3C05">
        <w:rPr>
          <w:i/>
          <w:color w:val="548DD4" w:themeColor="text2" w:themeTint="99"/>
          <w:szCs w:val="22"/>
          <w:lang w:eastAsia="en-GB"/>
        </w:rPr>
        <w:t>SELECT 'CURRENT', 1,</w:t>
      </w:r>
      <w:r w:rsidR="00962B1A">
        <w:rPr>
          <w:i/>
          <w:color w:val="548DD4" w:themeColor="text2" w:themeTint="99"/>
          <w:szCs w:val="22"/>
          <w:lang w:eastAsia="en-GB"/>
        </w:rPr>
        <w:t xml:space="preserve"> </w:t>
      </w:r>
      <w:r w:rsidRPr="00AB3C05">
        <w:rPr>
          <w:i/>
          <w:color w:val="548DD4" w:themeColor="text2" w:themeTint="99"/>
          <w:szCs w:val="22"/>
          <w:lang w:eastAsia="en-GB"/>
        </w:rPr>
        <w:t>'Account Sub Category',</w:t>
      </w:r>
      <w:r w:rsidR="00962B1A">
        <w:rPr>
          <w:i/>
          <w:color w:val="548DD4" w:themeColor="text2" w:themeTint="99"/>
          <w:szCs w:val="22"/>
          <w:lang w:eastAsia="en-GB"/>
        </w:rPr>
        <w:t xml:space="preserve"> </w:t>
      </w:r>
      <w:r w:rsidRPr="00AB3C05">
        <w:rPr>
          <w:i/>
          <w:color w:val="548DD4" w:themeColor="text2" w:themeTint="99"/>
          <w:szCs w:val="22"/>
          <w:lang w:eastAsia="en-GB"/>
        </w:rPr>
        <w:t xml:space="preserve"> 'FULL TIME (FTE)',</w:t>
      </w:r>
      <w:r w:rsidR="00962B1A">
        <w:rPr>
          <w:i/>
          <w:color w:val="548DD4" w:themeColor="text2" w:themeTint="99"/>
          <w:szCs w:val="22"/>
          <w:lang w:eastAsia="en-GB"/>
        </w:rPr>
        <w:t xml:space="preserve"> </w:t>
      </w:r>
      <w:r w:rsidRPr="00AB3C05">
        <w:rPr>
          <w:i/>
          <w:color w:val="548DD4" w:themeColor="text2" w:themeTint="99"/>
          <w:szCs w:val="22"/>
          <w:lang w:eastAsia="en-GB"/>
        </w:rPr>
        <w:t>-1, 0</w:t>
      </w:r>
    </w:p>
    <w:p w:rsidR="0050763B" w:rsidRDefault="0050763B" w:rsidP="00190FB7">
      <w:pPr>
        <w:pStyle w:val="BodyText1"/>
        <w:rPr>
          <w:lang w:eastAsia="en-GB"/>
        </w:rPr>
      </w:pPr>
    </w:p>
    <w:p w:rsidR="0050763B" w:rsidRDefault="0050763B" w:rsidP="00190FB7">
      <w:pPr>
        <w:pStyle w:val="BodyText1"/>
        <w:rPr>
          <w:lang w:eastAsia="en-GB"/>
        </w:rPr>
      </w:pPr>
    </w:p>
    <w:p w:rsidR="002532DE" w:rsidRDefault="002532DE" w:rsidP="00190FB7">
      <w:pPr>
        <w:pStyle w:val="BodyText1"/>
        <w:rPr>
          <w:lang w:eastAsia="en-GB"/>
        </w:rPr>
      </w:pPr>
    </w:p>
    <w:p w:rsidR="002532DE" w:rsidRDefault="002532DE" w:rsidP="00190FB7">
      <w:pPr>
        <w:pStyle w:val="BodyText1"/>
        <w:rPr>
          <w:lang w:eastAsia="en-GB"/>
        </w:rPr>
      </w:pPr>
    </w:p>
    <w:p w:rsidR="002532DE" w:rsidRDefault="002532DE" w:rsidP="00190FB7">
      <w:pPr>
        <w:pStyle w:val="BodyText1"/>
        <w:rPr>
          <w:lang w:eastAsia="en-GB"/>
        </w:rPr>
      </w:pPr>
    </w:p>
    <w:p w:rsidR="002532DE" w:rsidRDefault="002532DE" w:rsidP="00190FB7">
      <w:pPr>
        <w:pStyle w:val="BodyText1"/>
        <w:rPr>
          <w:lang w:eastAsia="en-GB"/>
        </w:rPr>
      </w:pPr>
    </w:p>
    <w:p w:rsidR="002532DE" w:rsidRDefault="002532DE" w:rsidP="00190FB7">
      <w:pPr>
        <w:pStyle w:val="BodyText1"/>
        <w:rPr>
          <w:lang w:eastAsia="en-GB"/>
        </w:rPr>
      </w:pPr>
    </w:p>
    <w:p w:rsidR="002532DE" w:rsidRDefault="002532DE" w:rsidP="00190FB7">
      <w:pPr>
        <w:pStyle w:val="BodyText1"/>
        <w:rPr>
          <w:lang w:eastAsia="en-GB"/>
        </w:rPr>
      </w:pPr>
    </w:p>
    <w:p w:rsidR="002532DE" w:rsidRDefault="002532DE" w:rsidP="00190FB7">
      <w:pPr>
        <w:pStyle w:val="BodyText1"/>
        <w:rPr>
          <w:lang w:eastAsia="en-GB"/>
        </w:rPr>
      </w:pPr>
    </w:p>
    <w:p w:rsidR="002532DE" w:rsidRDefault="002532DE" w:rsidP="00190FB7">
      <w:pPr>
        <w:pStyle w:val="BodyText1"/>
        <w:rPr>
          <w:lang w:eastAsia="en-GB"/>
        </w:rPr>
      </w:pPr>
    </w:p>
    <w:p w:rsidR="00FE2E4D" w:rsidRPr="00190FB7" w:rsidRDefault="00FE2E4D" w:rsidP="00190FB7">
      <w:pPr>
        <w:pStyle w:val="BodyText1"/>
        <w:rPr>
          <w:lang w:eastAsia="en-GB"/>
        </w:rPr>
      </w:pPr>
    </w:p>
    <w:p w:rsidR="003D6781" w:rsidRDefault="00BD0BF8" w:rsidP="00DF290F">
      <w:pPr>
        <w:pStyle w:val="Heading2"/>
      </w:pPr>
      <w:r>
        <w:lastRenderedPageBreak/>
        <w:t>Multiple</w:t>
      </w:r>
      <w:r w:rsidR="00BB323B">
        <w:t xml:space="preserve"> Boardwalk</w:t>
      </w:r>
      <w:r>
        <w:t xml:space="preserve"> Cuboids to One </w:t>
      </w:r>
      <w:r w:rsidR="00BB323B">
        <w:t xml:space="preserve">Boardwalk </w:t>
      </w:r>
      <w:r w:rsidR="00A56D38">
        <w:t>C</w:t>
      </w:r>
      <w:r>
        <w:t>uboid</w:t>
      </w:r>
      <w:bookmarkEnd w:id="15"/>
    </w:p>
    <w:p w:rsidR="00FE2E4D" w:rsidRDefault="00FE2E4D" w:rsidP="00FE2E4D">
      <w:r w:rsidRPr="00FE2E4D">
        <w:rPr>
          <w:lang w:eastAsia="en-GB"/>
        </w:rPr>
        <w:t xml:space="preserve">Multi_C2C_SuperMerge_Rules </w:t>
      </w:r>
      <w:r>
        <w:rPr>
          <w:lang w:eastAsia="en-GB"/>
        </w:rPr>
        <w:t xml:space="preserve">Cuboid </w:t>
      </w:r>
      <w:r>
        <w:t xml:space="preserve">is used for defining the Super Merge rule whenever data needs to be merged from 2 Boardwalk Cuboids into a single Boardwalk Cuboid. </w:t>
      </w:r>
    </w:p>
    <w:p w:rsidR="00FE2E4D" w:rsidRDefault="00FE2E4D" w:rsidP="00A44E65">
      <w:pPr>
        <w:rPr>
          <w:lang w:eastAsia="en-GB"/>
        </w:rPr>
      </w:pPr>
    </w:p>
    <w:p w:rsidR="000D5282" w:rsidRDefault="000D5282" w:rsidP="000D5282">
      <w:pPr>
        <w:rPr>
          <w:lang w:eastAsia="en-GB"/>
        </w:rPr>
      </w:pPr>
      <w:r>
        <w:rPr>
          <w:lang w:eastAsia="en-GB"/>
        </w:rPr>
        <w:t>It will form a structure in target Cuboid such that it will be ‘Cartesian product’ of source1 and source2</w:t>
      </w:r>
      <w:r w:rsidR="0090180B">
        <w:rPr>
          <w:lang w:eastAsia="en-GB"/>
        </w:rPr>
        <w:t>.</w:t>
      </w:r>
    </w:p>
    <w:p w:rsidR="000D5282" w:rsidRDefault="000D5282" w:rsidP="00A44E65">
      <w:pPr>
        <w:rPr>
          <w:lang w:eastAsia="en-GB"/>
        </w:rPr>
      </w:pPr>
    </w:p>
    <w:p w:rsidR="005356F0" w:rsidRDefault="00253D2E" w:rsidP="00253D2E">
      <w:pPr>
        <w:rPr>
          <w:lang w:eastAsia="en-GB"/>
        </w:rPr>
      </w:pPr>
      <w:r>
        <w:t>The column wise description of Cuboid is given below.</w:t>
      </w:r>
    </w:p>
    <w:p w:rsidR="00253D2E" w:rsidRDefault="00253D2E" w:rsidP="00253D2E">
      <w:pPr>
        <w:rPr>
          <w:lang w:eastAsia="en-GB"/>
        </w:rPr>
      </w:pPr>
    </w:p>
    <w:tbl>
      <w:tblPr>
        <w:tblStyle w:val="GridTable4-Accent5"/>
        <w:tblW w:w="0" w:type="auto"/>
        <w:tblLook w:val="04A0" w:firstRow="1" w:lastRow="0" w:firstColumn="1" w:lastColumn="0" w:noHBand="0" w:noVBand="1"/>
      </w:tblPr>
      <w:tblGrid>
        <w:gridCol w:w="589"/>
        <w:gridCol w:w="2849"/>
        <w:gridCol w:w="5467"/>
        <w:gridCol w:w="1525"/>
      </w:tblGrid>
      <w:tr w:rsidR="00A8363A" w:rsidRPr="005356F0" w:rsidTr="001051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rsidR="00A8363A" w:rsidRPr="00F819B4" w:rsidRDefault="00A8363A" w:rsidP="00F819B4">
            <w:pPr>
              <w:spacing w:line="360" w:lineRule="auto"/>
              <w:rPr>
                <w:rFonts w:asciiTheme="minorHAnsi" w:hAnsiTheme="minorHAnsi"/>
                <w:color w:val="FFFFFF" w:themeColor="background1"/>
                <w:sz w:val="20"/>
              </w:rPr>
            </w:pPr>
            <w:r w:rsidRPr="00F819B4">
              <w:rPr>
                <w:rFonts w:asciiTheme="minorHAnsi" w:hAnsiTheme="minorHAnsi"/>
                <w:color w:val="FFFFFF" w:themeColor="background1"/>
                <w:sz w:val="20"/>
              </w:rPr>
              <w:t>Sr#</w:t>
            </w:r>
          </w:p>
        </w:tc>
        <w:tc>
          <w:tcPr>
            <w:tcW w:w="2849" w:type="dxa"/>
          </w:tcPr>
          <w:p w:rsidR="00A8363A" w:rsidRPr="00F819B4" w:rsidRDefault="00A8363A" w:rsidP="00F819B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0"/>
              </w:rPr>
            </w:pPr>
            <w:r w:rsidRPr="00F819B4">
              <w:rPr>
                <w:rFonts w:asciiTheme="minorHAnsi" w:hAnsiTheme="minorHAnsi"/>
                <w:color w:val="FFFFFF" w:themeColor="background1"/>
                <w:sz w:val="20"/>
              </w:rPr>
              <w:t>Column Names</w:t>
            </w:r>
          </w:p>
        </w:tc>
        <w:tc>
          <w:tcPr>
            <w:tcW w:w="5467" w:type="dxa"/>
          </w:tcPr>
          <w:p w:rsidR="00A8363A" w:rsidRPr="00F819B4" w:rsidRDefault="00A8363A" w:rsidP="00F819B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0"/>
              </w:rPr>
            </w:pPr>
            <w:r w:rsidRPr="00F819B4">
              <w:rPr>
                <w:rFonts w:asciiTheme="minorHAnsi" w:hAnsiTheme="minorHAnsi"/>
                <w:color w:val="FFFFFF" w:themeColor="background1"/>
                <w:sz w:val="20"/>
              </w:rPr>
              <w:t>Description</w:t>
            </w:r>
          </w:p>
        </w:tc>
        <w:tc>
          <w:tcPr>
            <w:tcW w:w="1525" w:type="dxa"/>
          </w:tcPr>
          <w:p w:rsidR="002D5F94" w:rsidRDefault="002D5F94" w:rsidP="00F819B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0"/>
              </w:rPr>
            </w:pPr>
            <w:r>
              <w:rPr>
                <w:rFonts w:asciiTheme="minorHAnsi" w:hAnsiTheme="minorHAnsi"/>
                <w:color w:val="FFFFFF" w:themeColor="background1"/>
                <w:sz w:val="20"/>
              </w:rPr>
              <w:t>Possible Value</w:t>
            </w:r>
          </w:p>
          <w:p w:rsidR="00A8363A" w:rsidRPr="00F819B4" w:rsidRDefault="002D5F94" w:rsidP="00F819B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0"/>
              </w:rPr>
            </w:pPr>
            <w:r>
              <w:rPr>
                <w:rFonts w:asciiTheme="minorHAnsi" w:hAnsiTheme="minorHAnsi"/>
                <w:color w:val="FFFFFF" w:themeColor="background1"/>
                <w:sz w:val="20"/>
              </w:rPr>
              <w:t>(If A</w:t>
            </w:r>
            <w:r w:rsidRPr="002D5F94">
              <w:rPr>
                <w:rFonts w:asciiTheme="minorHAnsi" w:hAnsiTheme="minorHAnsi"/>
                <w:color w:val="FFFFFF" w:themeColor="background1"/>
                <w:sz w:val="20"/>
              </w:rPr>
              <w:t>pplicable</w:t>
            </w:r>
            <w:r>
              <w:rPr>
                <w:rFonts w:asciiTheme="minorHAnsi" w:hAnsiTheme="minorHAnsi"/>
                <w:color w:val="FFFFFF" w:themeColor="background1"/>
                <w:sz w:val="20"/>
              </w:rPr>
              <w:t>)</w:t>
            </w:r>
          </w:p>
        </w:tc>
      </w:tr>
      <w:tr w:rsidR="00A8363A" w:rsidRPr="005356F0"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rsidR="00A8363A" w:rsidRPr="005356F0" w:rsidRDefault="00A8363A" w:rsidP="005356F0">
            <w:pPr>
              <w:rPr>
                <w:rFonts w:asciiTheme="minorHAnsi" w:hAnsiTheme="minorHAnsi" w:cstheme="minorHAnsi"/>
                <w:sz w:val="20"/>
              </w:rPr>
            </w:pPr>
            <w:r>
              <w:rPr>
                <w:rFonts w:asciiTheme="minorHAnsi" w:hAnsiTheme="minorHAnsi" w:cstheme="minorHAnsi"/>
                <w:sz w:val="20"/>
              </w:rPr>
              <w:t>1</w:t>
            </w:r>
          </w:p>
        </w:tc>
        <w:tc>
          <w:tcPr>
            <w:tcW w:w="2849" w:type="dxa"/>
          </w:tcPr>
          <w:p w:rsidR="00A8363A" w:rsidRPr="005356F0" w:rsidRDefault="00A8363A" w:rsidP="005356F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Pr>
                <w:rFonts w:asciiTheme="minorHAnsi" w:hAnsiTheme="minorHAnsi" w:cstheme="minorHAnsi"/>
                <w:sz w:val="20"/>
              </w:rPr>
              <w:t>BWID</w:t>
            </w:r>
          </w:p>
        </w:tc>
        <w:tc>
          <w:tcPr>
            <w:tcW w:w="5467" w:type="dxa"/>
          </w:tcPr>
          <w:p w:rsidR="00A8363A" w:rsidRPr="009B0664" w:rsidRDefault="00A8363A"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Pr>
                <w:rFonts w:asciiTheme="minorHAnsi" w:hAnsiTheme="minorHAnsi"/>
                <w:sz w:val="20"/>
              </w:rPr>
              <w:t xml:space="preserve">System Generated Number assigned to the rule on link exporting </w:t>
            </w:r>
            <w:r w:rsidR="00A56D38">
              <w:rPr>
                <w:rFonts w:asciiTheme="minorHAnsi" w:hAnsiTheme="minorHAnsi"/>
                <w:sz w:val="20"/>
              </w:rPr>
              <w:t>Cuboid</w:t>
            </w:r>
            <w:r>
              <w:rPr>
                <w:rFonts w:asciiTheme="minorHAnsi" w:hAnsiTheme="minorHAnsi"/>
                <w:sz w:val="20"/>
              </w:rPr>
              <w:t>.</w:t>
            </w:r>
          </w:p>
        </w:tc>
        <w:tc>
          <w:tcPr>
            <w:tcW w:w="1525" w:type="dxa"/>
          </w:tcPr>
          <w:p w:rsidR="00A8363A" w:rsidRDefault="00A8363A"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A8363A" w:rsidRPr="005356F0" w:rsidTr="00105170">
        <w:tc>
          <w:tcPr>
            <w:cnfStyle w:val="001000000000" w:firstRow="0" w:lastRow="0" w:firstColumn="1" w:lastColumn="0" w:oddVBand="0" w:evenVBand="0" w:oddHBand="0" w:evenHBand="0" w:firstRowFirstColumn="0" w:firstRowLastColumn="0" w:lastRowFirstColumn="0" w:lastRowLastColumn="0"/>
            <w:tcW w:w="589" w:type="dxa"/>
          </w:tcPr>
          <w:p w:rsidR="00A8363A" w:rsidRPr="005356F0" w:rsidRDefault="00A8363A" w:rsidP="005356F0">
            <w:pPr>
              <w:rPr>
                <w:rFonts w:asciiTheme="minorHAnsi" w:hAnsiTheme="minorHAnsi" w:cstheme="minorHAnsi"/>
                <w:sz w:val="20"/>
              </w:rPr>
            </w:pPr>
            <w:r>
              <w:rPr>
                <w:rFonts w:asciiTheme="minorHAnsi" w:hAnsiTheme="minorHAnsi" w:cstheme="minorHAnsi"/>
                <w:sz w:val="20"/>
              </w:rPr>
              <w:t>2</w:t>
            </w:r>
          </w:p>
        </w:tc>
        <w:tc>
          <w:tcPr>
            <w:tcW w:w="2849" w:type="dxa"/>
          </w:tcPr>
          <w:p w:rsidR="00A8363A" w:rsidRPr="005356F0" w:rsidRDefault="002418B1" w:rsidP="005356F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2418B1">
              <w:rPr>
                <w:rFonts w:asciiTheme="minorHAnsi" w:hAnsiTheme="minorHAnsi" w:cstheme="minorHAnsi"/>
                <w:sz w:val="20"/>
              </w:rPr>
              <w:t>RuleName</w:t>
            </w:r>
          </w:p>
        </w:tc>
        <w:tc>
          <w:tcPr>
            <w:tcW w:w="5467" w:type="dxa"/>
          </w:tcPr>
          <w:p w:rsidR="00A8363A" w:rsidRPr="009B0664" w:rsidRDefault="00A8363A" w:rsidP="00F337E7">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Pr>
                <w:rFonts w:asciiTheme="minorHAnsi" w:hAnsiTheme="minorHAnsi"/>
                <w:sz w:val="20"/>
              </w:rPr>
              <w:t xml:space="preserve">Unique </w:t>
            </w:r>
            <w:r w:rsidRPr="009B0664">
              <w:rPr>
                <w:rFonts w:asciiTheme="minorHAnsi" w:hAnsiTheme="minorHAnsi"/>
                <w:sz w:val="20"/>
              </w:rPr>
              <w:t xml:space="preserve">Name of </w:t>
            </w:r>
            <w:r>
              <w:rPr>
                <w:rFonts w:asciiTheme="minorHAnsi" w:hAnsiTheme="minorHAnsi"/>
                <w:sz w:val="20"/>
              </w:rPr>
              <w:t xml:space="preserve">Merge </w:t>
            </w:r>
            <w:r w:rsidRPr="009B0664">
              <w:rPr>
                <w:rFonts w:asciiTheme="minorHAnsi" w:hAnsiTheme="minorHAnsi"/>
                <w:sz w:val="20"/>
              </w:rPr>
              <w:t xml:space="preserve">Rule </w:t>
            </w:r>
            <w:r>
              <w:rPr>
                <w:rFonts w:asciiTheme="minorHAnsi" w:hAnsiTheme="minorHAnsi"/>
                <w:sz w:val="20"/>
              </w:rPr>
              <w:t xml:space="preserve">for multiple </w:t>
            </w:r>
            <w:r w:rsidR="00A56D38">
              <w:rPr>
                <w:rFonts w:asciiTheme="minorHAnsi" w:hAnsiTheme="minorHAnsi"/>
                <w:sz w:val="20"/>
              </w:rPr>
              <w:t>Cuboid</w:t>
            </w:r>
            <w:r>
              <w:rPr>
                <w:rFonts w:asciiTheme="minorHAnsi" w:hAnsiTheme="minorHAnsi"/>
                <w:sz w:val="20"/>
              </w:rPr>
              <w:t xml:space="preserve"> to one </w:t>
            </w:r>
            <w:r w:rsidR="00A56D38">
              <w:rPr>
                <w:rFonts w:asciiTheme="minorHAnsi" w:hAnsiTheme="minorHAnsi"/>
                <w:sz w:val="20"/>
              </w:rPr>
              <w:t>Cuboid</w:t>
            </w:r>
            <w:r>
              <w:rPr>
                <w:rFonts w:asciiTheme="minorHAnsi" w:hAnsiTheme="minorHAnsi"/>
                <w:sz w:val="20"/>
              </w:rPr>
              <w:t xml:space="preserve"> </w:t>
            </w:r>
            <w:r w:rsidR="00F337E7">
              <w:rPr>
                <w:rFonts w:asciiTheme="minorHAnsi" w:hAnsiTheme="minorHAnsi"/>
                <w:sz w:val="20"/>
              </w:rPr>
              <w:t>Super M</w:t>
            </w:r>
            <w:r>
              <w:rPr>
                <w:rFonts w:asciiTheme="minorHAnsi" w:hAnsiTheme="minorHAnsi"/>
                <w:sz w:val="20"/>
              </w:rPr>
              <w:t>erge.</w:t>
            </w:r>
          </w:p>
        </w:tc>
        <w:tc>
          <w:tcPr>
            <w:tcW w:w="1525" w:type="dxa"/>
          </w:tcPr>
          <w:p w:rsidR="00A8363A" w:rsidRDefault="00A8363A" w:rsidP="00AF4F3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r w:rsidR="00A8363A" w:rsidRPr="005356F0"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rsidR="00A8363A" w:rsidRPr="005356F0" w:rsidRDefault="00A8363A" w:rsidP="005356F0">
            <w:pPr>
              <w:rPr>
                <w:rFonts w:asciiTheme="minorHAnsi" w:hAnsiTheme="minorHAnsi" w:cstheme="minorHAnsi"/>
                <w:sz w:val="20"/>
              </w:rPr>
            </w:pPr>
            <w:r>
              <w:rPr>
                <w:rFonts w:asciiTheme="minorHAnsi" w:hAnsiTheme="minorHAnsi" w:cstheme="minorHAnsi"/>
                <w:sz w:val="20"/>
              </w:rPr>
              <w:t>3</w:t>
            </w:r>
          </w:p>
        </w:tc>
        <w:tc>
          <w:tcPr>
            <w:tcW w:w="2849" w:type="dxa"/>
          </w:tcPr>
          <w:p w:rsidR="00A8363A" w:rsidRPr="005356F0" w:rsidRDefault="002418B1" w:rsidP="005356F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2418B1">
              <w:rPr>
                <w:rFonts w:asciiTheme="minorHAnsi" w:hAnsiTheme="minorHAnsi" w:cstheme="minorHAnsi"/>
                <w:sz w:val="20"/>
              </w:rPr>
              <w:t>BrectTableID</w:t>
            </w:r>
          </w:p>
        </w:tc>
        <w:tc>
          <w:tcPr>
            <w:tcW w:w="5467" w:type="dxa"/>
          </w:tcPr>
          <w:p w:rsidR="00A8363A" w:rsidRDefault="00A8363A"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Pr>
                <w:rFonts w:asciiTheme="minorHAnsi" w:hAnsiTheme="minorHAnsi"/>
                <w:sz w:val="20"/>
              </w:rPr>
              <w:t>Cuboid Id of ‘B</w:t>
            </w:r>
            <w:r w:rsidR="005F264B">
              <w:rPr>
                <w:rFonts w:asciiTheme="minorHAnsi" w:hAnsiTheme="minorHAnsi"/>
                <w:sz w:val="20"/>
              </w:rPr>
              <w:t>R</w:t>
            </w:r>
            <w:r>
              <w:rPr>
                <w:rFonts w:asciiTheme="minorHAnsi" w:hAnsiTheme="minorHAnsi"/>
                <w:sz w:val="20"/>
              </w:rPr>
              <w:t xml:space="preserve">ectDefinition’ </w:t>
            </w:r>
            <w:r w:rsidR="00A56D38">
              <w:rPr>
                <w:rFonts w:asciiTheme="minorHAnsi" w:hAnsiTheme="minorHAnsi"/>
                <w:sz w:val="20"/>
              </w:rPr>
              <w:t>Cuboid</w:t>
            </w:r>
            <w:r>
              <w:rPr>
                <w:rFonts w:asciiTheme="minorHAnsi" w:hAnsiTheme="minorHAnsi"/>
                <w:sz w:val="20"/>
              </w:rPr>
              <w:t xml:space="preserve">. </w:t>
            </w:r>
          </w:p>
          <w:p w:rsidR="00A8363A" w:rsidRPr="00440431" w:rsidRDefault="003D0059" w:rsidP="00C948C3">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i/>
                <w:sz w:val="20"/>
              </w:rPr>
            </w:pPr>
            <w:r w:rsidRPr="00683811">
              <w:rPr>
                <w:rFonts w:asciiTheme="minorHAnsi" w:hAnsiTheme="minorHAnsi"/>
                <w:i/>
                <w:color w:val="00B050"/>
                <w:sz w:val="20"/>
              </w:rPr>
              <w:t>Note: Please refer 3.1</w:t>
            </w:r>
            <w:r>
              <w:rPr>
                <w:rFonts w:asciiTheme="minorHAnsi" w:hAnsiTheme="minorHAnsi"/>
                <w:i/>
                <w:color w:val="00B050"/>
                <w:sz w:val="20"/>
              </w:rPr>
              <w:t xml:space="preserve"> </w:t>
            </w:r>
            <w:r w:rsidRPr="003D0059">
              <w:rPr>
                <w:rFonts w:asciiTheme="minorHAnsi" w:hAnsiTheme="minorHAnsi"/>
                <w:i/>
                <w:color w:val="00B050"/>
                <w:sz w:val="20"/>
              </w:rPr>
              <w:t>for details.</w:t>
            </w:r>
          </w:p>
        </w:tc>
        <w:tc>
          <w:tcPr>
            <w:tcW w:w="1525" w:type="dxa"/>
          </w:tcPr>
          <w:p w:rsidR="00A8363A" w:rsidRDefault="00A8363A"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A8363A" w:rsidRPr="005356F0" w:rsidTr="00105170">
        <w:tc>
          <w:tcPr>
            <w:cnfStyle w:val="001000000000" w:firstRow="0" w:lastRow="0" w:firstColumn="1" w:lastColumn="0" w:oddVBand="0" w:evenVBand="0" w:oddHBand="0" w:evenHBand="0" w:firstRowFirstColumn="0" w:firstRowLastColumn="0" w:lastRowFirstColumn="0" w:lastRowLastColumn="0"/>
            <w:tcW w:w="589" w:type="dxa"/>
          </w:tcPr>
          <w:p w:rsidR="00A8363A" w:rsidRPr="005356F0" w:rsidRDefault="00A8363A" w:rsidP="005356F0">
            <w:pPr>
              <w:rPr>
                <w:rFonts w:asciiTheme="minorHAnsi" w:hAnsiTheme="minorHAnsi" w:cstheme="minorHAnsi"/>
                <w:sz w:val="20"/>
              </w:rPr>
            </w:pPr>
            <w:r>
              <w:rPr>
                <w:rFonts w:asciiTheme="minorHAnsi" w:hAnsiTheme="minorHAnsi" w:cstheme="minorHAnsi"/>
                <w:sz w:val="20"/>
              </w:rPr>
              <w:t>4</w:t>
            </w:r>
          </w:p>
        </w:tc>
        <w:tc>
          <w:tcPr>
            <w:tcW w:w="2849" w:type="dxa"/>
          </w:tcPr>
          <w:p w:rsidR="00A8363A" w:rsidRPr="005356F0" w:rsidRDefault="002418B1" w:rsidP="005356F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2418B1">
              <w:rPr>
                <w:rFonts w:asciiTheme="minorHAnsi" w:hAnsiTheme="minorHAnsi" w:cstheme="minorHAnsi"/>
                <w:sz w:val="20"/>
              </w:rPr>
              <w:t>SourceBrect1</w:t>
            </w:r>
          </w:p>
        </w:tc>
        <w:tc>
          <w:tcPr>
            <w:tcW w:w="5467" w:type="dxa"/>
          </w:tcPr>
          <w:p w:rsidR="00A8363A" w:rsidRPr="009B0664" w:rsidRDefault="00A8363A" w:rsidP="00C948C3">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9B0664">
              <w:rPr>
                <w:rFonts w:asciiTheme="minorHAnsi" w:hAnsiTheme="minorHAnsi"/>
                <w:sz w:val="20"/>
              </w:rPr>
              <w:t xml:space="preserve">Name of </w:t>
            </w:r>
            <w:r>
              <w:rPr>
                <w:rFonts w:asciiTheme="minorHAnsi" w:hAnsiTheme="minorHAnsi"/>
                <w:sz w:val="20"/>
              </w:rPr>
              <w:t>the definition assign</w:t>
            </w:r>
            <w:r w:rsidR="00C948C3">
              <w:rPr>
                <w:rFonts w:asciiTheme="minorHAnsi" w:hAnsiTheme="minorHAnsi"/>
                <w:sz w:val="20"/>
              </w:rPr>
              <w:t>ed</w:t>
            </w:r>
            <w:r>
              <w:rPr>
                <w:rFonts w:asciiTheme="minorHAnsi" w:hAnsiTheme="minorHAnsi"/>
                <w:sz w:val="20"/>
              </w:rPr>
              <w:t xml:space="preserve"> to the </w:t>
            </w:r>
            <w:r w:rsidRPr="009B0664">
              <w:rPr>
                <w:rFonts w:asciiTheme="minorHAnsi" w:hAnsiTheme="minorHAnsi"/>
                <w:sz w:val="20"/>
              </w:rPr>
              <w:t xml:space="preserve">Source </w:t>
            </w:r>
            <w:r w:rsidR="00C948C3">
              <w:rPr>
                <w:rFonts w:asciiTheme="minorHAnsi" w:hAnsiTheme="minorHAnsi"/>
                <w:sz w:val="20"/>
              </w:rPr>
              <w:t xml:space="preserve">Cuboid </w:t>
            </w:r>
            <w:r w:rsidR="005F264B">
              <w:rPr>
                <w:rFonts w:asciiTheme="minorHAnsi" w:hAnsiTheme="minorHAnsi"/>
                <w:sz w:val="20"/>
              </w:rPr>
              <w:t>1 in BR</w:t>
            </w:r>
            <w:r>
              <w:rPr>
                <w:rFonts w:asciiTheme="minorHAnsi" w:hAnsiTheme="minorHAnsi"/>
                <w:sz w:val="20"/>
              </w:rPr>
              <w:t xml:space="preserve">ectDefinition </w:t>
            </w:r>
            <w:r w:rsidR="00A56D38">
              <w:rPr>
                <w:rFonts w:asciiTheme="minorHAnsi" w:hAnsiTheme="minorHAnsi"/>
                <w:sz w:val="20"/>
              </w:rPr>
              <w:t>Cuboid</w:t>
            </w:r>
            <w:r w:rsidRPr="009B0664">
              <w:rPr>
                <w:rFonts w:asciiTheme="minorHAnsi" w:hAnsiTheme="minorHAnsi"/>
                <w:sz w:val="20"/>
              </w:rPr>
              <w:t>.</w:t>
            </w:r>
            <w:r>
              <w:rPr>
                <w:rFonts w:asciiTheme="minorHAnsi" w:hAnsiTheme="minorHAnsi"/>
                <w:sz w:val="20"/>
              </w:rPr>
              <w:t xml:space="preserve"> Source </w:t>
            </w:r>
            <w:r w:rsidR="00C948C3">
              <w:rPr>
                <w:rFonts w:asciiTheme="minorHAnsi" w:hAnsiTheme="minorHAnsi"/>
                <w:sz w:val="20"/>
              </w:rPr>
              <w:t>Cuboid 1</w:t>
            </w:r>
            <w:r w:rsidRPr="009B0664">
              <w:rPr>
                <w:rFonts w:asciiTheme="minorHAnsi" w:hAnsiTheme="minorHAnsi"/>
                <w:sz w:val="20"/>
              </w:rPr>
              <w:t xml:space="preserve"> </w:t>
            </w:r>
            <w:r>
              <w:rPr>
                <w:rFonts w:asciiTheme="minorHAnsi" w:hAnsiTheme="minorHAnsi"/>
                <w:sz w:val="20"/>
              </w:rPr>
              <w:t xml:space="preserve">is first </w:t>
            </w:r>
            <w:r w:rsidR="00A56D38">
              <w:rPr>
                <w:rFonts w:asciiTheme="minorHAnsi" w:hAnsiTheme="minorHAnsi"/>
                <w:sz w:val="20"/>
              </w:rPr>
              <w:t>Cuboid</w:t>
            </w:r>
            <w:r>
              <w:rPr>
                <w:rFonts w:asciiTheme="minorHAnsi" w:hAnsiTheme="minorHAnsi"/>
                <w:sz w:val="20"/>
              </w:rPr>
              <w:t xml:space="preserve"> </w:t>
            </w:r>
            <w:r w:rsidRPr="009B0664">
              <w:rPr>
                <w:rFonts w:asciiTheme="minorHAnsi" w:hAnsiTheme="minorHAnsi"/>
                <w:sz w:val="20"/>
              </w:rPr>
              <w:t>from which data to be transferred</w:t>
            </w:r>
            <w:r>
              <w:rPr>
                <w:rFonts w:asciiTheme="minorHAnsi" w:hAnsiTheme="minorHAnsi"/>
                <w:sz w:val="20"/>
              </w:rPr>
              <w:t>.</w:t>
            </w:r>
            <w:r w:rsidRPr="009B0664">
              <w:rPr>
                <w:rFonts w:asciiTheme="minorHAnsi" w:hAnsiTheme="minorHAnsi"/>
                <w:sz w:val="20"/>
              </w:rPr>
              <w:t xml:space="preserve"> </w:t>
            </w:r>
          </w:p>
        </w:tc>
        <w:tc>
          <w:tcPr>
            <w:tcW w:w="1525" w:type="dxa"/>
          </w:tcPr>
          <w:p w:rsidR="00A8363A" w:rsidRPr="009B0664" w:rsidRDefault="00A8363A" w:rsidP="00BE7041">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r w:rsidR="00A8363A" w:rsidRPr="005356F0"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rsidR="00A8363A" w:rsidRPr="005356F0" w:rsidRDefault="00A8363A" w:rsidP="005356F0">
            <w:pPr>
              <w:rPr>
                <w:rFonts w:asciiTheme="minorHAnsi" w:hAnsiTheme="minorHAnsi" w:cstheme="minorHAnsi"/>
                <w:sz w:val="20"/>
              </w:rPr>
            </w:pPr>
            <w:r>
              <w:rPr>
                <w:rFonts w:asciiTheme="minorHAnsi" w:hAnsiTheme="minorHAnsi" w:cstheme="minorHAnsi"/>
                <w:sz w:val="20"/>
              </w:rPr>
              <w:t>5</w:t>
            </w:r>
          </w:p>
        </w:tc>
        <w:tc>
          <w:tcPr>
            <w:tcW w:w="2849" w:type="dxa"/>
          </w:tcPr>
          <w:p w:rsidR="00A8363A" w:rsidRPr="005356F0" w:rsidRDefault="002418B1" w:rsidP="005356F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2418B1">
              <w:rPr>
                <w:rFonts w:asciiTheme="minorHAnsi" w:hAnsiTheme="minorHAnsi" w:cstheme="minorHAnsi"/>
                <w:sz w:val="20"/>
              </w:rPr>
              <w:t>SourceBrect2</w:t>
            </w:r>
          </w:p>
        </w:tc>
        <w:tc>
          <w:tcPr>
            <w:tcW w:w="5467" w:type="dxa"/>
          </w:tcPr>
          <w:p w:rsidR="00A8363A" w:rsidRPr="009B0664" w:rsidRDefault="00A8363A" w:rsidP="00C948C3">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9B0664">
              <w:rPr>
                <w:rFonts w:asciiTheme="minorHAnsi" w:hAnsiTheme="minorHAnsi"/>
                <w:sz w:val="20"/>
              </w:rPr>
              <w:t xml:space="preserve">Name of </w:t>
            </w:r>
            <w:r>
              <w:rPr>
                <w:rFonts w:asciiTheme="minorHAnsi" w:hAnsiTheme="minorHAnsi"/>
                <w:sz w:val="20"/>
              </w:rPr>
              <w:t xml:space="preserve">the definition assign to the </w:t>
            </w:r>
            <w:r w:rsidRPr="009B0664">
              <w:rPr>
                <w:rFonts w:asciiTheme="minorHAnsi" w:hAnsiTheme="minorHAnsi"/>
                <w:sz w:val="20"/>
              </w:rPr>
              <w:t xml:space="preserve">Source </w:t>
            </w:r>
            <w:r w:rsidR="00C948C3">
              <w:rPr>
                <w:rFonts w:asciiTheme="minorHAnsi" w:hAnsiTheme="minorHAnsi"/>
                <w:sz w:val="20"/>
              </w:rPr>
              <w:t xml:space="preserve">Cuboid </w:t>
            </w:r>
            <w:r>
              <w:rPr>
                <w:rFonts w:asciiTheme="minorHAnsi" w:hAnsiTheme="minorHAnsi"/>
                <w:sz w:val="20"/>
              </w:rPr>
              <w:t xml:space="preserve">2 in </w:t>
            </w:r>
            <w:r w:rsidR="005F264B">
              <w:rPr>
                <w:rFonts w:asciiTheme="minorHAnsi" w:hAnsiTheme="minorHAnsi"/>
                <w:sz w:val="20"/>
              </w:rPr>
              <w:t xml:space="preserve">BRectDefinition </w:t>
            </w:r>
            <w:r w:rsidR="00A56D38">
              <w:rPr>
                <w:rFonts w:asciiTheme="minorHAnsi" w:hAnsiTheme="minorHAnsi"/>
                <w:sz w:val="20"/>
              </w:rPr>
              <w:t>Cuboid</w:t>
            </w:r>
            <w:r w:rsidRPr="009B0664">
              <w:rPr>
                <w:rFonts w:asciiTheme="minorHAnsi" w:hAnsiTheme="minorHAnsi"/>
                <w:sz w:val="20"/>
              </w:rPr>
              <w:t>.</w:t>
            </w:r>
            <w:r>
              <w:rPr>
                <w:rFonts w:asciiTheme="minorHAnsi" w:hAnsiTheme="minorHAnsi"/>
                <w:sz w:val="20"/>
              </w:rPr>
              <w:t xml:space="preserve"> Source </w:t>
            </w:r>
            <w:r w:rsidR="00C948C3">
              <w:rPr>
                <w:rFonts w:asciiTheme="minorHAnsi" w:hAnsiTheme="minorHAnsi"/>
                <w:sz w:val="20"/>
              </w:rPr>
              <w:t xml:space="preserve">Cuboid 2 </w:t>
            </w:r>
            <w:r>
              <w:rPr>
                <w:rFonts w:asciiTheme="minorHAnsi" w:hAnsiTheme="minorHAnsi"/>
                <w:sz w:val="20"/>
              </w:rPr>
              <w:t xml:space="preserve">is Second </w:t>
            </w:r>
            <w:r w:rsidR="00A56D38">
              <w:rPr>
                <w:rFonts w:asciiTheme="minorHAnsi" w:hAnsiTheme="minorHAnsi"/>
                <w:sz w:val="20"/>
              </w:rPr>
              <w:t>Cuboid</w:t>
            </w:r>
            <w:r>
              <w:rPr>
                <w:rFonts w:asciiTheme="minorHAnsi" w:hAnsiTheme="minorHAnsi"/>
                <w:sz w:val="20"/>
              </w:rPr>
              <w:t xml:space="preserve"> </w:t>
            </w:r>
            <w:r w:rsidRPr="009B0664">
              <w:rPr>
                <w:rFonts w:asciiTheme="minorHAnsi" w:hAnsiTheme="minorHAnsi"/>
                <w:sz w:val="20"/>
              </w:rPr>
              <w:t>from which data to be transferred</w:t>
            </w:r>
            <w:r>
              <w:rPr>
                <w:rFonts w:asciiTheme="minorHAnsi" w:hAnsiTheme="minorHAnsi"/>
                <w:sz w:val="20"/>
              </w:rPr>
              <w:t>.</w:t>
            </w:r>
          </w:p>
        </w:tc>
        <w:tc>
          <w:tcPr>
            <w:tcW w:w="1525" w:type="dxa"/>
          </w:tcPr>
          <w:p w:rsidR="00A8363A" w:rsidRPr="009B0664" w:rsidRDefault="00A8363A" w:rsidP="00BE7041">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A8363A" w:rsidRPr="005356F0" w:rsidTr="00105170">
        <w:tc>
          <w:tcPr>
            <w:cnfStyle w:val="001000000000" w:firstRow="0" w:lastRow="0" w:firstColumn="1" w:lastColumn="0" w:oddVBand="0" w:evenVBand="0" w:oddHBand="0" w:evenHBand="0" w:firstRowFirstColumn="0" w:firstRowLastColumn="0" w:lastRowFirstColumn="0" w:lastRowLastColumn="0"/>
            <w:tcW w:w="589" w:type="dxa"/>
          </w:tcPr>
          <w:p w:rsidR="00A8363A" w:rsidRPr="005356F0" w:rsidRDefault="00A8363A" w:rsidP="005356F0">
            <w:pPr>
              <w:rPr>
                <w:rFonts w:asciiTheme="minorHAnsi" w:hAnsiTheme="minorHAnsi" w:cstheme="minorHAnsi"/>
                <w:sz w:val="20"/>
              </w:rPr>
            </w:pPr>
            <w:r>
              <w:rPr>
                <w:rFonts w:asciiTheme="minorHAnsi" w:hAnsiTheme="minorHAnsi" w:cstheme="minorHAnsi"/>
                <w:sz w:val="20"/>
              </w:rPr>
              <w:t>6</w:t>
            </w:r>
          </w:p>
        </w:tc>
        <w:tc>
          <w:tcPr>
            <w:tcW w:w="2849" w:type="dxa"/>
          </w:tcPr>
          <w:p w:rsidR="00A8363A" w:rsidRPr="005356F0" w:rsidRDefault="002418B1" w:rsidP="005356F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2418B1">
              <w:rPr>
                <w:rFonts w:asciiTheme="minorHAnsi" w:hAnsiTheme="minorHAnsi" w:cstheme="minorHAnsi"/>
                <w:sz w:val="20"/>
              </w:rPr>
              <w:t>TargetBrect</w:t>
            </w:r>
          </w:p>
        </w:tc>
        <w:tc>
          <w:tcPr>
            <w:tcW w:w="5467" w:type="dxa"/>
          </w:tcPr>
          <w:p w:rsidR="00A8363A" w:rsidRPr="009B0664" w:rsidRDefault="00A8363A" w:rsidP="00C948C3">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9B0664">
              <w:rPr>
                <w:rFonts w:asciiTheme="minorHAnsi" w:hAnsiTheme="minorHAnsi"/>
                <w:sz w:val="20"/>
              </w:rPr>
              <w:t xml:space="preserve">Name of </w:t>
            </w:r>
            <w:r>
              <w:rPr>
                <w:rFonts w:asciiTheme="minorHAnsi" w:hAnsiTheme="minorHAnsi"/>
                <w:sz w:val="20"/>
              </w:rPr>
              <w:t>the definition assign to the Target</w:t>
            </w:r>
            <w:r w:rsidRPr="009B0664">
              <w:rPr>
                <w:rFonts w:asciiTheme="minorHAnsi" w:hAnsiTheme="minorHAnsi"/>
                <w:sz w:val="20"/>
              </w:rPr>
              <w:t xml:space="preserve"> </w:t>
            </w:r>
            <w:r w:rsidR="00C948C3">
              <w:rPr>
                <w:rFonts w:asciiTheme="minorHAnsi" w:hAnsiTheme="minorHAnsi"/>
                <w:sz w:val="20"/>
              </w:rPr>
              <w:t xml:space="preserve">Cuboid </w:t>
            </w:r>
            <w:r>
              <w:rPr>
                <w:rFonts w:asciiTheme="minorHAnsi" w:hAnsiTheme="minorHAnsi"/>
                <w:sz w:val="20"/>
              </w:rPr>
              <w:t xml:space="preserve">in </w:t>
            </w:r>
            <w:r w:rsidR="005F264B">
              <w:rPr>
                <w:rFonts w:asciiTheme="minorHAnsi" w:hAnsiTheme="minorHAnsi"/>
                <w:sz w:val="20"/>
              </w:rPr>
              <w:t xml:space="preserve">BRectDefinition </w:t>
            </w:r>
            <w:r>
              <w:rPr>
                <w:rFonts w:asciiTheme="minorHAnsi" w:hAnsiTheme="minorHAnsi"/>
                <w:sz w:val="20"/>
              </w:rPr>
              <w:t>Cuboid</w:t>
            </w:r>
            <w:r w:rsidRPr="009B0664">
              <w:rPr>
                <w:rFonts w:asciiTheme="minorHAnsi" w:hAnsiTheme="minorHAnsi"/>
                <w:sz w:val="20"/>
              </w:rPr>
              <w:t>.</w:t>
            </w:r>
            <w:r>
              <w:rPr>
                <w:rFonts w:asciiTheme="minorHAnsi" w:hAnsiTheme="minorHAnsi"/>
                <w:sz w:val="20"/>
              </w:rPr>
              <w:t xml:space="preserve"> Target </w:t>
            </w:r>
            <w:r w:rsidRPr="009B0664">
              <w:rPr>
                <w:rFonts w:asciiTheme="minorHAnsi" w:hAnsiTheme="minorHAnsi"/>
                <w:sz w:val="20"/>
              </w:rPr>
              <w:t>Table</w:t>
            </w:r>
            <w:r>
              <w:rPr>
                <w:rFonts w:asciiTheme="minorHAnsi" w:hAnsiTheme="minorHAnsi"/>
                <w:sz w:val="20"/>
              </w:rPr>
              <w:t xml:space="preserve"> is in</w:t>
            </w:r>
            <w:r w:rsidRPr="009B0664">
              <w:rPr>
                <w:rFonts w:asciiTheme="minorHAnsi" w:hAnsiTheme="minorHAnsi"/>
                <w:sz w:val="20"/>
              </w:rPr>
              <w:t>to which data get</w:t>
            </w:r>
            <w:r>
              <w:rPr>
                <w:rFonts w:asciiTheme="minorHAnsi" w:hAnsiTheme="minorHAnsi"/>
                <w:sz w:val="20"/>
              </w:rPr>
              <w:t>s</w:t>
            </w:r>
            <w:r w:rsidRPr="009B0664">
              <w:rPr>
                <w:rFonts w:asciiTheme="minorHAnsi" w:hAnsiTheme="minorHAnsi"/>
                <w:sz w:val="20"/>
              </w:rPr>
              <w:t xml:space="preserve"> transferred</w:t>
            </w:r>
            <w:r>
              <w:rPr>
                <w:rFonts w:asciiTheme="minorHAnsi" w:hAnsiTheme="minorHAnsi"/>
                <w:sz w:val="20"/>
              </w:rPr>
              <w:t>.</w:t>
            </w:r>
          </w:p>
        </w:tc>
        <w:tc>
          <w:tcPr>
            <w:tcW w:w="1525" w:type="dxa"/>
          </w:tcPr>
          <w:p w:rsidR="00A8363A" w:rsidRPr="009B0664" w:rsidRDefault="00A8363A" w:rsidP="00BE7041">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r w:rsidR="002418B1" w:rsidRPr="005356F0"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rsidR="002418B1" w:rsidRDefault="00C948C3" w:rsidP="005356F0">
            <w:pPr>
              <w:rPr>
                <w:rFonts w:asciiTheme="minorHAnsi" w:hAnsiTheme="minorHAnsi" w:cstheme="minorHAnsi"/>
                <w:sz w:val="20"/>
              </w:rPr>
            </w:pPr>
            <w:r>
              <w:rPr>
                <w:rFonts w:asciiTheme="minorHAnsi" w:hAnsiTheme="minorHAnsi" w:cstheme="minorHAnsi"/>
                <w:sz w:val="20"/>
              </w:rPr>
              <w:t>7</w:t>
            </w:r>
          </w:p>
        </w:tc>
        <w:tc>
          <w:tcPr>
            <w:tcW w:w="2849" w:type="dxa"/>
          </w:tcPr>
          <w:p w:rsidR="002418B1" w:rsidRPr="002418B1" w:rsidRDefault="002418B1" w:rsidP="005356F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2418B1">
              <w:rPr>
                <w:rFonts w:asciiTheme="minorHAnsi" w:hAnsiTheme="minorHAnsi" w:cstheme="minorHAnsi"/>
                <w:sz w:val="20"/>
              </w:rPr>
              <w:t>KeystoreTableID</w:t>
            </w:r>
          </w:p>
        </w:tc>
        <w:tc>
          <w:tcPr>
            <w:tcW w:w="5467" w:type="dxa"/>
          </w:tcPr>
          <w:p w:rsidR="00140AFF" w:rsidRDefault="00140AFF" w:rsidP="00140AFF">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i/>
                <w:color w:val="4F6228" w:themeColor="accent3" w:themeShade="80"/>
                <w:sz w:val="20"/>
              </w:rPr>
            </w:pPr>
            <w:r>
              <w:rPr>
                <w:rFonts w:asciiTheme="minorHAnsi" w:hAnsiTheme="minorHAnsi"/>
                <w:sz w:val="20"/>
              </w:rPr>
              <w:t>Cuboid id of KeyStore Cuboid. Key columns of source and target Brects are specified in this Cuboid.</w:t>
            </w:r>
            <w:r w:rsidRPr="00670D67">
              <w:rPr>
                <w:rFonts w:asciiTheme="minorHAnsi" w:hAnsiTheme="minorHAnsi"/>
                <w:i/>
                <w:color w:val="4F6228" w:themeColor="accent3" w:themeShade="80"/>
                <w:sz w:val="20"/>
              </w:rPr>
              <w:t xml:space="preserve"> </w:t>
            </w:r>
          </w:p>
          <w:p w:rsidR="002418B1" w:rsidRPr="009B0664" w:rsidRDefault="00140AFF" w:rsidP="00140AFF">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3D0059">
              <w:rPr>
                <w:rFonts w:asciiTheme="minorHAnsi" w:hAnsiTheme="minorHAnsi"/>
                <w:i/>
                <w:color w:val="00B050"/>
                <w:sz w:val="20"/>
              </w:rPr>
              <w:t>Note: Please refer 3.2 for details.</w:t>
            </w:r>
          </w:p>
        </w:tc>
        <w:tc>
          <w:tcPr>
            <w:tcW w:w="1525" w:type="dxa"/>
          </w:tcPr>
          <w:p w:rsidR="002418B1" w:rsidRPr="009B0664" w:rsidRDefault="002418B1" w:rsidP="00BE7041">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A8363A" w:rsidRPr="005356F0" w:rsidTr="00105170">
        <w:tc>
          <w:tcPr>
            <w:cnfStyle w:val="001000000000" w:firstRow="0" w:lastRow="0" w:firstColumn="1" w:lastColumn="0" w:oddVBand="0" w:evenVBand="0" w:oddHBand="0" w:evenHBand="0" w:firstRowFirstColumn="0" w:firstRowLastColumn="0" w:lastRowFirstColumn="0" w:lastRowLastColumn="0"/>
            <w:tcW w:w="589" w:type="dxa"/>
          </w:tcPr>
          <w:p w:rsidR="00A8363A" w:rsidRPr="005356F0" w:rsidRDefault="00C948C3" w:rsidP="005356F0">
            <w:pPr>
              <w:rPr>
                <w:rFonts w:asciiTheme="minorHAnsi" w:hAnsiTheme="minorHAnsi" w:cstheme="minorHAnsi"/>
                <w:sz w:val="20"/>
              </w:rPr>
            </w:pPr>
            <w:r>
              <w:rPr>
                <w:rFonts w:asciiTheme="minorHAnsi" w:hAnsiTheme="minorHAnsi" w:cstheme="minorHAnsi"/>
                <w:sz w:val="20"/>
              </w:rPr>
              <w:t>8</w:t>
            </w:r>
          </w:p>
        </w:tc>
        <w:tc>
          <w:tcPr>
            <w:tcW w:w="2849" w:type="dxa"/>
          </w:tcPr>
          <w:p w:rsidR="00A8363A" w:rsidRPr="005356F0" w:rsidRDefault="002418B1" w:rsidP="005356F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2418B1">
              <w:rPr>
                <w:rFonts w:asciiTheme="minorHAnsi" w:hAnsiTheme="minorHAnsi" w:cstheme="minorHAnsi"/>
                <w:sz w:val="20"/>
              </w:rPr>
              <w:t>SourcePrimaryKey1</w:t>
            </w:r>
          </w:p>
        </w:tc>
        <w:tc>
          <w:tcPr>
            <w:tcW w:w="5467" w:type="dxa"/>
          </w:tcPr>
          <w:p w:rsidR="00A8363A" w:rsidRPr="005356F0" w:rsidRDefault="00A8363A" w:rsidP="00BE2C17">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9B0664">
              <w:rPr>
                <w:rFonts w:asciiTheme="minorHAnsi" w:hAnsiTheme="minorHAnsi"/>
                <w:sz w:val="20"/>
              </w:rPr>
              <w:t>Name of the source table</w:t>
            </w:r>
            <w:r>
              <w:rPr>
                <w:rFonts w:asciiTheme="minorHAnsi" w:hAnsiTheme="minorHAnsi"/>
                <w:sz w:val="20"/>
              </w:rPr>
              <w:t>1</w:t>
            </w:r>
            <w:r w:rsidRPr="009B0664">
              <w:rPr>
                <w:rFonts w:asciiTheme="minorHAnsi" w:hAnsiTheme="minorHAnsi"/>
                <w:sz w:val="20"/>
              </w:rPr>
              <w:t xml:space="preserve"> primar</w:t>
            </w:r>
            <w:r>
              <w:rPr>
                <w:rFonts w:asciiTheme="minorHAnsi" w:hAnsiTheme="minorHAnsi"/>
                <w:sz w:val="20"/>
              </w:rPr>
              <w:t>y key columns (Comma Separated)</w:t>
            </w:r>
            <w:r w:rsidRPr="009B0664">
              <w:rPr>
                <w:rFonts w:asciiTheme="minorHAnsi" w:hAnsiTheme="minorHAnsi"/>
                <w:sz w:val="20"/>
              </w:rPr>
              <w:t>.</w:t>
            </w:r>
            <w:r>
              <w:rPr>
                <w:rFonts w:asciiTheme="minorHAnsi" w:hAnsiTheme="minorHAnsi"/>
                <w:sz w:val="20"/>
              </w:rPr>
              <w:t xml:space="preserve"> </w:t>
            </w:r>
            <w:r w:rsidRPr="009B0664">
              <w:rPr>
                <w:rFonts w:asciiTheme="minorHAnsi" w:hAnsiTheme="minorHAnsi"/>
                <w:sz w:val="20"/>
              </w:rPr>
              <w:t xml:space="preserve">Order of the column names must be same as </w:t>
            </w:r>
            <w:r>
              <w:rPr>
                <w:rFonts w:asciiTheme="minorHAnsi" w:hAnsiTheme="minorHAnsi"/>
                <w:sz w:val="20"/>
              </w:rPr>
              <w:t xml:space="preserve">in </w:t>
            </w:r>
            <w:r w:rsidRPr="005356F0">
              <w:rPr>
                <w:rFonts w:asciiTheme="minorHAnsi" w:hAnsiTheme="minorHAnsi" w:cstheme="minorHAnsi"/>
                <w:sz w:val="20"/>
              </w:rPr>
              <w:t>TrgtPrimaryKeys</w:t>
            </w:r>
            <w:r w:rsidRPr="009B0664">
              <w:rPr>
                <w:rFonts w:asciiTheme="minorHAnsi" w:hAnsiTheme="minorHAnsi"/>
                <w:sz w:val="20"/>
              </w:rPr>
              <w:t>.</w:t>
            </w:r>
          </w:p>
        </w:tc>
        <w:tc>
          <w:tcPr>
            <w:tcW w:w="1525" w:type="dxa"/>
          </w:tcPr>
          <w:p w:rsidR="00A8363A" w:rsidRPr="009B0664" w:rsidRDefault="00A8363A" w:rsidP="005356F0">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r w:rsidR="00A8363A" w:rsidRPr="005356F0"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rsidR="00A8363A" w:rsidRPr="005356F0" w:rsidRDefault="00C948C3" w:rsidP="005356F0">
            <w:pPr>
              <w:rPr>
                <w:rFonts w:asciiTheme="minorHAnsi" w:hAnsiTheme="minorHAnsi" w:cstheme="minorHAnsi"/>
                <w:sz w:val="20"/>
              </w:rPr>
            </w:pPr>
            <w:r>
              <w:rPr>
                <w:rFonts w:asciiTheme="minorHAnsi" w:hAnsiTheme="minorHAnsi" w:cstheme="minorHAnsi"/>
                <w:sz w:val="20"/>
              </w:rPr>
              <w:t>9</w:t>
            </w:r>
          </w:p>
        </w:tc>
        <w:tc>
          <w:tcPr>
            <w:tcW w:w="2849" w:type="dxa"/>
          </w:tcPr>
          <w:p w:rsidR="00A8363A" w:rsidRPr="005356F0" w:rsidRDefault="002418B1" w:rsidP="005356F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2418B1">
              <w:rPr>
                <w:rFonts w:asciiTheme="minorHAnsi" w:hAnsiTheme="minorHAnsi" w:cstheme="minorHAnsi"/>
                <w:sz w:val="20"/>
              </w:rPr>
              <w:t>SourcePrimaryKey2</w:t>
            </w:r>
          </w:p>
        </w:tc>
        <w:tc>
          <w:tcPr>
            <w:tcW w:w="5467" w:type="dxa"/>
          </w:tcPr>
          <w:p w:rsidR="00A8363A" w:rsidRPr="005356F0" w:rsidRDefault="00A8363A" w:rsidP="00BE2C17">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9B0664">
              <w:rPr>
                <w:rFonts w:asciiTheme="minorHAnsi" w:hAnsiTheme="minorHAnsi"/>
                <w:sz w:val="20"/>
              </w:rPr>
              <w:t>Name of the source table</w:t>
            </w:r>
            <w:r>
              <w:rPr>
                <w:rFonts w:asciiTheme="minorHAnsi" w:hAnsiTheme="minorHAnsi"/>
                <w:sz w:val="20"/>
              </w:rPr>
              <w:t>2</w:t>
            </w:r>
            <w:r w:rsidRPr="009B0664">
              <w:rPr>
                <w:rFonts w:asciiTheme="minorHAnsi" w:hAnsiTheme="minorHAnsi"/>
                <w:sz w:val="20"/>
              </w:rPr>
              <w:t xml:space="preserve"> primar</w:t>
            </w:r>
            <w:r>
              <w:rPr>
                <w:rFonts w:asciiTheme="minorHAnsi" w:hAnsiTheme="minorHAnsi"/>
                <w:sz w:val="20"/>
              </w:rPr>
              <w:t>y key columns (Comma Separated)</w:t>
            </w:r>
            <w:r w:rsidRPr="009B0664">
              <w:rPr>
                <w:rFonts w:asciiTheme="minorHAnsi" w:hAnsiTheme="minorHAnsi"/>
                <w:sz w:val="20"/>
              </w:rPr>
              <w:t>.</w:t>
            </w:r>
            <w:r>
              <w:rPr>
                <w:rFonts w:asciiTheme="minorHAnsi" w:hAnsiTheme="minorHAnsi"/>
                <w:sz w:val="20"/>
              </w:rPr>
              <w:t xml:space="preserve"> </w:t>
            </w:r>
            <w:r w:rsidRPr="009B0664">
              <w:rPr>
                <w:rFonts w:asciiTheme="minorHAnsi" w:hAnsiTheme="minorHAnsi"/>
                <w:sz w:val="20"/>
              </w:rPr>
              <w:t xml:space="preserve">Order of the column names must be same as </w:t>
            </w:r>
            <w:r>
              <w:rPr>
                <w:rFonts w:asciiTheme="minorHAnsi" w:hAnsiTheme="minorHAnsi"/>
                <w:sz w:val="20"/>
              </w:rPr>
              <w:t xml:space="preserve">in </w:t>
            </w:r>
            <w:r w:rsidRPr="005356F0">
              <w:rPr>
                <w:rFonts w:asciiTheme="minorHAnsi" w:hAnsiTheme="minorHAnsi" w:cstheme="minorHAnsi"/>
                <w:sz w:val="20"/>
              </w:rPr>
              <w:t>TrgtPrimaryKeys</w:t>
            </w:r>
            <w:r w:rsidRPr="009B0664">
              <w:rPr>
                <w:rFonts w:asciiTheme="minorHAnsi" w:hAnsiTheme="minorHAnsi"/>
                <w:sz w:val="20"/>
              </w:rPr>
              <w:t>.</w:t>
            </w:r>
          </w:p>
        </w:tc>
        <w:tc>
          <w:tcPr>
            <w:tcW w:w="1525" w:type="dxa"/>
          </w:tcPr>
          <w:p w:rsidR="00A8363A" w:rsidRPr="009B0664" w:rsidRDefault="00A8363A" w:rsidP="005356F0">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A8363A" w:rsidRPr="005356F0" w:rsidTr="00105170">
        <w:tc>
          <w:tcPr>
            <w:cnfStyle w:val="001000000000" w:firstRow="0" w:lastRow="0" w:firstColumn="1" w:lastColumn="0" w:oddVBand="0" w:evenVBand="0" w:oddHBand="0" w:evenHBand="0" w:firstRowFirstColumn="0" w:firstRowLastColumn="0" w:lastRowFirstColumn="0" w:lastRowLastColumn="0"/>
            <w:tcW w:w="589" w:type="dxa"/>
          </w:tcPr>
          <w:p w:rsidR="00A8363A" w:rsidRPr="005356F0" w:rsidRDefault="00C948C3" w:rsidP="005356F0">
            <w:pPr>
              <w:rPr>
                <w:rFonts w:asciiTheme="minorHAnsi" w:hAnsiTheme="minorHAnsi" w:cstheme="minorHAnsi"/>
                <w:sz w:val="20"/>
              </w:rPr>
            </w:pPr>
            <w:r>
              <w:rPr>
                <w:rFonts w:asciiTheme="minorHAnsi" w:hAnsiTheme="minorHAnsi" w:cstheme="minorHAnsi"/>
                <w:sz w:val="20"/>
              </w:rPr>
              <w:lastRenderedPageBreak/>
              <w:t>10</w:t>
            </w:r>
          </w:p>
        </w:tc>
        <w:tc>
          <w:tcPr>
            <w:tcW w:w="2849" w:type="dxa"/>
          </w:tcPr>
          <w:p w:rsidR="00A8363A" w:rsidRPr="005356F0" w:rsidRDefault="002418B1" w:rsidP="005356F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2418B1">
              <w:rPr>
                <w:rFonts w:asciiTheme="minorHAnsi" w:hAnsiTheme="minorHAnsi" w:cstheme="minorHAnsi"/>
                <w:sz w:val="20"/>
              </w:rPr>
              <w:t>TargetPrimaryKey</w:t>
            </w:r>
          </w:p>
        </w:tc>
        <w:tc>
          <w:tcPr>
            <w:tcW w:w="5467" w:type="dxa"/>
          </w:tcPr>
          <w:p w:rsidR="00A8363A" w:rsidRPr="009B0664" w:rsidRDefault="00A8363A" w:rsidP="00AF4F3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9B0664">
              <w:rPr>
                <w:rFonts w:asciiTheme="minorHAnsi" w:hAnsiTheme="minorHAnsi"/>
                <w:sz w:val="20"/>
              </w:rPr>
              <w:t>Name of the target table primary key columns (Comma Separated).</w:t>
            </w:r>
            <w:r>
              <w:rPr>
                <w:rFonts w:asciiTheme="minorHAnsi" w:hAnsiTheme="minorHAnsi"/>
                <w:sz w:val="20"/>
              </w:rPr>
              <w:t xml:space="preserve"> </w:t>
            </w:r>
            <w:r w:rsidRPr="009B0664">
              <w:rPr>
                <w:rFonts w:asciiTheme="minorHAnsi" w:hAnsiTheme="minorHAnsi"/>
                <w:sz w:val="20"/>
              </w:rPr>
              <w:t xml:space="preserve">Order of the column names must be same as </w:t>
            </w:r>
            <w:r>
              <w:rPr>
                <w:rFonts w:asciiTheme="minorHAnsi" w:hAnsiTheme="minorHAnsi"/>
                <w:sz w:val="20"/>
              </w:rPr>
              <w:t>S</w:t>
            </w:r>
            <w:r w:rsidRPr="009B0664">
              <w:rPr>
                <w:rFonts w:asciiTheme="minorHAnsi" w:hAnsiTheme="minorHAnsi"/>
                <w:sz w:val="20"/>
              </w:rPr>
              <w:t>ource</w:t>
            </w:r>
            <w:r>
              <w:rPr>
                <w:rFonts w:asciiTheme="minorHAnsi" w:hAnsiTheme="minorHAnsi"/>
                <w:sz w:val="20"/>
              </w:rPr>
              <w:t xml:space="preserve"> table1 and Source table2</w:t>
            </w:r>
            <w:r w:rsidRPr="009B0664">
              <w:rPr>
                <w:rFonts w:asciiTheme="minorHAnsi" w:hAnsiTheme="minorHAnsi"/>
                <w:sz w:val="20"/>
              </w:rPr>
              <w:t xml:space="preserve"> columns.</w:t>
            </w:r>
          </w:p>
        </w:tc>
        <w:tc>
          <w:tcPr>
            <w:tcW w:w="1525" w:type="dxa"/>
          </w:tcPr>
          <w:p w:rsidR="00A8363A" w:rsidRPr="009B0664" w:rsidRDefault="00A8363A" w:rsidP="00AF4F3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r w:rsidR="00A8363A" w:rsidRPr="005356F0"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rsidR="00A8363A" w:rsidRPr="005356F0" w:rsidRDefault="00A8363A" w:rsidP="00C948C3">
            <w:pPr>
              <w:rPr>
                <w:rFonts w:asciiTheme="minorHAnsi" w:hAnsiTheme="minorHAnsi" w:cstheme="minorHAnsi"/>
                <w:sz w:val="20"/>
              </w:rPr>
            </w:pPr>
            <w:r>
              <w:rPr>
                <w:rFonts w:asciiTheme="minorHAnsi" w:hAnsiTheme="minorHAnsi" w:cstheme="minorHAnsi"/>
                <w:sz w:val="20"/>
              </w:rPr>
              <w:t>1</w:t>
            </w:r>
            <w:r w:rsidR="00C948C3">
              <w:rPr>
                <w:rFonts w:asciiTheme="minorHAnsi" w:hAnsiTheme="minorHAnsi" w:cstheme="minorHAnsi"/>
                <w:sz w:val="20"/>
              </w:rPr>
              <w:t>1</w:t>
            </w:r>
          </w:p>
        </w:tc>
        <w:tc>
          <w:tcPr>
            <w:tcW w:w="2849" w:type="dxa"/>
          </w:tcPr>
          <w:p w:rsidR="00A8363A" w:rsidRPr="005356F0" w:rsidRDefault="002418B1" w:rsidP="005356F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2418B1">
              <w:rPr>
                <w:rFonts w:asciiTheme="minorHAnsi" w:hAnsiTheme="minorHAnsi" w:cstheme="minorHAnsi"/>
                <w:sz w:val="20"/>
              </w:rPr>
              <w:t>SourceMatchKey1</w:t>
            </w:r>
          </w:p>
        </w:tc>
        <w:tc>
          <w:tcPr>
            <w:tcW w:w="5467" w:type="dxa"/>
          </w:tcPr>
          <w:p w:rsidR="00A8363A" w:rsidRPr="009B0664" w:rsidRDefault="00A8363A"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Pr>
                <w:rFonts w:asciiTheme="minorHAnsi" w:hAnsiTheme="minorHAnsi"/>
                <w:sz w:val="20"/>
              </w:rPr>
              <w:t>*Not in use for current Version specify as ‘NULL’</w:t>
            </w:r>
          </w:p>
        </w:tc>
        <w:tc>
          <w:tcPr>
            <w:tcW w:w="1525" w:type="dxa"/>
          </w:tcPr>
          <w:p w:rsidR="00A8363A" w:rsidRDefault="00A8363A"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A8363A" w:rsidRPr="005356F0" w:rsidTr="00105170">
        <w:tc>
          <w:tcPr>
            <w:cnfStyle w:val="001000000000" w:firstRow="0" w:lastRow="0" w:firstColumn="1" w:lastColumn="0" w:oddVBand="0" w:evenVBand="0" w:oddHBand="0" w:evenHBand="0" w:firstRowFirstColumn="0" w:firstRowLastColumn="0" w:lastRowFirstColumn="0" w:lastRowLastColumn="0"/>
            <w:tcW w:w="589" w:type="dxa"/>
          </w:tcPr>
          <w:p w:rsidR="00A8363A" w:rsidRPr="005356F0" w:rsidRDefault="00A8363A" w:rsidP="00C948C3">
            <w:pPr>
              <w:rPr>
                <w:rFonts w:asciiTheme="minorHAnsi" w:hAnsiTheme="minorHAnsi" w:cstheme="minorHAnsi"/>
                <w:sz w:val="20"/>
              </w:rPr>
            </w:pPr>
            <w:r>
              <w:rPr>
                <w:rFonts w:asciiTheme="minorHAnsi" w:hAnsiTheme="minorHAnsi" w:cstheme="minorHAnsi"/>
                <w:sz w:val="20"/>
              </w:rPr>
              <w:t>1</w:t>
            </w:r>
            <w:r w:rsidR="00C948C3">
              <w:rPr>
                <w:rFonts w:asciiTheme="minorHAnsi" w:hAnsiTheme="minorHAnsi" w:cstheme="minorHAnsi"/>
                <w:sz w:val="20"/>
              </w:rPr>
              <w:t>2</w:t>
            </w:r>
          </w:p>
        </w:tc>
        <w:tc>
          <w:tcPr>
            <w:tcW w:w="2849" w:type="dxa"/>
          </w:tcPr>
          <w:p w:rsidR="00A8363A" w:rsidRPr="005356F0" w:rsidRDefault="002418B1" w:rsidP="005356F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2418B1">
              <w:rPr>
                <w:rFonts w:asciiTheme="minorHAnsi" w:hAnsiTheme="minorHAnsi" w:cstheme="minorHAnsi"/>
                <w:sz w:val="20"/>
              </w:rPr>
              <w:t>SourceMatchKey2</w:t>
            </w:r>
          </w:p>
        </w:tc>
        <w:tc>
          <w:tcPr>
            <w:tcW w:w="5467" w:type="dxa"/>
          </w:tcPr>
          <w:p w:rsidR="00A8363A" w:rsidRPr="009B0664" w:rsidRDefault="00A8363A" w:rsidP="00AF4F3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Pr>
                <w:rFonts w:asciiTheme="minorHAnsi" w:hAnsiTheme="minorHAnsi"/>
                <w:sz w:val="20"/>
              </w:rPr>
              <w:t>*Not in use for current Version specify as ‘NULL’</w:t>
            </w:r>
          </w:p>
        </w:tc>
        <w:tc>
          <w:tcPr>
            <w:tcW w:w="1525" w:type="dxa"/>
          </w:tcPr>
          <w:p w:rsidR="00A8363A" w:rsidRDefault="00A8363A" w:rsidP="00AF4F3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r w:rsidR="00A8363A" w:rsidRPr="005356F0"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rsidR="00A8363A" w:rsidRPr="005356F0" w:rsidRDefault="00A8363A" w:rsidP="00C948C3">
            <w:pPr>
              <w:rPr>
                <w:rFonts w:asciiTheme="minorHAnsi" w:hAnsiTheme="minorHAnsi" w:cstheme="minorHAnsi"/>
                <w:sz w:val="20"/>
              </w:rPr>
            </w:pPr>
            <w:r>
              <w:rPr>
                <w:rFonts w:asciiTheme="minorHAnsi" w:hAnsiTheme="minorHAnsi" w:cstheme="minorHAnsi"/>
                <w:sz w:val="20"/>
              </w:rPr>
              <w:t>1</w:t>
            </w:r>
            <w:r w:rsidR="00C948C3">
              <w:rPr>
                <w:rFonts w:asciiTheme="minorHAnsi" w:hAnsiTheme="minorHAnsi" w:cstheme="minorHAnsi"/>
                <w:sz w:val="20"/>
              </w:rPr>
              <w:t>3</w:t>
            </w:r>
          </w:p>
        </w:tc>
        <w:tc>
          <w:tcPr>
            <w:tcW w:w="2849" w:type="dxa"/>
          </w:tcPr>
          <w:p w:rsidR="00A8363A" w:rsidRPr="005356F0" w:rsidRDefault="002418B1" w:rsidP="005356F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2418B1">
              <w:rPr>
                <w:rFonts w:asciiTheme="minorHAnsi" w:hAnsiTheme="minorHAnsi" w:cstheme="minorHAnsi"/>
                <w:sz w:val="20"/>
              </w:rPr>
              <w:t>SourceUpdateKey1</w:t>
            </w:r>
          </w:p>
        </w:tc>
        <w:tc>
          <w:tcPr>
            <w:tcW w:w="5467" w:type="dxa"/>
          </w:tcPr>
          <w:p w:rsidR="00A8363A" w:rsidRPr="009B0664" w:rsidRDefault="00317E47" w:rsidP="00862713">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Pr>
                <w:rFonts w:asciiTheme="minorHAnsi" w:hAnsiTheme="minorHAnsi"/>
                <w:sz w:val="20"/>
              </w:rPr>
              <w:t>Columns of source1 from which data is used for update.</w:t>
            </w:r>
          </w:p>
        </w:tc>
        <w:tc>
          <w:tcPr>
            <w:tcW w:w="1525" w:type="dxa"/>
          </w:tcPr>
          <w:p w:rsidR="00A8363A" w:rsidRDefault="00A8363A" w:rsidP="00862713">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A8363A" w:rsidRPr="005356F0" w:rsidTr="00105170">
        <w:tc>
          <w:tcPr>
            <w:cnfStyle w:val="001000000000" w:firstRow="0" w:lastRow="0" w:firstColumn="1" w:lastColumn="0" w:oddVBand="0" w:evenVBand="0" w:oddHBand="0" w:evenHBand="0" w:firstRowFirstColumn="0" w:firstRowLastColumn="0" w:lastRowFirstColumn="0" w:lastRowLastColumn="0"/>
            <w:tcW w:w="589" w:type="dxa"/>
          </w:tcPr>
          <w:p w:rsidR="00A8363A" w:rsidRPr="005356F0" w:rsidRDefault="00A8363A" w:rsidP="00C948C3">
            <w:pPr>
              <w:rPr>
                <w:rFonts w:asciiTheme="minorHAnsi" w:hAnsiTheme="minorHAnsi" w:cstheme="minorHAnsi"/>
                <w:sz w:val="20"/>
              </w:rPr>
            </w:pPr>
            <w:r>
              <w:rPr>
                <w:rFonts w:asciiTheme="minorHAnsi" w:hAnsiTheme="minorHAnsi" w:cstheme="minorHAnsi"/>
                <w:sz w:val="20"/>
              </w:rPr>
              <w:t>1</w:t>
            </w:r>
            <w:r w:rsidR="00C948C3">
              <w:rPr>
                <w:rFonts w:asciiTheme="minorHAnsi" w:hAnsiTheme="minorHAnsi" w:cstheme="minorHAnsi"/>
                <w:sz w:val="20"/>
              </w:rPr>
              <w:t>4</w:t>
            </w:r>
          </w:p>
        </w:tc>
        <w:tc>
          <w:tcPr>
            <w:tcW w:w="2849" w:type="dxa"/>
          </w:tcPr>
          <w:p w:rsidR="00A8363A" w:rsidRPr="005356F0" w:rsidRDefault="002418B1" w:rsidP="005356F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2418B1">
              <w:rPr>
                <w:rFonts w:asciiTheme="minorHAnsi" w:hAnsiTheme="minorHAnsi" w:cstheme="minorHAnsi"/>
                <w:sz w:val="20"/>
              </w:rPr>
              <w:t>SourceUpdateKey2</w:t>
            </w:r>
          </w:p>
        </w:tc>
        <w:tc>
          <w:tcPr>
            <w:tcW w:w="5467" w:type="dxa"/>
          </w:tcPr>
          <w:p w:rsidR="00A8363A" w:rsidRPr="009B0664" w:rsidRDefault="00317E47" w:rsidP="00317E47">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Pr>
                <w:rFonts w:asciiTheme="minorHAnsi" w:hAnsiTheme="minorHAnsi"/>
                <w:sz w:val="20"/>
              </w:rPr>
              <w:t>Columns of source2 from which data is used for update.</w:t>
            </w:r>
          </w:p>
        </w:tc>
        <w:tc>
          <w:tcPr>
            <w:tcW w:w="1525" w:type="dxa"/>
          </w:tcPr>
          <w:p w:rsidR="00A8363A" w:rsidRDefault="00A8363A" w:rsidP="00906CAA">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p>
        </w:tc>
      </w:tr>
      <w:tr w:rsidR="00A8363A" w:rsidRPr="005356F0"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rsidR="00A8363A" w:rsidRPr="005356F0" w:rsidRDefault="00A8363A" w:rsidP="00C948C3">
            <w:pPr>
              <w:rPr>
                <w:rFonts w:asciiTheme="minorHAnsi" w:hAnsiTheme="minorHAnsi" w:cstheme="minorHAnsi"/>
                <w:sz w:val="20"/>
              </w:rPr>
            </w:pPr>
            <w:r>
              <w:rPr>
                <w:rFonts w:asciiTheme="minorHAnsi" w:hAnsiTheme="minorHAnsi" w:cstheme="minorHAnsi"/>
                <w:sz w:val="20"/>
              </w:rPr>
              <w:t>1</w:t>
            </w:r>
            <w:r w:rsidR="00C948C3">
              <w:rPr>
                <w:rFonts w:asciiTheme="minorHAnsi" w:hAnsiTheme="minorHAnsi" w:cstheme="minorHAnsi"/>
                <w:sz w:val="20"/>
              </w:rPr>
              <w:t>5</w:t>
            </w:r>
          </w:p>
        </w:tc>
        <w:tc>
          <w:tcPr>
            <w:tcW w:w="2849" w:type="dxa"/>
          </w:tcPr>
          <w:p w:rsidR="00A8363A" w:rsidRPr="005356F0" w:rsidRDefault="002418B1" w:rsidP="005356F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2418B1">
              <w:rPr>
                <w:rFonts w:asciiTheme="minorHAnsi" w:hAnsiTheme="minorHAnsi" w:cstheme="minorHAnsi"/>
                <w:sz w:val="20"/>
              </w:rPr>
              <w:t>TargetUpdateKey</w:t>
            </w:r>
          </w:p>
        </w:tc>
        <w:tc>
          <w:tcPr>
            <w:tcW w:w="5467" w:type="dxa"/>
          </w:tcPr>
          <w:p w:rsidR="00A8363A" w:rsidRPr="005356F0" w:rsidRDefault="00317E47" w:rsidP="00BE2C17">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Pr>
                <w:rFonts w:asciiTheme="minorHAnsi" w:hAnsiTheme="minorHAnsi"/>
                <w:sz w:val="20"/>
              </w:rPr>
              <w:t>Columns of target used for update.</w:t>
            </w:r>
          </w:p>
        </w:tc>
        <w:tc>
          <w:tcPr>
            <w:tcW w:w="1525" w:type="dxa"/>
          </w:tcPr>
          <w:p w:rsidR="00A8363A" w:rsidRDefault="00A8363A" w:rsidP="00BD0BF8">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p>
        </w:tc>
      </w:tr>
      <w:tr w:rsidR="00A8363A" w:rsidRPr="005356F0" w:rsidTr="00105170">
        <w:tc>
          <w:tcPr>
            <w:cnfStyle w:val="001000000000" w:firstRow="0" w:lastRow="0" w:firstColumn="1" w:lastColumn="0" w:oddVBand="0" w:evenVBand="0" w:oddHBand="0" w:evenHBand="0" w:firstRowFirstColumn="0" w:firstRowLastColumn="0" w:lastRowFirstColumn="0" w:lastRowLastColumn="0"/>
            <w:tcW w:w="589" w:type="dxa"/>
          </w:tcPr>
          <w:p w:rsidR="00A8363A" w:rsidRPr="005356F0" w:rsidRDefault="00A8363A" w:rsidP="00C948C3">
            <w:pPr>
              <w:rPr>
                <w:rFonts w:asciiTheme="minorHAnsi" w:hAnsiTheme="minorHAnsi" w:cstheme="minorHAnsi"/>
                <w:sz w:val="20"/>
              </w:rPr>
            </w:pPr>
            <w:r>
              <w:rPr>
                <w:rFonts w:asciiTheme="minorHAnsi" w:hAnsiTheme="minorHAnsi" w:cstheme="minorHAnsi"/>
                <w:sz w:val="20"/>
              </w:rPr>
              <w:t>1</w:t>
            </w:r>
            <w:r w:rsidR="00C948C3">
              <w:rPr>
                <w:rFonts w:asciiTheme="minorHAnsi" w:hAnsiTheme="minorHAnsi" w:cstheme="minorHAnsi"/>
                <w:sz w:val="20"/>
              </w:rPr>
              <w:t>6</w:t>
            </w:r>
          </w:p>
        </w:tc>
        <w:tc>
          <w:tcPr>
            <w:tcW w:w="2849" w:type="dxa"/>
          </w:tcPr>
          <w:p w:rsidR="00A8363A" w:rsidRPr="005356F0" w:rsidRDefault="002418B1" w:rsidP="005356F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2418B1">
              <w:rPr>
                <w:rFonts w:asciiTheme="minorHAnsi" w:hAnsiTheme="minorHAnsi" w:cstheme="minorHAnsi"/>
                <w:sz w:val="20"/>
              </w:rPr>
              <w:t>InsertFlag</w:t>
            </w:r>
          </w:p>
        </w:tc>
        <w:tc>
          <w:tcPr>
            <w:tcW w:w="5467" w:type="dxa"/>
          </w:tcPr>
          <w:p w:rsidR="00773C80" w:rsidRDefault="00A8363A" w:rsidP="00AF4F3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sidRPr="009B0664">
              <w:rPr>
                <w:rFonts w:asciiTheme="minorHAnsi" w:hAnsiTheme="minorHAnsi"/>
                <w:sz w:val="20"/>
              </w:rPr>
              <w:t>Need to set ‘1’ during insertion of</w:t>
            </w:r>
            <w:r w:rsidR="00773C80">
              <w:rPr>
                <w:rFonts w:asciiTheme="minorHAnsi" w:hAnsiTheme="minorHAnsi"/>
                <w:sz w:val="20"/>
              </w:rPr>
              <w:t xml:space="preserve"> new rows into the target table.</w:t>
            </w:r>
          </w:p>
          <w:p w:rsidR="00A8363A" w:rsidRPr="009B0664" w:rsidRDefault="00773C80" w:rsidP="00AF4F39">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Pr>
                <w:rFonts w:asciiTheme="minorHAnsi" w:hAnsiTheme="minorHAnsi"/>
                <w:sz w:val="20"/>
              </w:rPr>
              <w:t>E</w:t>
            </w:r>
            <w:r w:rsidR="00A8363A" w:rsidRPr="009B0664">
              <w:rPr>
                <w:rFonts w:asciiTheme="minorHAnsi" w:hAnsiTheme="minorHAnsi"/>
                <w:sz w:val="20"/>
              </w:rPr>
              <w:t>lse set to ‘0’.</w:t>
            </w:r>
          </w:p>
        </w:tc>
        <w:tc>
          <w:tcPr>
            <w:tcW w:w="1525" w:type="dxa"/>
          </w:tcPr>
          <w:p w:rsidR="00593AC8" w:rsidRDefault="00593AC8" w:rsidP="000F677C">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p w:rsidR="00A8363A" w:rsidRPr="00593AC8" w:rsidRDefault="00593AC8" w:rsidP="000F677C">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93AC8">
              <w:rPr>
                <w:rFonts w:asciiTheme="minorHAnsi" w:hAnsiTheme="minorHAnsi"/>
              </w:rPr>
              <w:t>0</w:t>
            </w:r>
          </w:p>
        </w:tc>
      </w:tr>
      <w:tr w:rsidR="00A8363A" w:rsidRPr="005356F0" w:rsidTr="001051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rsidR="00A8363A" w:rsidRPr="005356F0" w:rsidRDefault="00A8363A" w:rsidP="00C948C3">
            <w:pPr>
              <w:rPr>
                <w:rFonts w:asciiTheme="minorHAnsi" w:hAnsiTheme="minorHAnsi" w:cstheme="minorHAnsi"/>
                <w:sz w:val="20"/>
              </w:rPr>
            </w:pPr>
            <w:r>
              <w:rPr>
                <w:rFonts w:asciiTheme="minorHAnsi" w:hAnsiTheme="minorHAnsi" w:cstheme="minorHAnsi"/>
                <w:sz w:val="20"/>
              </w:rPr>
              <w:t>1</w:t>
            </w:r>
            <w:r w:rsidR="00C948C3">
              <w:rPr>
                <w:rFonts w:asciiTheme="minorHAnsi" w:hAnsiTheme="minorHAnsi" w:cstheme="minorHAnsi"/>
                <w:sz w:val="20"/>
              </w:rPr>
              <w:t>7</w:t>
            </w:r>
          </w:p>
        </w:tc>
        <w:tc>
          <w:tcPr>
            <w:tcW w:w="2849" w:type="dxa"/>
          </w:tcPr>
          <w:p w:rsidR="00A8363A" w:rsidRPr="005356F0" w:rsidRDefault="002418B1" w:rsidP="005356F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sidRPr="002418B1">
              <w:rPr>
                <w:rFonts w:asciiTheme="minorHAnsi" w:hAnsiTheme="minorHAnsi" w:cstheme="minorHAnsi"/>
                <w:sz w:val="20"/>
              </w:rPr>
              <w:t>UpdateFlag</w:t>
            </w:r>
          </w:p>
        </w:tc>
        <w:tc>
          <w:tcPr>
            <w:tcW w:w="5467" w:type="dxa"/>
          </w:tcPr>
          <w:p w:rsidR="00A8363A" w:rsidRPr="009B0664" w:rsidRDefault="00A8363A" w:rsidP="00AF4F39">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0"/>
              </w:rPr>
            </w:pPr>
            <w:r w:rsidRPr="009B0664">
              <w:rPr>
                <w:rFonts w:asciiTheme="minorHAnsi" w:hAnsiTheme="minorHAnsi"/>
                <w:sz w:val="20"/>
              </w:rPr>
              <w:t>Need to set ‘1’ for updating cells in target table from source table</w:t>
            </w:r>
            <w:r>
              <w:rPr>
                <w:rFonts w:asciiTheme="minorHAnsi" w:hAnsiTheme="minorHAnsi"/>
                <w:sz w:val="20"/>
              </w:rPr>
              <w:t>1 and source table2</w:t>
            </w:r>
            <w:r w:rsidRPr="009B0664">
              <w:rPr>
                <w:rFonts w:asciiTheme="minorHAnsi" w:hAnsiTheme="minorHAnsi"/>
                <w:sz w:val="20"/>
              </w:rPr>
              <w:t xml:space="preserve"> otherwise ‘0’ is set.</w:t>
            </w:r>
          </w:p>
        </w:tc>
        <w:tc>
          <w:tcPr>
            <w:tcW w:w="1525" w:type="dxa"/>
          </w:tcPr>
          <w:p w:rsidR="00593AC8" w:rsidRDefault="00593AC8" w:rsidP="000F677C">
            <w:pPr>
              <w:pStyle w:val="ListParagraph"/>
              <w:numPr>
                <w:ilvl w:val="0"/>
                <w:numId w:val="8"/>
              </w:num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p w:rsidR="00A8363A" w:rsidRPr="00593AC8" w:rsidRDefault="00593AC8" w:rsidP="000F677C">
            <w:pPr>
              <w:pStyle w:val="ListParagraph"/>
              <w:numPr>
                <w:ilvl w:val="0"/>
                <w:numId w:val="8"/>
              </w:num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593AC8">
              <w:rPr>
                <w:rFonts w:asciiTheme="minorHAnsi" w:hAnsiTheme="minorHAnsi"/>
              </w:rPr>
              <w:t>0</w:t>
            </w:r>
          </w:p>
        </w:tc>
      </w:tr>
      <w:tr w:rsidR="00A8363A" w:rsidRPr="005356F0" w:rsidTr="00105170">
        <w:tc>
          <w:tcPr>
            <w:cnfStyle w:val="001000000000" w:firstRow="0" w:lastRow="0" w:firstColumn="1" w:lastColumn="0" w:oddVBand="0" w:evenVBand="0" w:oddHBand="0" w:evenHBand="0" w:firstRowFirstColumn="0" w:firstRowLastColumn="0" w:lastRowFirstColumn="0" w:lastRowLastColumn="0"/>
            <w:tcW w:w="589" w:type="dxa"/>
          </w:tcPr>
          <w:p w:rsidR="00A8363A" w:rsidRPr="005356F0" w:rsidRDefault="00A8363A" w:rsidP="00C948C3">
            <w:pPr>
              <w:rPr>
                <w:rFonts w:asciiTheme="minorHAnsi" w:hAnsiTheme="minorHAnsi" w:cstheme="minorHAnsi"/>
                <w:sz w:val="20"/>
              </w:rPr>
            </w:pPr>
            <w:r>
              <w:rPr>
                <w:rFonts w:asciiTheme="minorHAnsi" w:hAnsiTheme="minorHAnsi" w:cstheme="minorHAnsi"/>
                <w:sz w:val="20"/>
              </w:rPr>
              <w:t>1</w:t>
            </w:r>
            <w:r w:rsidR="00C948C3">
              <w:rPr>
                <w:rFonts w:asciiTheme="minorHAnsi" w:hAnsiTheme="minorHAnsi" w:cstheme="minorHAnsi"/>
                <w:sz w:val="20"/>
              </w:rPr>
              <w:t>8</w:t>
            </w:r>
          </w:p>
        </w:tc>
        <w:tc>
          <w:tcPr>
            <w:tcW w:w="2849" w:type="dxa"/>
          </w:tcPr>
          <w:p w:rsidR="00A8363A" w:rsidRPr="005356F0" w:rsidRDefault="002418B1" w:rsidP="005356F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sidRPr="002418B1">
              <w:rPr>
                <w:rFonts w:asciiTheme="minorHAnsi" w:hAnsiTheme="minorHAnsi" w:cstheme="minorHAnsi"/>
                <w:sz w:val="20"/>
              </w:rPr>
              <w:t>DeleteFlag</w:t>
            </w:r>
          </w:p>
        </w:tc>
        <w:tc>
          <w:tcPr>
            <w:tcW w:w="5467" w:type="dxa"/>
          </w:tcPr>
          <w:p w:rsidR="00A8363A" w:rsidRPr="009B0664" w:rsidRDefault="00A8363A" w:rsidP="00BE2C17">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0"/>
              </w:rPr>
            </w:pPr>
            <w:r>
              <w:rPr>
                <w:rFonts w:asciiTheme="minorHAnsi" w:hAnsiTheme="minorHAnsi"/>
                <w:sz w:val="20"/>
              </w:rPr>
              <w:t>When Delete flag set to ‘1’, t</w:t>
            </w:r>
            <w:r w:rsidRPr="009B0664">
              <w:rPr>
                <w:rFonts w:asciiTheme="minorHAnsi" w:hAnsiTheme="minorHAnsi"/>
                <w:sz w:val="20"/>
              </w:rPr>
              <w:t>his will delete rows from target table which are not present in source table</w:t>
            </w:r>
            <w:r>
              <w:rPr>
                <w:rFonts w:asciiTheme="minorHAnsi" w:hAnsiTheme="minorHAnsi"/>
                <w:sz w:val="20"/>
              </w:rPr>
              <w:t>1 and source table2</w:t>
            </w:r>
            <w:r w:rsidRPr="009B0664">
              <w:rPr>
                <w:rFonts w:asciiTheme="minorHAnsi" w:hAnsiTheme="minorHAnsi"/>
                <w:sz w:val="20"/>
              </w:rPr>
              <w:t xml:space="preserve">. </w:t>
            </w:r>
            <w:r>
              <w:rPr>
                <w:rFonts w:asciiTheme="minorHAnsi" w:hAnsiTheme="minorHAnsi"/>
                <w:sz w:val="20"/>
              </w:rPr>
              <w:t>If we do not need to delete earlier added rows and only keep on appending new rows in the Target then set this field as ‘0’.</w:t>
            </w:r>
          </w:p>
        </w:tc>
        <w:tc>
          <w:tcPr>
            <w:tcW w:w="1525" w:type="dxa"/>
          </w:tcPr>
          <w:p w:rsidR="00593AC8" w:rsidRDefault="00593AC8" w:rsidP="000F677C">
            <w:pPr>
              <w:pStyle w:val="ListParagraph"/>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p>
          <w:p w:rsidR="00A8363A" w:rsidRPr="00593AC8" w:rsidRDefault="00593AC8" w:rsidP="000F677C">
            <w:pPr>
              <w:pStyle w:val="ListParagraph"/>
              <w:keepNext/>
              <w:numPr>
                <w:ilvl w:val="0"/>
                <w:numId w:val="8"/>
              </w:num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593AC8">
              <w:rPr>
                <w:rFonts w:asciiTheme="minorHAnsi" w:hAnsiTheme="minorHAnsi"/>
              </w:rPr>
              <w:t>0</w:t>
            </w:r>
          </w:p>
        </w:tc>
      </w:tr>
    </w:tbl>
    <w:p w:rsidR="00F30353" w:rsidRDefault="00F30353" w:rsidP="00F30353">
      <w:pPr>
        <w:pStyle w:val="Caption"/>
        <w:jc w:val="center"/>
      </w:pPr>
      <w:r>
        <w:t xml:space="preserve">Table </w:t>
      </w:r>
      <w:r w:rsidR="0024500A">
        <w:t>4</w:t>
      </w:r>
      <w:r>
        <w:t>: Column Description for Multiple Cuboids to One Cuboid Rule</w:t>
      </w:r>
    </w:p>
    <w:p w:rsidR="005356F0" w:rsidRDefault="005356F0" w:rsidP="005356F0">
      <w:pPr>
        <w:ind w:left="284"/>
      </w:pPr>
      <w:r>
        <w:t xml:space="preserve"> </w:t>
      </w:r>
    </w:p>
    <w:p w:rsidR="00F30353" w:rsidRDefault="00F30353" w:rsidP="00F30353">
      <w:pPr>
        <w:pStyle w:val="Heading3"/>
      </w:pPr>
      <w:bookmarkStart w:id="19" w:name="_Toc391491518"/>
      <w:r>
        <w:t>Configure</w:t>
      </w:r>
      <w:r w:rsidR="00FB1FB1">
        <w:t xml:space="preserve"> Multiple </w:t>
      </w:r>
      <w:r w:rsidR="00BB323B">
        <w:t xml:space="preserve">Boardwalk </w:t>
      </w:r>
      <w:r w:rsidR="00FB1FB1">
        <w:t>Cuboid</w:t>
      </w:r>
      <w:r w:rsidR="00BB323B">
        <w:t>s</w:t>
      </w:r>
      <w:r w:rsidR="00FB1FB1">
        <w:t xml:space="preserve"> to One </w:t>
      </w:r>
      <w:r w:rsidR="00BB323B">
        <w:t xml:space="preserve">Boardwalk </w:t>
      </w:r>
      <w:r w:rsidR="00FB1FB1">
        <w:t>Cuboid</w:t>
      </w:r>
      <w:r>
        <w:t xml:space="preserve"> </w:t>
      </w:r>
      <w:r w:rsidR="00BB323B">
        <w:t xml:space="preserve">Super </w:t>
      </w:r>
      <w:r>
        <w:t>Merge Rule</w:t>
      </w:r>
      <w:bookmarkEnd w:id="19"/>
    </w:p>
    <w:p w:rsidR="00F0208B" w:rsidRDefault="00F0208B" w:rsidP="00882ACA">
      <w:pPr>
        <w:rPr>
          <w:lang w:eastAsia="en-GB"/>
        </w:rPr>
      </w:pPr>
      <w:r>
        <w:rPr>
          <w:lang w:eastAsia="en-GB"/>
        </w:rPr>
        <w:t>Column wise description</w:t>
      </w:r>
      <w:r w:rsidR="008C6E3F">
        <w:rPr>
          <w:lang w:eastAsia="en-GB"/>
        </w:rPr>
        <w:t xml:space="preserve"> </w:t>
      </w:r>
      <w:r>
        <w:rPr>
          <w:lang w:eastAsia="en-GB"/>
        </w:rPr>
        <w:t xml:space="preserve">(Table </w:t>
      </w:r>
      <w:r w:rsidR="000D5282">
        <w:rPr>
          <w:lang w:eastAsia="en-GB"/>
        </w:rPr>
        <w:t>4</w:t>
      </w:r>
      <w:r>
        <w:rPr>
          <w:lang w:eastAsia="en-GB"/>
        </w:rPr>
        <w:t xml:space="preserve">) can be helpful to define </w:t>
      </w:r>
      <w:r w:rsidR="00487544">
        <w:rPr>
          <w:lang w:eastAsia="en-GB"/>
        </w:rPr>
        <w:t xml:space="preserve">Super Merge </w:t>
      </w:r>
      <w:r>
        <w:rPr>
          <w:lang w:eastAsia="en-GB"/>
        </w:rPr>
        <w:t xml:space="preserve">rule for Multiple </w:t>
      </w:r>
      <w:r w:rsidR="00A56D38">
        <w:rPr>
          <w:lang w:eastAsia="en-GB"/>
        </w:rPr>
        <w:t>Cuboid</w:t>
      </w:r>
      <w:r>
        <w:rPr>
          <w:lang w:eastAsia="en-GB"/>
        </w:rPr>
        <w:t xml:space="preserve"> to one </w:t>
      </w:r>
      <w:r w:rsidR="00A56D38">
        <w:rPr>
          <w:lang w:eastAsia="en-GB"/>
        </w:rPr>
        <w:t>Cuboid</w:t>
      </w:r>
      <w:r>
        <w:rPr>
          <w:lang w:eastAsia="en-GB"/>
        </w:rPr>
        <w:t xml:space="preserve"> </w:t>
      </w:r>
      <w:r w:rsidR="000D5282">
        <w:rPr>
          <w:lang w:eastAsia="en-GB"/>
        </w:rPr>
        <w:t>Super M</w:t>
      </w:r>
      <w:r>
        <w:rPr>
          <w:lang w:eastAsia="en-GB"/>
        </w:rPr>
        <w:t>erge.</w:t>
      </w:r>
    </w:p>
    <w:p w:rsidR="000D5282" w:rsidRDefault="000D5282" w:rsidP="0000668D">
      <w:pPr>
        <w:ind w:left="284"/>
        <w:rPr>
          <w:lang w:eastAsia="en-GB"/>
        </w:rPr>
      </w:pPr>
    </w:p>
    <w:p w:rsidR="001201B2" w:rsidRDefault="004E04AA" w:rsidP="00882ACA">
      <w:pPr>
        <w:rPr>
          <w:lang w:eastAsia="en-GB"/>
        </w:rPr>
      </w:pPr>
      <w:r>
        <w:rPr>
          <w:lang w:eastAsia="en-GB"/>
        </w:rPr>
        <w:t xml:space="preserve">Source </w:t>
      </w:r>
      <w:r w:rsidR="00A56D38">
        <w:rPr>
          <w:lang w:eastAsia="en-GB"/>
        </w:rPr>
        <w:t>Cuboid</w:t>
      </w:r>
      <w:r>
        <w:rPr>
          <w:lang w:eastAsia="en-GB"/>
        </w:rPr>
        <w:t xml:space="preserve"> primary key columns and target </w:t>
      </w:r>
      <w:r w:rsidR="00A56D38">
        <w:rPr>
          <w:lang w:eastAsia="en-GB"/>
        </w:rPr>
        <w:t>Cuboid</w:t>
      </w:r>
      <w:r>
        <w:rPr>
          <w:lang w:eastAsia="en-GB"/>
        </w:rPr>
        <w:t xml:space="preserve"> primary key columns  must be in same order and sequence.</w:t>
      </w:r>
    </w:p>
    <w:p w:rsidR="00D32707" w:rsidRDefault="00D32707" w:rsidP="00B2056D">
      <w:pPr>
        <w:ind w:left="284"/>
        <w:rPr>
          <w:lang w:eastAsia="en-GB"/>
        </w:rPr>
      </w:pPr>
    </w:p>
    <w:p w:rsidR="00882ACA" w:rsidRDefault="00882ACA" w:rsidP="00882ACA">
      <w:pPr>
        <w:rPr>
          <w:b/>
        </w:rPr>
      </w:pPr>
      <w:r w:rsidRPr="009955B6">
        <w:rPr>
          <w:b/>
        </w:rPr>
        <w:t xml:space="preserve">Steps to perform </w:t>
      </w:r>
      <w:r>
        <w:rPr>
          <w:b/>
        </w:rPr>
        <w:t xml:space="preserve">Super </w:t>
      </w:r>
      <w:r w:rsidRPr="009955B6">
        <w:rPr>
          <w:b/>
        </w:rPr>
        <w:t>Merge Operation</w:t>
      </w:r>
    </w:p>
    <w:p w:rsidR="00882ACA" w:rsidRPr="009955B6" w:rsidRDefault="00882ACA" w:rsidP="00882ACA">
      <w:pPr>
        <w:ind w:left="284"/>
        <w:rPr>
          <w:b/>
        </w:rPr>
      </w:pPr>
    </w:p>
    <w:p w:rsidR="00882ACA" w:rsidRDefault="00882ACA" w:rsidP="00882ACA">
      <w:pPr>
        <w:rPr>
          <w:lang w:eastAsia="en-GB"/>
        </w:rPr>
      </w:pPr>
      <w:r w:rsidRPr="00864E56">
        <w:rPr>
          <w:b/>
          <w:lang w:eastAsia="en-GB"/>
        </w:rPr>
        <w:t>Step1:-</w:t>
      </w:r>
      <w:r>
        <w:rPr>
          <w:b/>
          <w:lang w:eastAsia="en-GB"/>
        </w:rPr>
        <w:t xml:space="preserve"> </w:t>
      </w:r>
      <w:r w:rsidRPr="001179A3">
        <w:rPr>
          <w:lang w:eastAsia="en-GB"/>
        </w:rPr>
        <w:t>Add</w:t>
      </w:r>
      <w:r>
        <w:rPr>
          <w:lang w:eastAsia="en-GB"/>
        </w:rPr>
        <w:t xml:space="preserve"> definition for two source Boardwalk Cuboids and one target Boardwalk Cuboid in BRectDefintion Cuboid and submit the newly added data. These definition names are used in Super Merge rule.</w:t>
      </w:r>
    </w:p>
    <w:p w:rsidR="00882ACA" w:rsidRDefault="00882ACA" w:rsidP="00882ACA">
      <w:pPr>
        <w:rPr>
          <w:lang w:eastAsia="en-GB"/>
        </w:rPr>
      </w:pPr>
    </w:p>
    <w:p w:rsidR="009757E8" w:rsidRDefault="00077A7C" w:rsidP="00077A7C">
      <w:pPr>
        <w:ind w:right="92"/>
      </w:pPr>
      <w:r w:rsidRPr="00EC56D9">
        <w:rPr>
          <w:b/>
        </w:rPr>
        <w:t>Step2:-</w:t>
      </w:r>
      <w:r>
        <w:t xml:space="preserve"> Set the Key</w:t>
      </w:r>
      <w:r w:rsidRPr="00EC56D9">
        <w:t xml:space="preserve">Store </w:t>
      </w:r>
      <w:r>
        <w:t>C</w:t>
      </w:r>
      <w:r w:rsidRPr="00EC56D9">
        <w:t xml:space="preserve">uboid for Source </w:t>
      </w:r>
      <w:r>
        <w:t xml:space="preserve">Cuboids and Target Cuboid </w:t>
      </w:r>
      <w:r w:rsidRPr="00EC56D9">
        <w:t>Key columns</w:t>
      </w:r>
      <w:r>
        <w:t xml:space="preserve"> definition.</w:t>
      </w:r>
    </w:p>
    <w:p w:rsidR="00077A7C" w:rsidRDefault="00077A7C" w:rsidP="00077A7C">
      <w:pPr>
        <w:ind w:right="92"/>
        <w:rPr>
          <w:lang w:eastAsia="en-GB"/>
        </w:rPr>
      </w:pPr>
    </w:p>
    <w:p w:rsidR="0089566A" w:rsidRDefault="0089566A" w:rsidP="0089566A">
      <w:pPr>
        <w:rPr>
          <w:lang w:eastAsia="en-GB"/>
        </w:rPr>
      </w:pPr>
      <w:r w:rsidRPr="006E30C8">
        <w:rPr>
          <w:b/>
          <w:lang w:eastAsia="en-GB"/>
        </w:rPr>
        <w:t>Step</w:t>
      </w:r>
      <w:r>
        <w:rPr>
          <w:b/>
          <w:lang w:eastAsia="en-GB"/>
        </w:rPr>
        <w:t>3</w:t>
      </w:r>
      <w:r w:rsidRPr="006E30C8">
        <w:rPr>
          <w:b/>
          <w:lang w:eastAsia="en-GB"/>
        </w:rPr>
        <w:t>:-</w:t>
      </w:r>
      <w:r>
        <w:rPr>
          <w:lang w:eastAsia="en-GB"/>
        </w:rPr>
        <w:t xml:space="preserve"> Set the proper Supermerge rule. Set </w:t>
      </w:r>
      <w:r w:rsidRPr="00A56D38">
        <w:rPr>
          <w:lang w:eastAsia="en-GB"/>
        </w:rPr>
        <w:t>BRectDefinition</w:t>
      </w:r>
      <w:r>
        <w:rPr>
          <w:lang w:eastAsia="en-GB"/>
        </w:rPr>
        <w:t xml:space="preserve"> Cuboid Id and respective BrectNames for source</w:t>
      </w:r>
      <w:r w:rsidR="00130418">
        <w:rPr>
          <w:lang w:eastAsia="en-GB"/>
        </w:rPr>
        <w:t>s</w:t>
      </w:r>
      <w:r>
        <w:rPr>
          <w:lang w:eastAsia="en-GB"/>
        </w:rPr>
        <w:t xml:space="preserve"> and target while defining the Supermerge rule. Also use the KeyStore Cuboid Id and Key details in the Super Merge Rule. </w:t>
      </w:r>
    </w:p>
    <w:p w:rsidR="0089566A" w:rsidRPr="009757E8" w:rsidRDefault="0089566A" w:rsidP="00077A7C">
      <w:pPr>
        <w:ind w:right="92"/>
        <w:rPr>
          <w:lang w:eastAsia="en-GB"/>
        </w:rPr>
      </w:pPr>
    </w:p>
    <w:p w:rsidR="00130366" w:rsidRDefault="009757E8" w:rsidP="00077A7C">
      <w:pPr>
        <w:rPr>
          <w:lang w:eastAsia="en-GB"/>
        </w:rPr>
      </w:pPr>
      <w:r>
        <w:rPr>
          <w:b/>
          <w:lang w:eastAsia="en-GB"/>
        </w:rPr>
        <w:t>Step</w:t>
      </w:r>
      <w:r w:rsidR="0089566A">
        <w:rPr>
          <w:b/>
          <w:lang w:eastAsia="en-GB"/>
        </w:rPr>
        <w:t>4</w:t>
      </w:r>
      <w:r w:rsidR="00130366" w:rsidRPr="006E30C8">
        <w:rPr>
          <w:b/>
          <w:lang w:eastAsia="en-GB"/>
        </w:rPr>
        <w:t>:-</w:t>
      </w:r>
      <w:r w:rsidR="00130366">
        <w:rPr>
          <w:b/>
          <w:lang w:eastAsia="en-GB"/>
        </w:rPr>
        <w:t xml:space="preserve"> </w:t>
      </w:r>
      <w:r w:rsidR="00130366" w:rsidRPr="006E30C8">
        <w:rPr>
          <w:lang w:eastAsia="en-GB"/>
        </w:rPr>
        <w:t>Confirm the flag setting for Insert, Update and Delete flag</w:t>
      </w:r>
      <w:r w:rsidR="00130366">
        <w:rPr>
          <w:lang w:eastAsia="en-GB"/>
        </w:rPr>
        <w:t>.</w:t>
      </w:r>
    </w:p>
    <w:p w:rsidR="00621576" w:rsidRDefault="00621576" w:rsidP="00130366">
      <w:pPr>
        <w:ind w:left="576"/>
        <w:rPr>
          <w:i/>
          <w:color w:val="4F6228" w:themeColor="accent3" w:themeShade="80"/>
          <w:lang w:eastAsia="en-GB"/>
        </w:rPr>
      </w:pPr>
    </w:p>
    <w:p w:rsidR="00130366" w:rsidRDefault="00130366" w:rsidP="009757E8">
      <w:pPr>
        <w:ind w:left="284"/>
        <w:rPr>
          <w:lang w:eastAsia="en-GB"/>
        </w:rPr>
      </w:pPr>
      <w:r w:rsidRPr="000D16E1">
        <w:rPr>
          <w:i/>
          <w:color w:val="00B050"/>
          <w:lang w:eastAsia="en-GB"/>
        </w:rPr>
        <w:t>Insert Flag</w:t>
      </w:r>
      <w:r w:rsidRPr="006E30C8">
        <w:rPr>
          <w:i/>
          <w:color w:val="4F6228" w:themeColor="accent3" w:themeShade="80"/>
          <w:lang w:eastAsia="en-GB"/>
        </w:rPr>
        <w:t>:</w:t>
      </w:r>
      <w:r w:rsidRPr="006E30C8">
        <w:rPr>
          <w:color w:val="4F6228" w:themeColor="accent3" w:themeShade="80"/>
          <w:lang w:eastAsia="en-GB"/>
        </w:rPr>
        <w:t xml:space="preserve"> </w:t>
      </w:r>
      <w:r>
        <w:rPr>
          <w:lang w:eastAsia="en-GB"/>
        </w:rPr>
        <w:t>Set to ‘1’ for inserting new rows in to</w:t>
      </w:r>
      <w:r w:rsidR="00621576">
        <w:rPr>
          <w:lang w:eastAsia="en-GB"/>
        </w:rPr>
        <w:t xml:space="preserve"> target</w:t>
      </w:r>
      <w:r>
        <w:rPr>
          <w:lang w:eastAsia="en-GB"/>
        </w:rPr>
        <w:t xml:space="preserve"> </w:t>
      </w:r>
      <w:r w:rsidR="00A56D38">
        <w:rPr>
          <w:lang w:eastAsia="en-GB"/>
        </w:rPr>
        <w:t>Cuboid</w:t>
      </w:r>
      <w:r>
        <w:rPr>
          <w:lang w:eastAsia="en-GB"/>
        </w:rPr>
        <w:t xml:space="preserve"> </w:t>
      </w:r>
      <w:r>
        <w:rPr>
          <w:color w:val="000000" w:themeColor="text1"/>
          <w:lang w:eastAsia="en-GB"/>
        </w:rPr>
        <w:t>else it will be ‘0’</w:t>
      </w:r>
      <w:r>
        <w:rPr>
          <w:lang w:eastAsia="en-GB"/>
        </w:rPr>
        <w:t>.</w:t>
      </w:r>
    </w:p>
    <w:p w:rsidR="00621576" w:rsidRDefault="00621576" w:rsidP="009757E8">
      <w:pPr>
        <w:ind w:left="284"/>
        <w:rPr>
          <w:lang w:eastAsia="en-GB"/>
        </w:rPr>
      </w:pPr>
      <w:r>
        <w:rPr>
          <w:lang w:eastAsia="en-GB"/>
        </w:rPr>
        <w:t xml:space="preserve">If rows added in src1 or src2 </w:t>
      </w:r>
      <w:r w:rsidR="00A56D38">
        <w:rPr>
          <w:lang w:eastAsia="en-GB"/>
        </w:rPr>
        <w:t>Cuboid</w:t>
      </w:r>
      <w:r>
        <w:rPr>
          <w:lang w:eastAsia="en-GB"/>
        </w:rPr>
        <w:t xml:space="preserve"> and need to insert rows in target </w:t>
      </w:r>
      <w:r w:rsidR="00A56D38">
        <w:rPr>
          <w:lang w:eastAsia="en-GB"/>
        </w:rPr>
        <w:t>Cuboid</w:t>
      </w:r>
      <w:r>
        <w:rPr>
          <w:lang w:eastAsia="en-GB"/>
        </w:rPr>
        <w:t xml:space="preserve"> Insert Flag is set to ‘1’ which will add number of rows in target equal to Cartesian product of newly added rows in src1 and src2</w:t>
      </w:r>
    </w:p>
    <w:p w:rsidR="00130366" w:rsidRDefault="00130366" w:rsidP="00130366">
      <w:pPr>
        <w:ind w:left="576"/>
        <w:rPr>
          <w:lang w:eastAsia="en-GB"/>
        </w:rPr>
      </w:pPr>
      <w:r>
        <w:rPr>
          <w:lang w:eastAsia="en-GB"/>
        </w:rPr>
        <w:lastRenderedPageBreak/>
        <w:t xml:space="preserve"> </w:t>
      </w:r>
    </w:p>
    <w:p w:rsidR="00130366" w:rsidRDefault="00130366" w:rsidP="00AB5E91">
      <w:pPr>
        <w:ind w:left="284"/>
        <w:rPr>
          <w:color w:val="000000" w:themeColor="text1"/>
          <w:lang w:eastAsia="en-GB"/>
        </w:rPr>
      </w:pPr>
      <w:r w:rsidRPr="000D16E1">
        <w:rPr>
          <w:i/>
          <w:color w:val="00B050"/>
          <w:lang w:eastAsia="en-GB"/>
        </w:rPr>
        <w:t>Update Flag:</w:t>
      </w:r>
      <w:r w:rsidRPr="006E30C8">
        <w:rPr>
          <w:i/>
          <w:color w:val="4F6228" w:themeColor="accent3" w:themeShade="80"/>
          <w:lang w:eastAsia="en-GB"/>
        </w:rPr>
        <w:t xml:space="preserve"> </w:t>
      </w:r>
      <w:r w:rsidRPr="006E30C8">
        <w:rPr>
          <w:color w:val="000000" w:themeColor="text1"/>
          <w:lang w:eastAsia="en-GB"/>
        </w:rPr>
        <w:t xml:space="preserve">Set to ‘1’ for updating existing record of </w:t>
      </w:r>
      <w:r w:rsidR="00621576">
        <w:rPr>
          <w:color w:val="000000" w:themeColor="text1"/>
          <w:lang w:eastAsia="en-GB"/>
        </w:rPr>
        <w:t xml:space="preserve">target </w:t>
      </w:r>
      <w:r w:rsidR="00A56D38">
        <w:rPr>
          <w:lang w:eastAsia="en-GB"/>
        </w:rPr>
        <w:t>Cuboid</w:t>
      </w:r>
      <w:r>
        <w:rPr>
          <w:color w:val="000000" w:themeColor="text1"/>
          <w:lang w:eastAsia="en-GB"/>
        </w:rPr>
        <w:t xml:space="preserve"> else it will be ‘0’</w:t>
      </w:r>
    </w:p>
    <w:p w:rsidR="00130366" w:rsidRDefault="00621576" w:rsidP="00AB5E91">
      <w:pPr>
        <w:ind w:left="284"/>
        <w:rPr>
          <w:color w:val="000000" w:themeColor="text1"/>
          <w:lang w:eastAsia="en-GB"/>
        </w:rPr>
      </w:pPr>
      <w:r>
        <w:rPr>
          <w:color w:val="000000" w:themeColor="text1"/>
          <w:lang w:eastAsia="en-GB"/>
        </w:rPr>
        <w:t>If rows from src1 or src2 are updated and need to update target table then Update flag will be set to ‘1’</w:t>
      </w:r>
    </w:p>
    <w:p w:rsidR="00621576" w:rsidRDefault="00621576" w:rsidP="00AB5E91">
      <w:pPr>
        <w:ind w:left="284"/>
        <w:rPr>
          <w:color w:val="000000" w:themeColor="text1"/>
          <w:lang w:eastAsia="en-GB"/>
        </w:rPr>
      </w:pPr>
    </w:p>
    <w:p w:rsidR="00130366" w:rsidRDefault="00130366" w:rsidP="00AB5E91">
      <w:pPr>
        <w:ind w:left="284"/>
        <w:rPr>
          <w:color w:val="000000" w:themeColor="text1"/>
          <w:lang w:eastAsia="en-GB"/>
        </w:rPr>
      </w:pPr>
      <w:r w:rsidRPr="000D16E1">
        <w:rPr>
          <w:i/>
          <w:color w:val="00B050"/>
          <w:lang w:eastAsia="en-GB"/>
        </w:rPr>
        <w:t>Delete Flag:</w:t>
      </w:r>
      <w:r>
        <w:rPr>
          <w:color w:val="000000" w:themeColor="text1"/>
          <w:lang w:eastAsia="en-GB"/>
        </w:rPr>
        <w:t xml:space="preserve"> Set to ‘1’ to delete rows from the</w:t>
      </w:r>
      <w:r w:rsidR="00621576">
        <w:rPr>
          <w:color w:val="000000" w:themeColor="text1"/>
          <w:lang w:eastAsia="en-GB"/>
        </w:rPr>
        <w:t xml:space="preserve"> target</w:t>
      </w:r>
      <w:r>
        <w:rPr>
          <w:color w:val="000000" w:themeColor="text1"/>
          <w:lang w:eastAsia="en-GB"/>
        </w:rPr>
        <w:t xml:space="preserve"> </w:t>
      </w:r>
      <w:r w:rsidR="00A56D38">
        <w:rPr>
          <w:lang w:eastAsia="en-GB"/>
        </w:rPr>
        <w:t>Cuboid</w:t>
      </w:r>
      <w:r>
        <w:rPr>
          <w:color w:val="000000" w:themeColor="text1"/>
          <w:lang w:eastAsia="en-GB"/>
        </w:rPr>
        <w:t xml:space="preserve"> else it will be ‘0’. </w:t>
      </w:r>
    </w:p>
    <w:p w:rsidR="00130366" w:rsidRPr="00621576" w:rsidRDefault="00621576" w:rsidP="00AB5E91">
      <w:pPr>
        <w:ind w:left="284"/>
        <w:rPr>
          <w:color w:val="000000" w:themeColor="text1"/>
          <w:lang w:eastAsia="en-GB"/>
        </w:rPr>
      </w:pPr>
      <w:r w:rsidRPr="00621576">
        <w:rPr>
          <w:color w:val="000000" w:themeColor="text1"/>
          <w:lang w:eastAsia="en-GB"/>
        </w:rPr>
        <w:t xml:space="preserve">If any rows </w:t>
      </w:r>
      <w:r>
        <w:rPr>
          <w:color w:val="000000" w:themeColor="text1"/>
          <w:lang w:eastAsia="en-GB"/>
        </w:rPr>
        <w:t>are deleted from src1 or src2 and need to delete rows from target table Delete flag set to ‘1’</w:t>
      </w:r>
    </w:p>
    <w:p w:rsidR="00621576" w:rsidRDefault="00621576" w:rsidP="00130366">
      <w:pPr>
        <w:ind w:left="576"/>
        <w:rPr>
          <w:b/>
          <w:color w:val="000000" w:themeColor="text1"/>
          <w:lang w:eastAsia="en-GB"/>
        </w:rPr>
      </w:pPr>
    </w:p>
    <w:p w:rsidR="00422AFF" w:rsidRDefault="00130366" w:rsidP="00422AFF">
      <w:pPr>
        <w:rPr>
          <w:color w:val="000000" w:themeColor="text1"/>
          <w:lang w:eastAsia="en-GB"/>
        </w:rPr>
      </w:pPr>
      <w:r w:rsidRPr="00242928">
        <w:rPr>
          <w:b/>
          <w:color w:val="000000" w:themeColor="text1"/>
          <w:lang w:eastAsia="en-GB"/>
        </w:rPr>
        <w:t>Step</w:t>
      </w:r>
      <w:r w:rsidR="00422AFF">
        <w:rPr>
          <w:b/>
          <w:color w:val="000000" w:themeColor="text1"/>
          <w:lang w:eastAsia="en-GB"/>
        </w:rPr>
        <w:t>5</w:t>
      </w:r>
      <w:r w:rsidRPr="00242928">
        <w:rPr>
          <w:b/>
          <w:color w:val="000000" w:themeColor="text1"/>
          <w:lang w:eastAsia="en-GB"/>
        </w:rPr>
        <w:t>:-</w:t>
      </w:r>
      <w:r>
        <w:rPr>
          <w:color w:val="000000" w:themeColor="text1"/>
          <w:lang w:eastAsia="en-GB"/>
        </w:rPr>
        <w:t xml:space="preserve"> </w:t>
      </w:r>
      <w:r w:rsidR="00422AFF">
        <w:rPr>
          <w:color w:val="000000" w:themeColor="text1"/>
          <w:lang w:eastAsia="en-GB"/>
        </w:rPr>
        <w:t xml:space="preserve">Execute the </w:t>
      </w:r>
      <w:r w:rsidR="00422AFF">
        <w:rPr>
          <w:lang w:eastAsia="en-GB"/>
        </w:rPr>
        <w:t>Super Merge</w:t>
      </w:r>
      <w:r w:rsidR="00422AFF">
        <w:rPr>
          <w:color w:val="000000" w:themeColor="text1"/>
          <w:lang w:eastAsia="en-GB"/>
        </w:rPr>
        <w:t xml:space="preserve"> procedure on database server.</w:t>
      </w:r>
    </w:p>
    <w:p w:rsidR="004A3176" w:rsidRDefault="004A3176" w:rsidP="0078170C">
      <w:pPr>
        <w:rPr>
          <w:color w:val="000000" w:themeColor="text1"/>
          <w:szCs w:val="22"/>
          <w:lang w:eastAsia="en-GB"/>
        </w:rPr>
      </w:pPr>
    </w:p>
    <w:p w:rsidR="0078170C" w:rsidRPr="0078170C" w:rsidRDefault="0078170C" w:rsidP="0078170C">
      <w:pPr>
        <w:rPr>
          <w:b/>
          <w:color w:val="000000" w:themeColor="text1"/>
          <w:szCs w:val="22"/>
          <w:lang w:eastAsia="en-GB"/>
        </w:rPr>
      </w:pPr>
      <w:r w:rsidRPr="0078170C">
        <w:rPr>
          <w:b/>
          <w:color w:val="000000" w:themeColor="text1"/>
          <w:szCs w:val="22"/>
          <w:lang w:eastAsia="en-GB"/>
        </w:rPr>
        <w:t>EXEC BW_SUPERMERGE_MULTI_CUBOID_TO_CUBOID @BW_RULE_TBL_ID, @BW_RULE_NAME, @DEBUB_FLAG, @USER_ID, @FORMULA_TBL_ID, @PK_FORMULA</w:t>
      </w:r>
    </w:p>
    <w:p w:rsidR="0078170C" w:rsidRPr="0078170C" w:rsidRDefault="0078170C" w:rsidP="0078170C">
      <w:pPr>
        <w:rPr>
          <w:color w:val="000000" w:themeColor="text1"/>
          <w:szCs w:val="22"/>
          <w:lang w:eastAsia="en-GB"/>
        </w:rPr>
      </w:pPr>
    </w:p>
    <w:p w:rsidR="00340264" w:rsidRPr="001A54AC" w:rsidRDefault="00340264" w:rsidP="00340264">
      <w:pPr>
        <w:rPr>
          <w:color w:val="000000" w:themeColor="text1"/>
          <w:szCs w:val="22"/>
          <w:lang w:eastAsia="en-GB"/>
        </w:rPr>
      </w:pPr>
      <w:r w:rsidRPr="001A54AC">
        <w:rPr>
          <w:color w:val="000000" w:themeColor="text1"/>
          <w:szCs w:val="22"/>
          <w:lang w:eastAsia="en-GB"/>
        </w:rPr>
        <w:t xml:space="preserve">There are </w:t>
      </w:r>
      <w:r w:rsidR="001D4A27">
        <w:rPr>
          <w:color w:val="000000" w:themeColor="text1"/>
          <w:szCs w:val="22"/>
          <w:lang w:eastAsia="en-GB"/>
        </w:rPr>
        <w:t xml:space="preserve">six </w:t>
      </w:r>
      <w:r w:rsidRPr="001A54AC">
        <w:rPr>
          <w:color w:val="000000" w:themeColor="text1"/>
          <w:szCs w:val="22"/>
          <w:lang w:eastAsia="en-GB"/>
        </w:rPr>
        <w:t xml:space="preserve">parameter need to pass as shown above, there significance is as given below. </w:t>
      </w:r>
    </w:p>
    <w:p w:rsidR="00F66D86" w:rsidRDefault="00F66D86" w:rsidP="00340264">
      <w:pPr>
        <w:rPr>
          <w:color w:val="000000" w:themeColor="text1"/>
          <w:szCs w:val="22"/>
          <w:lang w:eastAsia="en-GB"/>
        </w:rPr>
      </w:pPr>
    </w:p>
    <w:p w:rsidR="00043D44" w:rsidRPr="00043D44" w:rsidRDefault="00043D44" w:rsidP="00043D44">
      <w:pPr>
        <w:rPr>
          <w:color w:val="000000" w:themeColor="text1"/>
          <w:szCs w:val="22"/>
          <w:lang w:eastAsia="en-GB"/>
        </w:rPr>
      </w:pPr>
      <w:r w:rsidRPr="00043D44">
        <w:rPr>
          <w:color w:val="000000" w:themeColor="text1"/>
          <w:szCs w:val="22"/>
          <w:lang w:eastAsia="en-GB"/>
        </w:rPr>
        <w:t>@BW_RULE_TBL_ID</w:t>
      </w:r>
      <w:r w:rsidR="007D6564">
        <w:rPr>
          <w:color w:val="000000" w:themeColor="text1"/>
          <w:szCs w:val="22"/>
          <w:lang w:eastAsia="en-GB"/>
        </w:rPr>
        <w:tab/>
      </w:r>
      <w:r w:rsidR="007D6564" w:rsidRPr="009E2618">
        <w:rPr>
          <w:color w:val="000000" w:themeColor="text1"/>
          <w:szCs w:val="22"/>
          <w:lang w:eastAsia="en-GB"/>
        </w:rPr>
        <w:sym w:font="Wingdings" w:char="F0E0"/>
      </w:r>
      <w:r w:rsidR="007D6564">
        <w:rPr>
          <w:color w:val="000000" w:themeColor="text1"/>
          <w:szCs w:val="22"/>
          <w:lang w:eastAsia="en-GB"/>
        </w:rPr>
        <w:t xml:space="preserve"> </w:t>
      </w:r>
      <w:r w:rsidR="00120966">
        <w:rPr>
          <w:color w:val="000000" w:themeColor="text1"/>
          <w:szCs w:val="22"/>
          <w:lang w:eastAsia="en-GB"/>
        </w:rPr>
        <w:tab/>
      </w:r>
      <w:r w:rsidR="007D6564" w:rsidRPr="001A54AC">
        <w:rPr>
          <w:color w:val="000000" w:themeColor="text1"/>
          <w:szCs w:val="22"/>
          <w:lang w:eastAsia="en-GB"/>
        </w:rPr>
        <w:t>It is the Cuboid Id of the Super Merge Rule Cuboid</w:t>
      </w:r>
    </w:p>
    <w:p w:rsidR="00043D44" w:rsidRPr="00043D44" w:rsidRDefault="00043D44" w:rsidP="00043D44">
      <w:pPr>
        <w:rPr>
          <w:color w:val="000000" w:themeColor="text1"/>
          <w:szCs w:val="22"/>
          <w:lang w:eastAsia="en-GB"/>
        </w:rPr>
      </w:pPr>
      <w:r w:rsidRPr="00043D44">
        <w:rPr>
          <w:color w:val="000000" w:themeColor="text1"/>
          <w:szCs w:val="22"/>
          <w:lang w:eastAsia="en-GB"/>
        </w:rPr>
        <w:t>@BW_RULE_NAME</w:t>
      </w:r>
      <w:r w:rsidR="007D6564">
        <w:rPr>
          <w:color w:val="000000" w:themeColor="text1"/>
          <w:szCs w:val="22"/>
          <w:lang w:eastAsia="en-GB"/>
        </w:rPr>
        <w:tab/>
      </w:r>
      <w:r w:rsidR="007D6564" w:rsidRPr="009E2618">
        <w:rPr>
          <w:color w:val="000000" w:themeColor="text1"/>
          <w:szCs w:val="22"/>
          <w:lang w:eastAsia="en-GB"/>
        </w:rPr>
        <w:sym w:font="Wingdings" w:char="F0E0"/>
      </w:r>
      <w:r w:rsidR="007D6564">
        <w:rPr>
          <w:color w:val="000000" w:themeColor="text1"/>
          <w:szCs w:val="22"/>
          <w:lang w:eastAsia="en-GB"/>
        </w:rPr>
        <w:t xml:space="preserve"> </w:t>
      </w:r>
      <w:r w:rsidR="00120966">
        <w:rPr>
          <w:color w:val="000000" w:themeColor="text1"/>
          <w:szCs w:val="22"/>
          <w:lang w:eastAsia="en-GB"/>
        </w:rPr>
        <w:tab/>
      </w:r>
      <w:r w:rsidR="007D6564" w:rsidRPr="001A54AC">
        <w:rPr>
          <w:color w:val="000000" w:themeColor="text1"/>
          <w:szCs w:val="22"/>
          <w:lang w:eastAsia="en-GB"/>
        </w:rPr>
        <w:t xml:space="preserve">Super merge Rule Name defined in the Rule Cuboid </w:t>
      </w:r>
      <w:r w:rsidR="007D6564">
        <w:rPr>
          <w:color w:val="000000" w:themeColor="text1"/>
          <w:szCs w:val="22"/>
          <w:lang w:eastAsia="en-GB"/>
        </w:rPr>
        <w:t>‘</w:t>
      </w:r>
      <w:r w:rsidR="007D6564" w:rsidRPr="007D6564">
        <w:rPr>
          <w:color w:val="000000" w:themeColor="text1"/>
          <w:szCs w:val="22"/>
          <w:lang w:eastAsia="en-GB"/>
        </w:rPr>
        <w:t>Multi_C2C_SuperMerge_Rules</w:t>
      </w:r>
      <w:r w:rsidR="007D6564">
        <w:rPr>
          <w:color w:val="000000" w:themeColor="text1"/>
          <w:szCs w:val="22"/>
          <w:lang w:eastAsia="en-GB"/>
        </w:rPr>
        <w:t>’</w:t>
      </w:r>
    </w:p>
    <w:p w:rsidR="00120966" w:rsidRDefault="00043D44" w:rsidP="00120966">
      <w:pPr>
        <w:rPr>
          <w:color w:val="000000" w:themeColor="text1"/>
          <w:szCs w:val="22"/>
          <w:lang w:eastAsia="en-GB"/>
        </w:rPr>
      </w:pPr>
      <w:r w:rsidRPr="00043D44">
        <w:rPr>
          <w:color w:val="000000" w:themeColor="text1"/>
          <w:szCs w:val="22"/>
          <w:lang w:eastAsia="en-GB"/>
        </w:rPr>
        <w:t>@DEBUB_FLAG</w:t>
      </w:r>
      <w:r w:rsidR="00120966">
        <w:rPr>
          <w:color w:val="000000" w:themeColor="text1"/>
          <w:szCs w:val="22"/>
          <w:lang w:eastAsia="en-GB"/>
        </w:rPr>
        <w:tab/>
      </w:r>
      <w:r w:rsidR="00120966">
        <w:rPr>
          <w:color w:val="000000" w:themeColor="text1"/>
          <w:szCs w:val="22"/>
          <w:lang w:eastAsia="en-GB"/>
        </w:rPr>
        <w:tab/>
      </w:r>
      <w:r w:rsidR="00120966" w:rsidRPr="00120966">
        <w:rPr>
          <w:color w:val="000000" w:themeColor="text1"/>
          <w:szCs w:val="22"/>
          <w:lang w:eastAsia="en-GB"/>
        </w:rPr>
        <w:sym w:font="Wingdings" w:char="F0E0"/>
      </w:r>
      <w:r w:rsidR="00120966">
        <w:rPr>
          <w:color w:val="000000" w:themeColor="text1"/>
          <w:szCs w:val="22"/>
          <w:lang w:eastAsia="en-GB"/>
        </w:rPr>
        <w:t xml:space="preserve"> </w:t>
      </w:r>
      <w:r w:rsidR="00120966">
        <w:rPr>
          <w:color w:val="000000" w:themeColor="text1"/>
          <w:szCs w:val="22"/>
          <w:lang w:eastAsia="en-GB"/>
        </w:rPr>
        <w:tab/>
      </w:r>
      <w:r w:rsidR="00120966" w:rsidRPr="00D30653">
        <w:rPr>
          <w:color w:val="000000" w:themeColor="text1"/>
          <w:szCs w:val="22"/>
          <w:lang w:eastAsia="en-GB"/>
        </w:rPr>
        <w:t xml:space="preserve">Value ‘0’ or ‘1’  </w:t>
      </w:r>
    </w:p>
    <w:p w:rsidR="00120966" w:rsidRPr="00D30653" w:rsidRDefault="00120966" w:rsidP="00120966">
      <w:pPr>
        <w:ind w:left="2160" w:firstLine="720"/>
        <w:rPr>
          <w:color w:val="000000" w:themeColor="text1"/>
          <w:szCs w:val="22"/>
          <w:lang w:eastAsia="en-GB"/>
        </w:rPr>
      </w:pPr>
      <w:r>
        <w:rPr>
          <w:color w:val="000000" w:themeColor="text1"/>
          <w:szCs w:val="22"/>
          <w:lang w:eastAsia="en-GB"/>
        </w:rPr>
        <w:t xml:space="preserve">Set to </w:t>
      </w:r>
      <w:r w:rsidRPr="00D30653">
        <w:rPr>
          <w:color w:val="000000" w:themeColor="text1"/>
          <w:szCs w:val="22"/>
          <w:lang w:eastAsia="en-GB"/>
        </w:rPr>
        <w:t xml:space="preserve">‘1’ </w:t>
      </w:r>
      <w:r>
        <w:rPr>
          <w:color w:val="000000" w:themeColor="text1"/>
          <w:szCs w:val="22"/>
          <w:lang w:eastAsia="en-GB"/>
        </w:rPr>
        <w:t xml:space="preserve">to </w:t>
      </w:r>
      <w:r w:rsidRPr="00D30653">
        <w:rPr>
          <w:color w:val="000000" w:themeColor="text1"/>
          <w:szCs w:val="22"/>
          <w:lang w:eastAsia="en-GB"/>
        </w:rPr>
        <w:t>print debug mess</w:t>
      </w:r>
      <w:r>
        <w:rPr>
          <w:color w:val="000000" w:themeColor="text1"/>
          <w:szCs w:val="22"/>
          <w:lang w:eastAsia="en-GB"/>
        </w:rPr>
        <w:t xml:space="preserve">ages during procedure </w:t>
      </w:r>
      <w:r w:rsidRPr="00D30653">
        <w:rPr>
          <w:color w:val="000000" w:themeColor="text1"/>
          <w:szCs w:val="22"/>
          <w:lang w:eastAsia="en-GB"/>
        </w:rPr>
        <w:t>execution.</w:t>
      </w:r>
    </w:p>
    <w:p w:rsidR="00120966" w:rsidRPr="00D30653" w:rsidRDefault="00120966" w:rsidP="00120966">
      <w:pPr>
        <w:ind w:left="2160" w:firstLine="720"/>
        <w:rPr>
          <w:color w:val="000000" w:themeColor="text1"/>
          <w:szCs w:val="22"/>
          <w:lang w:eastAsia="en-GB"/>
        </w:rPr>
      </w:pPr>
      <w:r>
        <w:rPr>
          <w:color w:val="000000" w:themeColor="text1"/>
          <w:szCs w:val="22"/>
          <w:lang w:eastAsia="en-GB"/>
        </w:rPr>
        <w:t>Significance</w:t>
      </w:r>
      <w:r w:rsidRPr="00D30653">
        <w:rPr>
          <w:color w:val="000000" w:themeColor="text1"/>
          <w:szCs w:val="22"/>
          <w:lang w:eastAsia="en-GB"/>
        </w:rPr>
        <w:t>: Debug messages will be helpful while troubleshooting.</w:t>
      </w:r>
    </w:p>
    <w:p w:rsidR="00043D44" w:rsidRPr="00043D44" w:rsidRDefault="00043D44" w:rsidP="00043D44">
      <w:pPr>
        <w:rPr>
          <w:color w:val="000000" w:themeColor="text1"/>
          <w:szCs w:val="22"/>
          <w:lang w:eastAsia="en-GB"/>
        </w:rPr>
      </w:pPr>
      <w:r w:rsidRPr="00043D44">
        <w:rPr>
          <w:color w:val="000000" w:themeColor="text1"/>
          <w:szCs w:val="22"/>
          <w:lang w:eastAsia="en-GB"/>
        </w:rPr>
        <w:t>@USER_ID</w:t>
      </w:r>
      <w:r w:rsidR="008A0678">
        <w:rPr>
          <w:color w:val="000000" w:themeColor="text1"/>
          <w:szCs w:val="22"/>
          <w:lang w:eastAsia="en-GB"/>
        </w:rPr>
        <w:tab/>
      </w:r>
      <w:r w:rsidR="008A0678">
        <w:rPr>
          <w:color w:val="000000" w:themeColor="text1"/>
          <w:szCs w:val="22"/>
          <w:lang w:eastAsia="en-GB"/>
        </w:rPr>
        <w:tab/>
      </w:r>
      <w:r w:rsidR="008A0678" w:rsidRPr="008A0678">
        <w:rPr>
          <w:color w:val="000000" w:themeColor="text1"/>
          <w:szCs w:val="22"/>
          <w:lang w:eastAsia="en-GB"/>
        </w:rPr>
        <w:sym w:font="Wingdings" w:char="F0E0"/>
      </w:r>
      <w:r w:rsidR="008A0678">
        <w:rPr>
          <w:color w:val="000000" w:themeColor="text1"/>
          <w:szCs w:val="22"/>
          <w:lang w:eastAsia="en-GB"/>
        </w:rPr>
        <w:t xml:space="preserve"> </w:t>
      </w:r>
      <w:r w:rsidR="008A0678">
        <w:rPr>
          <w:color w:val="000000" w:themeColor="text1"/>
          <w:szCs w:val="22"/>
          <w:lang w:eastAsia="en-GB"/>
        </w:rPr>
        <w:tab/>
      </w:r>
      <w:r w:rsidR="008A0678" w:rsidRPr="001A54AC">
        <w:rPr>
          <w:color w:val="000000" w:themeColor="text1"/>
          <w:szCs w:val="22"/>
          <w:lang w:eastAsia="en-GB"/>
        </w:rPr>
        <w:t xml:space="preserve">Integration level User </w:t>
      </w:r>
      <w:r w:rsidR="008A0678">
        <w:rPr>
          <w:color w:val="000000" w:themeColor="text1"/>
          <w:szCs w:val="22"/>
          <w:lang w:eastAsia="en-GB"/>
        </w:rPr>
        <w:t>Id</w:t>
      </w:r>
      <w:r w:rsidR="008A0678" w:rsidRPr="001A54AC">
        <w:rPr>
          <w:color w:val="000000" w:themeColor="text1"/>
          <w:szCs w:val="22"/>
          <w:lang w:eastAsia="en-GB"/>
        </w:rPr>
        <w:t xml:space="preserve"> which exist in BW_USER table.</w:t>
      </w:r>
    </w:p>
    <w:p w:rsidR="00043D44" w:rsidRPr="00043D44" w:rsidRDefault="00043D44" w:rsidP="00043D44">
      <w:pPr>
        <w:rPr>
          <w:color w:val="000000" w:themeColor="text1"/>
          <w:szCs w:val="22"/>
          <w:lang w:eastAsia="en-GB"/>
        </w:rPr>
      </w:pPr>
      <w:r w:rsidRPr="00043D44">
        <w:rPr>
          <w:color w:val="000000" w:themeColor="text1"/>
          <w:szCs w:val="22"/>
          <w:lang w:eastAsia="en-GB"/>
        </w:rPr>
        <w:t>@FORMULA_TBL_ID</w:t>
      </w:r>
      <w:r w:rsidR="008A0678">
        <w:rPr>
          <w:color w:val="000000" w:themeColor="text1"/>
          <w:szCs w:val="22"/>
          <w:lang w:eastAsia="en-GB"/>
        </w:rPr>
        <w:tab/>
      </w:r>
      <w:r w:rsidR="008A0678" w:rsidRPr="008A0678">
        <w:rPr>
          <w:color w:val="000000" w:themeColor="text1"/>
          <w:szCs w:val="22"/>
          <w:lang w:eastAsia="en-GB"/>
        </w:rPr>
        <w:sym w:font="Wingdings" w:char="F0E0"/>
      </w:r>
      <w:r w:rsidR="008A0678">
        <w:rPr>
          <w:color w:val="000000" w:themeColor="text1"/>
          <w:szCs w:val="22"/>
          <w:lang w:eastAsia="en-GB"/>
        </w:rPr>
        <w:t xml:space="preserve"> </w:t>
      </w:r>
      <w:r w:rsidR="008A0678">
        <w:rPr>
          <w:color w:val="000000" w:themeColor="text1"/>
          <w:szCs w:val="22"/>
          <w:lang w:eastAsia="en-GB"/>
        </w:rPr>
        <w:tab/>
      </w:r>
      <w:r w:rsidR="0090776B">
        <w:rPr>
          <w:color w:val="000000" w:themeColor="text1"/>
          <w:szCs w:val="22"/>
          <w:lang w:eastAsia="en-GB"/>
        </w:rPr>
        <w:t>Formula Cuboid Id if formulas need to be applied.</w:t>
      </w:r>
    </w:p>
    <w:p w:rsidR="00043D44" w:rsidRDefault="00043D44" w:rsidP="00043D44">
      <w:pPr>
        <w:rPr>
          <w:color w:val="000000" w:themeColor="text1"/>
          <w:szCs w:val="22"/>
          <w:lang w:eastAsia="en-GB"/>
        </w:rPr>
      </w:pPr>
      <w:r w:rsidRPr="00043D44">
        <w:rPr>
          <w:color w:val="000000" w:themeColor="text1"/>
          <w:szCs w:val="22"/>
          <w:lang w:eastAsia="en-GB"/>
        </w:rPr>
        <w:t>@PK_FORMULA</w:t>
      </w:r>
      <w:r w:rsidR="008A0678">
        <w:rPr>
          <w:color w:val="000000" w:themeColor="text1"/>
          <w:szCs w:val="22"/>
          <w:lang w:eastAsia="en-GB"/>
        </w:rPr>
        <w:tab/>
      </w:r>
      <w:r w:rsidR="008A0678" w:rsidRPr="008A0678">
        <w:rPr>
          <w:color w:val="000000" w:themeColor="text1"/>
          <w:szCs w:val="22"/>
          <w:lang w:eastAsia="en-GB"/>
        </w:rPr>
        <w:sym w:font="Wingdings" w:char="F0E0"/>
      </w:r>
      <w:r w:rsidR="008A0678">
        <w:rPr>
          <w:color w:val="000000" w:themeColor="text1"/>
          <w:szCs w:val="22"/>
          <w:lang w:eastAsia="en-GB"/>
        </w:rPr>
        <w:tab/>
      </w:r>
      <w:r w:rsidR="0090776B">
        <w:rPr>
          <w:color w:val="000000" w:themeColor="text1"/>
          <w:szCs w:val="22"/>
          <w:lang w:eastAsia="en-GB"/>
        </w:rPr>
        <w:t>The Primary Key Columns based on which the formulas need to be applied</w:t>
      </w:r>
    </w:p>
    <w:p w:rsidR="00B03033" w:rsidRDefault="00B03033" w:rsidP="00340264">
      <w:pPr>
        <w:rPr>
          <w:color w:val="000000" w:themeColor="text1"/>
          <w:szCs w:val="22"/>
          <w:lang w:eastAsia="en-GB"/>
        </w:rPr>
      </w:pPr>
    </w:p>
    <w:p w:rsidR="0090776B" w:rsidRDefault="0090776B" w:rsidP="00340264">
      <w:pPr>
        <w:rPr>
          <w:color w:val="000000" w:themeColor="text1"/>
          <w:szCs w:val="22"/>
          <w:lang w:eastAsia="en-GB"/>
        </w:rPr>
      </w:pPr>
      <w:r>
        <w:rPr>
          <w:color w:val="000000" w:themeColor="text1"/>
          <w:szCs w:val="22"/>
          <w:lang w:eastAsia="en-GB"/>
        </w:rPr>
        <w:t>Example:</w:t>
      </w:r>
    </w:p>
    <w:p w:rsidR="00B03033" w:rsidRPr="0090776B" w:rsidRDefault="00B03033" w:rsidP="00340264">
      <w:pPr>
        <w:rPr>
          <w:i/>
          <w:color w:val="548DD4" w:themeColor="text2" w:themeTint="99"/>
          <w:szCs w:val="22"/>
          <w:lang w:eastAsia="en-GB"/>
        </w:rPr>
      </w:pPr>
      <w:r w:rsidRPr="0090776B">
        <w:rPr>
          <w:i/>
          <w:color w:val="548DD4" w:themeColor="text2" w:themeTint="99"/>
          <w:szCs w:val="22"/>
          <w:lang w:eastAsia="en-GB"/>
        </w:rPr>
        <w:t>EXEC BW_SUPERMERGE_MULTI_CUBOID_TO_CUBOID 1000007, 'KPI_metrix', 1, 3, -1, ''</w:t>
      </w:r>
    </w:p>
    <w:p w:rsidR="00340264" w:rsidRPr="00F66D86" w:rsidRDefault="00340264" w:rsidP="00340264">
      <w:pPr>
        <w:rPr>
          <w:color w:val="000000" w:themeColor="text1"/>
          <w:szCs w:val="22"/>
          <w:lang w:eastAsia="en-GB"/>
        </w:rPr>
      </w:pPr>
    </w:p>
    <w:p w:rsidR="00130366" w:rsidRDefault="00130366" w:rsidP="00130366">
      <w:pPr>
        <w:ind w:left="576"/>
        <w:rPr>
          <w:color w:val="000000" w:themeColor="text1"/>
          <w:lang w:eastAsia="en-GB"/>
        </w:rPr>
      </w:pPr>
    </w:p>
    <w:p w:rsidR="007E2CE6" w:rsidRPr="005356F0" w:rsidRDefault="007E2CE6" w:rsidP="005356F0">
      <w:pPr>
        <w:ind w:left="284"/>
        <w:rPr>
          <w:lang w:eastAsia="en-GB"/>
        </w:rPr>
      </w:pPr>
    </w:p>
    <w:sectPr w:rsidR="007E2CE6" w:rsidRPr="005356F0" w:rsidSect="00042F2A">
      <w:headerReference w:type="default" r:id="rId11"/>
      <w:footerReference w:type="default" r:id="rId12"/>
      <w:pgSz w:w="12240" w:h="15840" w:code="1"/>
      <w:pgMar w:top="1440" w:right="900" w:bottom="1350" w:left="9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3EE" w:rsidRDefault="00FD03EE" w:rsidP="006C5850">
      <w:r>
        <w:separator/>
      </w:r>
    </w:p>
  </w:endnote>
  <w:endnote w:type="continuationSeparator" w:id="0">
    <w:p w:rsidR="00FD03EE" w:rsidRDefault="00FD03EE" w:rsidP="006C5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Zurich BT">
    <w:altName w:val="Trebuchet MS"/>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CB6" w:rsidRPr="001F7451" w:rsidRDefault="00A61CB6" w:rsidP="00727018">
    <w:pPr>
      <w:pStyle w:val="Footer"/>
      <w:tabs>
        <w:tab w:val="clear" w:pos="4320"/>
        <w:tab w:val="left" w:pos="1080"/>
        <w:tab w:val="left" w:pos="8640"/>
        <w:tab w:val="right" w:pos="8820"/>
      </w:tabs>
      <w:jc w:val="right"/>
      <w:rPr>
        <w:rFonts w:ascii="Arial" w:eastAsia="Times" w:hAnsi="Arial"/>
        <w:noProof/>
        <w:sz w:val="18"/>
        <w:szCs w:val="20"/>
      </w:rPr>
    </w:pPr>
    <w:r>
      <w:rPr>
        <w:rFonts w:ascii="Arial" w:eastAsia="Times" w:hAnsi="Arial"/>
        <w:noProof/>
        <w:sz w:val="18"/>
        <w:szCs w:val="20"/>
      </w:rPr>
      <mc:AlternateContent>
        <mc:Choice Requires="wps">
          <w:drawing>
            <wp:anchor distT="0" distB="0" distL="114300" distR="114300" simplePos="0" relativeHeight="251661312" behindDoc="0" locked="0" layoutInCell="1" allowOverlap="1" wp14:anchorId="32575682" wp14:editId="5B9E84E7">
              <wp:simplePos x="0" y="0"/>
              <wp:positionH relativeFrom="column">
                <wp:posOffset>-295275</wp:posOffset>
              </wp:positionH>
              <wp:positionV relativeFrom="paragraph">
                <wp:posOffset>95250</wp:posOffset>
              </wp:positionV>
              <wp:extent cx="7172325" cy="0"/>
              <wp:effectExtent l="9525" t="9525" r="9525" b="9525"/>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72325" cy="0"/>
                      </a:xfrm>
                      <a:prstGeom prst="line">
                        <a:avLst/>
                      </a:prstGeom>
                      <a:noFill/>
                      <a:ln w="1270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E19B87" id="Line 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5pt,7.5pt" to="54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jN2MgIAAG0EAAAOAAAAZHJzL2Uyb0RvYy54bWysVE2P2jAQvVfqf7Byh3xsFtiIsKoItAe6&#10;RdrtD/DaDrHq2JZtSFDV/96xA+nSXqqqHMx4PPPmzfg5y8e+FejEjOVKllE6TSLEJFGUy0MZfX3Z&#10;ThYRsg5LioWSrIzOzEaPq/fvlp0uWKYaJSgzCECkLTpdRo1zuohjSxrWYjtVmkk4rJVpsYOtOcTU&#10;4A7QWxFnSTKLO2WoNoowa8FbDYfRKuDXNSPuS11b5pAoI+DmwmrC+urXeLXExcFg3XByoYH/gUWL&#10;uYSiI1SFHUZHw/+AajkxyqraTYlqY1XXnLDQA3STJr9189xgzUIvMByrxzHZ/wdLnk57gzgto/sI&#10;SdzCFe24ZCjzk+m0LSBgLffG90Z6+ax3inyzSKp1g+WBBYYvZw1pqc+Ib1L8xmrAf+0+Kwox+OhU&#10;GFNfmxbVgutPPtGDwyhQH+7lPN4L6x0i4Jyn8+wuA4LkehbjwkP4RG2s+8hUi7xRRgLYB0B82lnn&#10;Kf0K8eFSbbkQ4dqFRB2Uz+ZJEjKsEpz6Ux8XFMjWwqATBu24Pgsx4thCK4NvlsBvUBC4QWeDO7+6&#10;ofKIEnjcFDDqKGng0TBMNxfbYS4GG7KF9ExgCtDJxRpE9f0hedgsNot8kmezzSRPqmryYbvOJ7Nt&#10;Or+v7qr1ukp/eMJpXjScUiZ9X1eBp/nfCejy1AZpjhIfJxjfoocWgez1P5AOgvAaGNT0quh5b65C&#10;AU2H4Mv784/m7R7st1+J1U8AAAD//wMAUEsDBBQABgAIAAAAIQCvwZBH3QAAAAoBAAAPAAAAZHJz&#10;L2Rvd25yZXYueG1sTI9BTwIxEIXvJvyHZki8QVcUgut2CTF6NAhKjLeyHXY3bKebtkD99wzxoLeZ&#10;eS9vvlcsku3ECX1oHSm4G2cgkCpnWqoVfH68juYgQtRkdOcIFfxggEU5uCl0btyZ1njaxFpwCIVc&#10;K2hi7HMpQ9Wg1WHseiTW9s5bHXn1tTRenzncdnKSZTNpdUv8odE9PjdYHTZHqwD379+Pcfsy2Vqf&#10;yL6l9LWya6Vuh2n5BCJiin9muOIzOpTMtHNHMkF0CkYPsylbWZhyp6shm9/ztPu9yLKQ/yuUFwAA&#10;AP//AwBQSwECLQAUAAYACAAAACEAtoM4kv4AAADhAQAAEwAAAAAAAAAAAAAAAAAAAAAAW0NvbnRl&#10;bnRfVHlwZXNdLnhtbFBLAQItABQABgAIAAAAIQA4/SH/1gAAAJQBAAALAAAAAAAAAAAAAAAAAC8B&#10;AABfcmVscy8ucmVsc1BLAQItABQABgAIAAAAIQDrQjN2MgIAAG0EAAAOAAAAAAAAAAAAAAAAAC4C&#10;AABkcnMvZTJvRG9jLnhtbFBLAQItABQABgAIAAAAIQCvwZBH3QAAAAoBAAAPAAAAAAAAAAAAAAAA&#10;AIwEAABkcnMvZG93bnJldi54bWxQSwUGAAAAAAQABADzAAAAlgUAAAAA&#10;" strokecolor="#548dd4 [1951]" strokeweight="1pt"/>
          </w:pict>
        </mc:Fallback>
      </mc:AlternateContent>
    </w:r>
  </w:p>
  <w:p w:rsidR="00A61CB6" w:rsidRDefault="00A61CB6" w:rsidP="00E54CA4">
    <w:pPr>
      <w:pStyle w:val="Footer"/>
      <w:tabs>
        <w:tab w:val="clear" w:pos="8640"/>
      </w:tabs>
      <w:ind w:left="7920" w:right="-900"/>
      <w:jc w:val="center"/>
    </w:pPr>
    <w:r>
      <w:rPr>
        <w:noProof/>
      </w:rPr>
      <w:drawing>
        <wp:inline distT="0" distB="0" distL="0" distR="0" wp14:anchorId="6B5D7D4A" wp14:editId="7C9C64E2">
          <wp:extent cx="1476375" cy="268913"/>
          <wp:effectExtent l="0" t="0" r="0" b="0"/>
          <wp:docPr id="12" name="Picture 10" descr="http://yashinfotech.in/yahoo_site_admin/assets/images/boardwalktech.64124857_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yashinfotech.in/yahoo_site_admin/assets/images/boardwalktech.64124857_std.png"/>
                  <pic:cNvPicPr>
                    <a:picLocks noChangeAspect="1" noChangeArrowheads="1"/>
                  </pic:cNvPicPr>
                </pic:nvPicPr>
                <pic:blipFill>
                  <a:blip r:embed="rId1"/>
                  <a:srcRect/>
                  <a:stretch>
                    <a:fillRect/>
                  </a:stretch>
                </pic:blipFill>
                <pic:spPr bwMode="auto">
                  <a:xfrm>
                    <a:off x="0" y="0"/>
                    <a:ext cx="1476375" cy="268913"/>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3EE" w:rsidRDefault="00FD03EE" w:rsidP="006C5850">
      <w:r>
        <w:separator/>
      </w:r>
    </w:p>
  </w:footnote>
  <w:footnote w:type="continuationSeparator" w:id="0">
    <w:p w:rsidR="00FD03EE" w:rsidRDefault="00FD03EE" w:rsidP="006C58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CB6" w:rsidRPr="001F7451" w:rsidRDefault="00A61CB6" w:rsidP="00881441">
    <w:pPr>
      <w:pStyle w:val="Header"/>
      <w:tabs>
        <w:tab w:val="clear" w:pos="4320"/>
        <w:tab w:val="clear" w:pos="8640"/>
        <w:tab w:val="left" w:pos="1080"/>
        <w:tab w:val="right" w:pos="10440"/>
      </w:tabs>
      <w:rPr>
        <w:rFonts w:ascii="Arial" w:eastAsia="Times" w:hAnsi="Arial"/>
        <w:noProof/>
        <w:sz w:val="18"/>
        <w:szCs w:val="20"/>
      </w:rPr>
    </w:pPr>
    <w:r>
      <w:rPr>
        <w:rFonts w:asciiTheme="minorHAnsi" w:eastAsia="Times" w:hAnsiTheme="minorHAnsi" w:cstheme="minorHAnsi"/>
        <w:noProof/>
        <w:szCs w:val="22"/>
      </w:rPr>
      <mc:AlternateContent>
        <mc:Choice Requires="wps">
          <w:drawing>
            <wp:anchor distT="0" distB="0" distL="114300" distR="114300" simplePos="0" relativeHeight="251660288" behindDoc="0" locked="0" layoutInCell="1" allowOverlap="1" wp14:anchorId="4BA1ED47" wp14:editId="1E18A3F9">
              <wp:simplePos x="0" y="0"/>
              <wp:positionH relativeFrom="column">
                <wp:posOffset>-95250</wp:posOffset>
              </wp:positionH>
              <wp:positionV relativeFrom="paragraph">
                <wp:posOffset>228600</wp:posOffset>
              </wp:positionV>
              <wp:extent cx="6819900" cy="0"/>
              <wp:effectExtent l="9525" t="9525" r="9525" b="9525"/>
              <wp:wrapNone/>
              <wp:docPr id="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19900" cy="0"/>
                      </a:xfrm>
                      <a:prstGeom prst="line">
                        <a:avLst/>
                      </a:prstGeom>
                      <a:noFill/>
                      <a:ln w="1270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9B8E8E" id="Line 1"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8pt" to="52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y+NQIAAG0EAAAOAAAAZHJzL2Uyb0RvYy54bWysVE2P2jAQvVfqf7B8hyQ0ZSEirKoE2gNt&#10;kXb7A7y2Q6w6tmUbElT1v3fsAC3tparKwdjz8fxm5jmrx6GT6MStE1qVOJumGHFFNRPqUOIvz9vJ&#10;AiPniWJEasVLfOYOP65fv1r1puAz3WrJuEUAolzRmxK33psiSRxteUfcVBuuwNlo2xEPR3tImCU9&#10;oHcymaXpPOm1ZcZqyp0Daz068TriNw2n/nPTOO6RLDFw83G1cX0Ja7JekeJgiWkFvdAg/8CiI0LB&#10;pTeomniCjlb8AdUJarXTjZ9S3SW6aQTlsQaoJkt/q+apJYbHWqA5ztza5P4fLP102lskWImXGCnS&#10;wYh2QnGUhc70xhUQUKm9DbXRQT2ZnaZfHVK6aok68Mjw+WwgLWYkdynh4Azgv/QfNYMYcvQ6tmlo&#10;bIcaKcyHkBjAoRVoiHM53+bCB48oGOeLbLlMYXz06ktIESBCorHOv+e6Q2FTYgnsIyA57ZyHIiD0&#10;GhLCld4KKePYpUI9XD97AOjgcloKFrzxEBTIK2nRiYB2/DCLMfLYQSmjbZ7Cb1QQmEFnozm/muHm&#10;qOOAEnncXWD1UbHIo+WEbS57T4Qc95AtVWACXYBKLrtRVN+W6XKz2CzyST6bbyZ5WteTd9sqn8y3&#10;2cPb+k1dVXX2PRDO8qIVjHEV6roKPMv/TkCXpzZK8ybxWweTe/RYIpC9/kfSURBBA6OaXjQ7722Y&#10;StAGaDoGX95feDS/nmPUz6/E+gcAAAD//wMAUEsDBBQABgAIAAAAIQAS+Z2f3QAAAAoBAAAPAAAA&#10;ZHJzL2Rvd25yZXYueG1sTI9PTwIxEMXvJn6HZky8QRcMBNbtEmP0aASEEG5lO+xu3E43bYH67Rni&#10;QU/z7+XN7xWLZDtxRh9aRwpGwwwEUuVMS7WCzdf7YAYiRE1Gd45QwQ8GWJT3d4XOjbvQCs/rWAs2&#10;oZBrBU2MfS5lqBq0Ogxdj8S3o/NWRx59LY3XFza3nRxn2VRa3RJ/aHSPrw1W3+uTVYDH5X4et2/j&#10;rfWJ7EdKu0+7UurxIb08g4iY4p8YbviMDiUzHdyJTBCdgsFowlmigqcp15sgm8y5O/xuZFnI/xHK&#10;KwAAAP//AwBQSwECLQAUAAYACAAAACEAtoM4kv4AAADhAQAAEwAAAAAAAAAAAAAAAAAAAAAAW0Nv&#10;bnRlbnRfVHlwZXNdLnhtbFBLAQItABQABgAIAAAAIQA4/SH/1gAAAJQBAAALAAAAAAAAAAAAAAAA&#10;AC8BAABfcmVscy8ucmVsc1BLAQItABQABgAIAAAAIQA+0vy+NQIAAG0EAAAOAAAAAAAAAAAAAAAA&#10;AC4CAABkcnMvZTJvRG9jLnhtbFBLAQItABQABgAIAAAAIQAS+Z2f3QAAAAoBAAAPAAAAAAAAAAAA&#10;AAAAAI8EAABkcnMvZG93bnJldi54bWxQSwUGAAAAAAQABADzAAAAmQUAAAAA&#10;" strokecolor="#548dd4 [1951]" strokeweight="1pt"/>
          </w:pict>
        </mc:Fallback>
      </mc:AlternateContent>
    </w:r>
    <w:r w:rsidRPr="003113D4">
      <w:rPr>
        <w:rFonts w:asciiTheme="minorHAnsi" w:hAnsiTheme="minorHAnsi" w:cstheme="minorHAnsi"/>
        <w:szCs w:val="22"/>
      </w:rPr>
      <w:fldChar w:fldCharType="begin"/>
    </w:r>
    <w:r w:rsidRPr="003113D4">
      <w:rPr>
        <w:rFonts w:asciiTheme="minorHAnsi" w:hAnsiTheme="minorHAnsi" w:cstheme="minorHAnsi"/>
        <w:szCs w:val="22"/>
      </w:rPr>
      <w:instrText xml:space="preserve"> STYLEREF  Coverpage_subheading  \* MERGEFORMAT </w:instrText>
    </w:r>
    <w:r w:rsidRPr="003113D4">
      <w:rPr>
        <w:rFonts w:asciiTheme="minorHAnsi" w:hAnsiTheme="minorHAnsi" w:cstheme="minorHAnsi"/>
        <w:szCs w:val="22"/>
      </w:rPr>
      <w:fldChar w:fldCharType="separate"/>
    </w:r>
    <w:r w:rsidR="00625647">
      <w:rPr>
        <w:rFonts w:asciiTheme="minorHAnsi" w:hAnsiTheme="minorHAnsi" w:cstheme="minorHAnsi"/>
        <w:noProof/>
        <w:szCs w:val="22"/>
      </w:rPr>
      <w:t>Super Merge Guide</w:t>
    </w:r>
    <w:r w:rsidRPr="003113D4">
      <w:rPr>
        <w:rFonts w:asciiTheme="minorHAnsi" w:hAnsiTheme="minorHAnsi" w:cstheme="minorHAnsi"/>
        <w:noProof/>
        <w:szCs w:val="22"/>
      </w:rPr>
      <w:fldChar w:fldCharType="end"/>
    </w:r>
    <w:r>
      <w:rPr>
        <w:rFonts w:ascii="Arial" w:eastAsia="Times" w:hAnsi="Arial"/>
        <w:noProof/>
        <w:sz w:val="18"/>
        <w:szCs w:val="20"/>
      </w:rPr>
      <w:tab/>
    </w:r>
    <w:r w:rsidRPr="003113D4">
      <w:rPr>
        <w:rFonts w:asciiTheme="minorHAnsi" w:eastAsia="Times" w:hAnsiTheme="minorHAnsi" w:cstheme="minorHAnsi"/>
        <w:noProof/>
        <w:sz w:val="18"/>
        <w:szCs w:val="20"/>
      </w:rPr>
      <w:t xml:space="preserve">Page </w:t>
    </w:r>
    <w:r w:rsidRPr="003113D4">
      <w:rPr>
        <w:rFonts w:asciiTheme="minorHAnsi" w:eastAsia="Times" w:hAnsiTheme="minorHAnsi" w:cstheme="minorHAnsi"/>
        <w:noProof/>
        <w:sz w:val="18"/>
        <w:szCs w:val="20"/>
      </w:rPr>
      <w:fldChar w:fldCharType="begin"/>
    </w:r>
    <w:r w:rsidRPr="003113D4">
      <w:rPr>
        <w:rFonts w:asciiTheme="minorHAnsi" w:eastAsia="Times" w:hAnsiTheme="minorHAnsi" w:cstheme="minorHAnsi"/>
        <w:noProof/>
        <w:sz w:val="18"/>
        <w:szCs w:val="20"/>
      </w:rPr>
      <w:instrText xml:space="preserve"> PAGE </w:instrText>
    </w:r>
    <w:r w:rsidRPr="003113D4">
      <w:rPr>
        <w:rFonts w:asciiTheme="minorHAnsi" w:eastAsia="Times" w:hAnsiTheme="minorHAnsi" w:cstheme="minorHAnsi"/>
        <w:noProof/>
        <w:sz w:val="18"/>
        <w:szCs w:val="20"/>
      </w:rPr>
      <w:fldChar w:fldCharType="separate"/>
    </w:r>
    <w:r w:rsidR="00625647">
      <w:rPr>
        <w:rFonts w:asciiTheme="minorHAnsi" w:eastAsia="Times" w:hAnsiTheme="minorHAnsi" w:cstheme="minorHAnsi"/>
        <w:noProof/>
        <w:sz w:val="18"/>
        <w:szCs w:val="20"/>
      </w:rPr>
      <w:t>21</w:t>
    </w:r>
    <w:r w:rsidRPr="003113D4">
      <w:rPr>
        <w:rFonts w:asciiTheme="minorHAnsi" w:eastAsia="Times" w:hAnsiTheme="minorHAnsi" w:cstheme="minorHAnsi"/>
        <w:noProof/>
        <w:sz w:val="18"/>
        <w:szCs w:val="20"/>
      </w:rPr>
      <w:fldChar w:fldCharType="end"/>
    </w:r>
    <w:r w:rsidRPr="003113D4">
      <w:rPr>
        <w:rFonts w:asciiTheme="minorHAnsi" w:eastAsia="Times" w:hAnsiTheme="minorHAnsi" w:cstheme="minorHAnsi"/>
        <w:noProof/>
        <w:sz w:val="18"/>
        <w:szCs w:val="20"/>
      </w:rPr>
      <w:t xml:space="preserve"> of </w:t>
    </w:r>
    <w:r w:rsidRPr="003113D4">
      <w:rPr>
        <w:rFonts w:asciiTheme="minorHAnsi" w:eastAsia="Times" w:hAnsiTheme="minorHAnsi" w:cstheme="minorHAnsi"/>
        <w:noProof/>
        <w:sz w:val="18"/>
        <w:szCs w:val="20"/>
      </w:rPr>
      <w:fldChar w:fldCharType="begin"/>
    </w:r>
    <w:r w:rsidRPr="003113D4">
      <w:rPr>
        <w:rFonts w:asciiTheme="minorHAnsi" w:eastAsia="Times" w:hAnsiTheme="minorHAnsi" w:cstheme="minorHAnsi"/>
        <w:noProof/>
        <w:sz w:val="18"/>
        <w:szCs w:val="20"/>
      </w:rPr>
      <w:instrText xml:space="preserve"> NUMPAGES </w:instrText>
    </w:r>
    <w:r w:rsidRPr="003113D4">
      <w:rPr>
        <w:rFonts w:asciiTheme="minorHAnsi" w:eastAsia="Times" w:hAnsiTheme="minorHAnsi" w:cstheme="minorHAnsi"/>
        <w:noProof/>
        <w:sz w:val="18"/>
        <w:szCs w:val="20"/>
      </w:rPr>
      <w:fldChar w:fldCharType="separate"/>
    </w:r>
    <w:r w:rsidR="00625647">
      <w:rPr>
        <w:rFonts w:asciiTheme="minorHAnsi" w:eastAsia="Times" w:hAnsiTheme="minorHAnsi" w:cstheme="minorHAnsi"/>
        <w:noProof/>
        <w:sz w:val="18"/>
        <w:szCs w:val="20"/>
      </w:rPr>
      <w:t>21</w:t>
    </w:r>
    <w:r w:rsidRPr="003113D4">
      <w:rPr>
        <w:rFonts w:asciiTheme="minorHAnsi" w:eastAsia="Times" w:hAnsiTheme="minorHAnsi" w:cstheme="minorHAnsi"/>
        <w:noProof/>
        <w:sz w:val="18"/>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0D1EA2F8"/>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9"/>
    <w:multiLevelType w:val="singleLevel"/>
    <w:tmpl w:val="A96E666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FB1E23"/>
    <w:multiLevelType w:val="hybridMultilevel"/>
    <w:tmpl w:val="7D3259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A7337"/>
    <w:multiLevelType w:val="hybridMultilevel"/>
    <w:tmpl w:val="A85656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4755C"/>
    <w:multiLevelType w:val="hybridMultilevel"/>
    <w:tmpl w:val="6CCAFF8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15:restartNumberingAfterBreak="0">
    <w:nsid w:val="168A6D49"/>
    <w:multiLevelType w:val="multilevel"/>
    <w:tmpl w:val="8D44136E"/>
    <w:lvl w:ilvl="0">
      <w:start w:val="1"/>
      <w:numFmt w:val="decimal"/>
      <w:pStyle w:val="StyleHeading1PartH1Justified"/>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350"/>
        </w:tabs>
        <w:ind w:left="1350" w:hanging="720"/>
      </w:pPr>
      <w:rPr>
        <w:rFonts w:hint="default"/>
        <w:b w:val="0"/>
      </w:rPr>
    </w:lvl>
    <w:lvl w:ilvl="3">
      <w:start w:val="1"/>
      <w:numFmt w:val="decimal"/>
      <w:pStyle w:val="Heading4"/>
      <w:lvlText w:val="%1.%2.%3.%4"/>
      <w:lvlJc w:val="left"/>
      <w:pPr>
        <w:tabs>
          <w:tab w:val="num" w:pos="864"/>
        </w:tabs>
        <w:ind w:left="864" w:hanging="864"/>
      </w:pPr>
      <w:rPr>
        <w:rFonts w:hint="default"/>
        <w:b w:val="0"/>
        <w:i w:val="0"/>
        <w:color w:val="auto"/>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381982"/>
    <w:multiLevelType w:val="hybridMultilevel"/>
    <w:tmpl w:val="0F6856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45063"/>
    <w:multiLevelType w:val="hybridMultilevel"/>
    <w:tmpl w:val="5A5E554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78518D"/>
    <w:multiLevelType w:val="hybridMultilevel"/>
    <w:tmpl w:val="970E85C4"/>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353620C8"/>
    <w:multiLevelType w:val="hybridMultilevel"/>
    <w:tmpl w:val="BA2A71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D476F"/>
    <w:multiLevelType w:val="hybridMultilevel"/>
    <w:tmpl w:val="85F8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662A6E"/>
    <w:multiLevelType w:val="hybridMultilevel"/>
    <w:tmpl w:val="0670407A"/>
    <w:lvl w:ilvl="0" w:tplc="CA909E2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194BD6"/>
    <w:multiLevelType w:val="hybridMultilevel"/>
    <w:tmpl w:val="18D29D20"/>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415D42B2"/>
    <w:multiLevelType w:val="hybridMultilevel"/>
    <w:tmpl w:val="8AB85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0029BC"/>
    <w:multiLevelType w:val="hybridMultilevel"/>
    <w:tmpl w:val="821E34E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42CF4377"/>
    <w:multiLevelType w:val="hybridMultilevel"/>
    <w:tmpl w:val="DFD692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D35D2D"/>
    <w:multiLevelType w:val="hybridMultilevel"/>
    <w:tmpl w:val="88943AC8"/>
    <w:lvl w:ilvl="0" w:tplc="D026EB68">
      <w:start w:val="1"/>
      <w:numFmt w:val="decimal"/>
      <w:pStyle w:val="StyleHeading3h3123ParagraphHead33Level3HeadH3h31Hea"/>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035E84"/>
    <w:multiLevelType w:val="hybridMultilevel"/>
    <w:tmpl w:val="79BE0F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95B54"/>
    <w:multiLevelType w:val="hybridMultilevel"/>
    <w:tmpl w:val="160C48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883DC7"/>
    <w:multiLevelType w:val="hybridMultilevel"/>
    <w:tmpl w:val="985C86A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02709C"/>
    <w:multiLevelType w:val="hybridMultilevel"/>
    <w:tmpl w:val="5388D8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5D160E"/>
    <w:multiLevelType w:val="hybridMultilevel"/>
    <w:tmpl w:val="7C3C980A"/>
    <w:lvl w:ilvl="0" w:tplc="CA909E2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A71778C"/>
    <w:multiLevelType w:val="hybridMultilevel"/>
    <w:tmpl w:val="016E2D02"/>
    <w:lvl w:ilvl="0" w:tplc="04090009">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5C795C13"/>
    <w:multiLevelType w:val="hybridMultilevel"/>
    <w:tmpl w:val="2B7A57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7C6869"/>
    <w:multiLevelType w:val="hybridMultilevel"/>
    <w:tmpl w:val="AB402B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712977"/>
    <w:multiLevelType w:val="hybridMultilevel"/>
    <w:tmpl w:val="DF86CA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6"/>
  </w:num>
  <w:num w:numId="3">
    <w:abstractNumId w:val="5"/>
  </w:num>
  <w:num w:numId="4">
    <w:abstractNumId w:val="0"/>
  </w:num>
  <w:num w:numId="5">
    <w:abstractNumId w:val="15"/>
  </w:num>
  <w:num w:numId="6">
    <w:abstractNumId w:val="10"/>
  </w:num>
  <w:num w:numId="7">
    <w:abstractNumId w:val="13"/>
  </w:num>
  <w:num w:numId="8">
    <w:abstractNumId w:val="6"/>
  </w:num>
  <w:num w:numId="9">
    <w:abstractNumId w:val="3"/>
  </w:num>
  <w:num w:numId="10">
    <w:abstractNumId w:val="9"/>
  </w:num>
  <w:num w:numId="11">
    <w:abstractNumId w:val="21"/>
  </w:num>
  <w:num w:numId="12">
    <w:abstractNumId w:val="11"/>
  </w:num>
  <w:num w:numId="13">
    <w:abstractNumId w:val="2"/>
  </w:num>
  <w:num w:numId="14">
    <w:abstractNumId w:val="8"/>
  </w:num>
  <w:num w:numId="15">
    <w:abstractNumId w:val="4"/>
  </w:num>
  <w:num w:numId="16">
    <w:abstractNumId w:val="7"/>
  </w:num>
  <w:num w:numId="17">
    <w:abstractNumId w:val="19"/>
  </w:num>
  <w:num w:numId="18">
    <w:abstractNumId w:val="24"/>
  </w:num>
  <w:num w:numId="19">
    <w:abstractNumId w:val="17"/>
  </w:num>
  <w:num w:numId="20">
    <w:abstractNumId w:val="23"/>
  </w:num>
  <w:num w:numId="21">
    <w:abstractNumId w:val="14"/>
  </w:num>
  <w:num w:numId="22">
    <w:abstractNumId w:val="20"/>
  </w:num>
  <w:num w:numId="23">
    <w:abstractNumId w:val="25"/>
  </w:num>
  <w:num w:numId="24">
    <w:abstractNumId w:val="12"/>
  </w:num>
  <w:num w:numId="25">
    <w:abstractNumId w:val="22"/>
  </w:num>
  <w:num w:numId="26">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style="mso-position-horizontal-relative:page;mso-position-vertical-relative:margin;mso-width-percent:400" o:allowincell="f" fillcolor="#d99594" stroke="f" strokecolor="#4f81bd">
      <v:fill color="#d99594"/>
      <v:stroke color="#4f81bd" weight="5pt" on="f"/>
      <v:shadow on="t" color="#604a7b" opacity=".5" offset="-15pt,0"/>
      <v:textbox inset="36pt,18pt,18pt,7.2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F03"/>
    <w:rsid w:val="00000F6C"/>
    <w:rsid w:val="0000668D"/>
    <w:rsid w:val="00010C06"/>
    <w:rsid w:val="00013A0A"/>
    <w:rsid w:val="00013CD8"/>
    <w:rsid w:val="00016269"/>
    <w:rsid w:val="00016420"/>
    <w:rsid w:val="00016BA1"/>
    <w:rsid w:val="00017A82"/>
    <w:rsid w:val="00020314"/>
    <w:rsid w:val="000241E7"/>
    <w:rsid w:val="000244F3"/>
    <w:rsid w:val="00024BF7"/>
    <w:rsid w:val="00025AE6"/>
    <w:rsid w:val="0002687E"/>
    <w:rsid w:val="0002797E"/>
    <w:rsid w:val="0003222E"/>
    <w:rsid w:val="00032D74"/>
    <w:rsid w:val="00033AF2"/>
    <w:rsid w:val="00034553"/>
    <w:rsid w:val="0003471F"/>
    <w:rsid w:val="00035009"/>
    <w:rsid w:val="000355C9"/>
    <w:rsid w:val="00036D12"/>
    <w:rsid w:val="0004232C"/>
    <w:rsid w:val="00042C3D"/>
    <w:rsid w:val="00042F2A"/>
    <w:rsid w:val="00043D44"/>
    <w:rsid w:val="00043FE2"/>
    <w:rsid w:val="00044BD1"/>
    <w:rsid w:val="00044F03"/>
    <w:rsid w:val="000470F1"/>
    <w:rsid w:val="00047AC1"/>
    <w:rsid w:val="00052B7E"/>
    <w:rsid w:val="0005459F"/>
    <w:rsid w:val="000548CA"/>
    <w:rsid w:val="000550AF"/>
    <w:rsid w:val="00055ED1"/>
    <w:rsid w:val="00056E4E"/>
    <w:rsid w:val="00057142"/>
    <w:rsid w:val="0006000C"/>
    <w:rsid w:val="000634BC"/>
    <w:rsid w:val="000646FE"/>
    <w:rsid w:val="000660E6"/>
    <w:rsid w:val="00070684"/>
    <w:rsid w:val="0007176B"/>
    <w:rsid w:val="000749EE"/>
    <w:rsid w:val="0007620D"/>
    <w:rsid w:val="000769EB"/>
    <w:rsid w:val="00077A7C"/>
    <w:rsid w:val="00077C8E"/>
    <w:rsid w:val="00080CAB"/>
    <w:rsid w:val="000848B4"/>
    <w:rsid w:val="00085C00"/>
    <w:rsid w:val="00085E33"/>
    <w:rsid w:val="0009037D"/>
    <w:rsid w:val="00090718"/>
    <w:rsid w:val="00091240"/>
    <w:rsid w:val="00092014"/>
    <w:rsid w:val="00092CE0"/>
    <w:rsid w:val="000941A2"/>
    <w:rsid w:val="00095B62"/>
    <w:rsid w:val="000960EE"/>
    <w:rsid w:val="000A0A23"/>
    <w:rsid w:val="000A1EAC"/>
    <w:rsid w:val="000A267A"/>
    <w:rsid w:val="000A3F6E"/>
    <w:rsid w:val="000A48EC"/>
    <w:rsid w:val="000A5FA0"/>
    <w:rsid w:val="000A7379"/>
    <w:rsid w:val="000A7840"/>
    <w:rsid w:val="000B0A04"/>
    <w:rsid w:val="000B0EB5"/>
    <w:rsid w:val="000B1400"/>
    <w:rsid w:val="000B1B04"/>
    <w:rsid w:val="000B29B8"/>
    <w:rsid w:val="000B2F62"/>
    <w:rsid w:val="000B3B56"/>
    <w:rsid w:val="000B48FF"/>
    <w:rsid w:val="000B6EA7"/>
    <w:rsid w:val="000C066A"/>
    <w:rsid w:val="000C06BA"/>
    <w:rsid w:val="000C084F"/>
    <w:rsid w:val="000C127E"/>
    <w:rsid w:val="000C1DEA"/>
    <w:rsid w:val="000C20A8"/>
    <w:rsid w:val="000C2F42"/>
    <w:rsid w:val="000C3DD1"/>
    <w:rsid w:val="000C5707"/>
    <w:rsid w:val="000C61FE"/>
    <w:rsid w:val="000D1219"/>
    <w:rsid w:val="000D16A7"/>
    <w:rsid w:val="000D16E1"/>
    <w:rsid w:val="000D17D8"/>
    <w:rsid w:val="000D185A"/>
    <w:rsid w:val="000D1BE5"/>
    <w:rsid w:val="000D3B88"/>
    <w:rsid w:val="000D48A8"/>
    <w:rsid w:val="000D5109"/>
    <w:rsid w:val="000D5282"/>
    <w:rsid w:val="000D7600"/>
    <w:rsid w:val="000D792C"/>
    <w:rsid w:val="000D7D9F"/>
    <w:rsid w:val="000E16FA"/>
    <w:rsid w:val="000E2601"/>
    <w:rsid w:val="000E4976"/>
    <w:rsid w:val="000E4B89"/>
    <w:rsid w:val="000E5A0E"/>
    <w:rsid w:val="000E602D"/>
    <w:rsid w:val="000F0232"/>
    <w:rsid w:val="000F2F33"/>
    <w:rsid w:val="000F4978"/>
    <w:rsid w:val="000F4F8D"/>
    <w:rsid w:val="000F677C"/>
    <w:rsid w:val="000F682D"/>
    <w:rsid w:val="000F6B77"/>
    <w:rsid w:val="000F7775"/>
    <w:rsid w:val="000F7CA6"/>
    <w:rsid w:val="001002FB"/>
    <w:rsid w:val="001005E2"/>
    <w:rsid w:val="00101497"/>
    <w:rsid w:val="00104C80"/>
    <w:rsid w:val="00105058"/>
    <w:rsid w:val="00105170"/>
    <w:rsid w:val="0010727D"/>
    <w:rsid w:val="00107826"/>
    <w:rsid w:val="00112606"/>
    <w:rsid w:val="001130AE"/>
    <w:rsid w:val="001179A3"/>
    <w:rsid w:val="00117E5C"/>
    <w:rsid w:val="001201B2"/>
    <w:rsid w:val="00120966"/>
    <w:rsid w:val="00123633"/>
    <w:rsid w:val="00123A93"/>
    <w:rsid w:val="001255FC"/>
    <w:rsid w:val="00125F9F"/>
    <w:rsid w:val="00127686"/>
    <w:rsid w:val="00130366"/>
    <w:rsid w:val="00130418"/>
    <w:rsid w:val="0013174F"/>
    <w:rsid w:val="00132416"/>
    <w:rsid w:val="00132AB2"/>
    <w:rsid w:val="00132AC2"/>
    <w:rsid w:val="0013389F"/>
    <w:rsid w:val="00133BFF"/>
    <w:rsid w:val="001368AB"/>
    <w:rsid w:val="00136A9D"/>
    <w:rsid w:val="00136C51"/>
    <w:rsid w:val="00137F49"/>
    <w:rsid w:val="00140AFF"/>
    <w:rsid w:val="00141CA1"/>
    <w:rsid w:val="00142461"/>
    <w:rsid w:val="00142D3B"/>
    <w:rsid w:val="00143279"/>
    <w:rsid w:val="00144C48"/>
    <w:rsid w:val="00144F20"/>
    <w:rsid w:val="00145DA7"/>
    <w:rsid w:val="00146614"/>
    <w:rsid w:val="00146A4B"/>
    <w:rsid w:val="00147572"/>
    <w:rsid w:val="001476AF"/>
    <w:rsid w:val="00147899"/>
    <w:rsid w:val="001500CF"/>
    <w:rsid w:val="0015058A"/>
    <w:rsid w:val="001536FC"/>
    <w:rsid w:val="00153AAE"/>
    <w:rsid w:val="00153C35"/>
    <w:rsid w:val="001548BD"/>
    <w:rsid w:val="00155886"/>
    <w:rsid w:val="0016060E"/>
    <w:rsid w:val="00163431"/>
    <w:rsid w:val="001657D4"/>
    <w:rsid w:val="00166364"/>
    <w:rsid w:val="00167A8F"/>
    <w:rsid w:val="00167C6B"/>
    <w:rsid w:val="00167E58"/>
    <w:rsid w:val="001707C9"/>
    <w:rsid w:val="00170A5E"/>
    <w:rsid w:val="00170BFF"/>
    <w:rsid w:val="001723EF"/>
    <w:rsid w:val="001737BA"/>
    <w:rsid w:val="00174D79"/>
    <w:rsid w:val="00176258"/>
    <w:rsid w:val="00176790"/>
    <w:rsid w:val="0017755B"/>
    <w:rsid w:val="001777C1"/>
    <w:rsid w:val="00180145"/>
    <w:rsid w:val="001801EC"/>
    <w:rsid w:val="00182DB5"/>
    <w:rsid w:val="00182FF7"/>
    <w:rsid w:val="0018312A"/>
    <w:rsid w:val="00185198"/>
    <w:rsid w:val="001853CA"/>
    <w:rsid w:val="00185D96"/>
    <w:rsid w:val="00190FB7"/>
    <w:rsid w:val="001941BB"/>
    <w:rsid w:val="0019466F"/>
    <w:rsid w:val="001966C2"/>
    <w:rsid w:val="001969F5"/>
    <w:rsid w:val="00196D0D"/>
    <w:rsid w:val="001A0771"/>
    <w:rsid w:val="001A20FD"/>
    <w:rsid w:val="001A4AF9"/>
    <w:rsid w:val="001A509E"/>
    <w:rsid w:val="001A5101"/>
    <w:rsid w:val="001A54AC"/>
    <w:rsid w:val="001A5EBB"/>
    <w:rsid w:val="001A6294"/>
    <w:rsid w:val="001A6575"/>
    <w:rsid w:val="001A7B01"/>
    <w:rsid w:val="001B20A6"/>
    <w:rsid w:val="001B2C40"/>
    <w:rsid w:val="001B2E17"/>
    <w:rsid w:val="001B53AF"/>
    <w:rsid w:val="001B7C0D"/>
    <w:rsid w:val="001B7FF4"/>
    <w:rsid w:val="001C26AB"/>
    <w:rsid w:val="001C2A5F"/>
    <w:rsid w:val="001C333F"/>
    <w:rsid w:val="001C3D19"/>
    <w:rsid w:val="001C7EB1"/>
    <w:rsid w:val="001D05B3"/>
    <w:rsid w:val="001D1BA2"/>
    <w:rsid w:val="001D2ABC"/>
    <w:rsid w:val="001D3A09"/>
    <w:rsid w:val="001D4A27"/>
    <w:rsid w:val="001D4AB6"/>
    <w:rsid w:val="001D5C18"/>
    <w:rsid w:val="001E0A5C"/>
    <w:rsid w:val="001E0F29"/>
    <w:rsid w:val="001E6D2A"/>
    <w:rsid w:val="001F15FF"/>
    <w:rsid w:val="001F2C6B"/>
    <w:rsid w:val="001F3845"/>
    <w:rsid w:val="001F3862"/>
    <w:rsid w:val="001F4DA9"/>
    <w:rsid w:val="001F6D91"/>
    <w:rsid w:val="00200738"/>
    <w:rsid w:val="00202C2C"/>
    <w:rsid w:val="00204F7B"/>
    <w:rsid w:val="00205A09"/>
    <w:rsid w:val="00206AEF"/>
    <w:rsid w:val="0020715A"/>
    <w:rsid w:val="002071AE"/>
    <w:rsid w:val="0020766F"/>
    <w:rsid w:val="00207B82"/>
    <w:rsid w:val="00207EAA"/>
    <w:rsid w:val="0021013B"/>
    <w:rsid w:val="00210E4A"/>
    <w:rsid w:val="00211EE1"/>
    <w:rsid w:val="00212B3B"/>
    <w:rsid w:val="002152AD"/>
    <w:rsid w:val="00215B56"/>
    <w:rsid w:val="00216D7A"/>
    <w:rsid w:val="00216DA3"/>
    <w:rsid w:val="00216DCB"/>
    <w:rsid w:val="0021738D"/>
    <w:rsid w:val="0021740B"/>
    <w:rsid w:val="002176FA"/>
    <w:rsid w:val="0022086C"/>
    <w:rsid w:val="00220AC5"/>
    <w:rsid w:val="00222C48"/>
    <w:rsid w:val="00225266"/>
    <w:rsid w:val="00225C75"/>
    <w:rsid w:val="00226666"/>
    <w:rsid w:val="002269E1"/>
    <w:rsid w:val="002275AA"/>
    <w:rsid w:val="0023286C"/>
    <w:rsid w:val="00234096"/>
    <w:rsid w:val="002366DA"/>
    <w:rsid w:val="00237222"/>
    <w:rsid w:val="00240B05"/>
    <w:rsid w:val="00240DEA"/>
    <w:rsid w:val="002418B1"/>
    <w:rsid w:val="00241C58"/>
    <w:rsid w:val="00242928"/>
    <w:rsid w:val="00244939"/>
    <w:rsid w:val="00244C3C"/>
    <w:rsid w:val="0024500A"/>
    <w:rsid w:val="002454C2"/>
    <w:rsid w:val="00245F16"/>
    <w:rsid w:val="00246C59"/>
    <w:rsid w:val="002470E8"/>
    <w:rsid w:val="0025040A"/>
    <w:rsid w:val="00250861"/>
    <w:rsid w:val="00252DB2"/>
    <w:rsid w:val="002532DE"/>
    <w:rsid w:val="00253D2E"/>
    <w:rsid w:val="0025492F"/>
    <w:rsid w:val="00255162"/>
    <w:rsid w:val="00256679"/>
    <w:rsid w:val="00256715"/>
    <w:rsid w:val="00256B80"/>
    <w:rsid w:val="00257B51"/>
    <w:rsid w:val="00257BDF"/>
    <w:rsid w:val="002615D3"/>
    <w:rsid w:val="002619EC"/>
    <w:rsid w:val="00262685"/>
    <w:rsid w:val="002629B6"/>
    <w:rsid w:val="0026414E"/>
    <w:rsid w:val="0026432F"/>
    <w:rsid w:val="00264A29"/>
    <w:rsid w:val="00265614"/>
    <w:rsid w:val="00266B21"/>
    <w:rsid w:val="0027152A"/>
    <w:rsid w:val="00271935"/>
    <w:rsid w:val="002723E4"/>
    <w:rsid w:val="00273C24"/>
    <w:rsid w:val="002752B3"/>
    <w:rsid w:val="0027667A"/>
    <w:rsid w:val="0027767B"/>
    <w:rsid w:val="00277DDF"/>
    <w:rsid w:val="0028091A"/>
    <w:rsid w:val="00283B65"/>
    <w:rsid w:val="00284054"/>
    <w:rsid w:val="002841C9"/>
    <w:rsid w:val="00286D98"/>
    <w:rsid w:val="00287163"/>
    <w:rsid w:val="00287C1F"/>
    <w:rsid w:val="0029089A"/>
    <w:rsid w:val="00290EE5"/>
    <w:rsid w:val="00292532"/>
    <w:rsid w:val="00293335"/>
    <w:rsid w:val="0029367B"/>
    <w:rsid w:val="00293961"/>
    <w:rsid w:val="00293A66"/>
    <w:rsid w:val="00293D41"/>
    <w:rsid w:val="0029408C"/>
    <w:rsid w:val="00295E4C"/>
    <w:rsid w:val="0029721F"/>
    <w:rsid w:val="002A049C"/>
    <w:rsid w:val="002A3ACB"/>
    <w:rsid w:val="002A3F11"/>
    <w:rsid w:val="002A4A8E"/>
    <w:rsid w:val="002A4AFE"/>
    <w:rsid w:val="002A5682"/>
    <w:rsid w:val="002A65D4"/>
    <w:rsid w:val="002A774F"/>
    <w:rsid w:val="002B1557"/>
    <w:rsid w:val="002B1DAA"/>
    <w:rsid w:val="002B4192"/>
    <w:rsid w:val="002B4D11"/>
    <w:rsid w:val="002B53F5"/>
    <w:rsid w:val="002B5F1D"/>
    <w:rsid w:val="002B6BA8"/>
    <w:rsid w:val="002B6DE5"/>
    <w:rsid w:val="002B75AF"/>
    <w:rsid w:val="002C0246"/>
    <w:rsid w:val="002C0866"/>
    <w:rsid w:val="002C13E2"/>
    <w:rsid w:val="002C375B"/>
    <w:rsid w:val="002C3C78"/>
    <w:rsid w:val="002C3FA6"/>
    <w:rsid w:val="002C44BE"/>
    <w:rsid w:val="002C523E"/>
    <w:rsid w:val="002C6A65"/>
    <w:rsid w:val="002C7042"/>
    <w:rsid w:val="002C746F"/>
    <w:rsid w:val="002C7CB0"/>
    <w:rsid w:val="002C7F8E"/>
    <w:rsid w:val="002D0D20"/>
    <w:rsid w:val="002D0D97"/>
    <w:rsid w:val="002D3A64"/>
    <w:rsid w:val="002D42A9"/>
    <w:rsid w:val="002D59C3"/>
    <w:rsid w:val="002D5F94"/>
    <w:rsid w:val="002D745E"/>
    <w:rsid w:val="002E107D"/>
    <w:rsid w:val="002E2111"/>
    <w:rsid w:val="002E268C"/>
    <w:rsid w:val="002E3582"/>
    <w:rsid w:val="002E3CCA"/>
    <w:rsid w:val="002E60E5"/>
    <w:rsid w:val="002E61C7"/>
    <w:rsid w:val="002E7BCF"/>
    <w:rsid w:val="002F001C"/>
    <w:rsid w:val="002F08C9"/>
    <w:rsid w:val="002F1A6C"/>
    <w:rsid w:val="002F1B4D"/>
    <w:rsid w:val="002F201B"/>
    <w:rsid w:val="002F28BE"/>
    <w:rsid w:val="002F2DB1"/>
    <w:rsid w:val="002F45AE"/>
    <w:rsid w:val="002F4F63"/>
    <w:rsid w:val="002F68A2"/>
    <w:rsid w:val="003002E2"/>
    <w:rsid w:val="003041BC"/>
    <w:rsid w:val="003051D4"/>
    <w:rsid w:val="00305F60"/>
    <w:rsid w:val="003102A2"/>
    <w:rsid w:val="0031084D"/>
    <w:rsid w:val="003113D4"/>
    <w:rsid w:val="00311F2F"/>
    <w:rsid w:val="00313213"/>
    <w:rsid w:val="00313388"/>
    <w:rsid w:val="0031733F"/>
    <w:rsid w:val="003174A0"/>
    <w:rsid w:val="0031790D"/>
    <w:rsid w:val="00317E47"/>
    <w:rsid w:val="00327435"/>
    <w:rsid w:val="003278CB"/>
    <w:rsid w:val="00330C09"/>
    <w:rsid w:val="003316DA"/>
    <w:rsid w:val="00331904"/>
    <w:rsid w:val="00332A99"/>
    <w:rsid w:val="00333EF6"/>
    <w:rsid w:val="003358B2"/>
    <w:rsid w:val="00335E85"/>
    <w:rsid w:val="003365BC"/>
    <w:rsid w:val="00336EF5"/>
    <w:rsid w:val="00337350"/>
    <w:rsid w:val="003377FB"/>
    <w:rsid w:val="00340264"/>
    <w:rsid w:val="003407F3"/>
    <w:rsid w:val="00340A4A"/>
    <w:rsid w:val="003428BA"/>
    <w:rsid w:val="00343975"/>
    <w:rsid w:val="003447DB"/>
    <w:rsid w:val="00344B82"/>
    <w:rsid w:val="00345100"/>
    <w:rsid w:val="00345621"/>
    <w:rsid w:val="00346EC3"/>
    <w:rsid w:val="00351DE4"/>
    <w:rsid w:val="00351F38"/>
    <w:rsid w:val="00352C31"/>
    <w:rsid w:val="00352E29"/>
    <w:rsid w:val="00352FB6"/>
    <w:rsid w:val="00354259"/>
    <w:rsid w:val="0035462E"/>
    <w:rsid w:val="003559F5"/>
    <w:rsid w:val="00355C95"/>
    <w:rsid w:val="00356189"/>
    <w:rsid w:val="00357915"/>
    <w:rsid w:val="00360042"/>
    <w:rsid w:val="00362037"/>
    <w:rsid w:val="0036205C"/>
    <w:rsid w:val="003623E2"/>
    <w:rsid w:val="003639BC"/>
    <w:rsid w:val="0036478B"/>
    <w:rsid w:val="0036505D"/>
    <w:rsid w:val="00371E8A"/>
    <w:rsid w:val="003724C7"/>
    <w:rsid w:val="00373DB5"/>
    <w:rsid w:val="00376A0E"/>
    <w:rsid w:val="00377C8C"/>
    <w:rsid w:val="003804CD"/>
    <w:rsid w:val="00380F24"/>
    <w:rsid w:val="00382E30"/>
    <w:rsid w:val="0038395B"/>
    <w:rsid w:val="00383B7D"/>
    <w:rsid w:val="00385464"/>
    <w:rsid w:val="00385599"/>
    <w:rsid w:val="003856C7"/>
    <w:rsid w:val="003865AB"/>
    <w:rsid w:val="0038686A"/>
    <w:rsid w:val="0039197B"/>
    <w:rsid w:val="00392080"/>
    <w:rsid w:val="00392095"/>
    <w:rsid w:val="00392B7D"/>
    <w:rsid w:val="00393292"/>
    <w:rsid w:val="0039367D"/>
    <w:rsid w:val="00393B77"/>
    <w:rsid w:val="00395048"/>
    <w:rsid w:val="003A136E"/>
    <w:rsid w:val="003A1D14"/>
    <w:rsid w:val="003A2287"/>
    <w:rsid w:val="003A46C3"/>
    <w:rsid w:val="003A6920"/>
    <w:rsid w:val="003A769A"/>
    <w:rsid w:val="003A7DBA"/>
    <w:rsid w:val="003A7E98"/>
    <w:rsid w:val="003B1BDE"/>
    <w:rsid w:val="003B2610"/>
    <w:rsid w:val="003B3256"/>
    <w:rsid w:val="003B3ED6"/>
    <w:rsid w:val="003B42CC"/>
    <w:rsid w:val="003B476D"/>
    <w:rsid w:val="003B48EB"/>
    <w:rsid w:val="003B677E"/>
    <w:rsid w:val="003B6EBE"/>
    <w:rsid w:val="003B78F3"/>
    <w:rsid w:val="003C04BA"/>
    <w:rsid w:val="003C2971"/>
    <w:rsid w:val="003C4EFB"/>
    <w:rsid w:val="003C630C"/>
    <w:rsid w:val="003C7FF8"/>
    <w:rsid w:val="003D0059"/>
    <w:rsid w:val="003D19FE"/>
    <w:rsid w:val="003D1AC9"/>
    <w:rsid w:val="003D5376"/>
    <w:rsid w:val="003D55C0"/>
    <w:rsid w:val="003D5C42"/>
    <w:rsid w:val="003D60CA"/>
    <w:rsid w:val="003D6781"/>
    <w:rsid w:val="003D6B69"/>
    <w:rsid w:val="003D6CB3"/>
    <w:rsid w:val="003E1BD3"/>
    <w:rsid w:val="003E1FE7"/>
    <w:rsid w:val="003E2C65"/>
    <w:rsid w:val="003E408A"/>
    <w:rsid w:val="003E521C"/>
    <w:rsid w:val="003E544B"/>
    <w:rsid w:val="003E6858"/>
    <w:rsid w:val="003E6CD4"/>
    <w:rsid w:val="003E7F2F"/>
    <w:rsid w:val="003F047C"/>
    <w:rsid w:val="003F0B40"/>
    <w:rsid w:val="003F37E9"/>
    <w:rsid w:val="003F47A6"/>
    <w:rsid w:val="003F6015"/>
    <w:rsid w:val="003F60AA"/>
    <w:rsid w:val="003F7218"/>
    <w:rsid w:val="003F798C"/>
    <w:rsid w:val="004016E5"/>
    <w:rsid w:val="00402710"/>
    <w:rsid w:val="00402723"/>
    <w:rsid w:val="00404189"/>
    <w:rsid w:val="00404673"/>
    <w:rsid w:val="004046E3"/>
    <w:rsid w:val="004079C5"/>
    <w:rsid w:val="00410A9E"/>
    <w:rsid w:val="00410F83"/>
    <w:rsid w:val="00412ACB"/>
    <w:rsid w:val="00413943"/>
    <w:rsid w:val="0041400B"/>
    <w:rsid w:val="004140AB"/>
    <w:rsid w:val="00416019"/>
    <w:rsid w:val="0041708A"/>
    <w:rsid w:val="00417AA2"/>
    <w:rsid w:val="00420E58"/>
    <w:rsid w:val="00421A11"/>
    <w:rsid w:val="00421CB0"/>
    <w:rsid w:val="00422AFF"/>
    <w:rsid w:val="00422E81"/>
    <w:rsid w:val="00424546"/>
    <w:rsid w:val="0042474A"/>
    <w:rsid w:val="00425D89"/>
    <w:rsid w:val="00426350"/>
    <w:rsid w:val="00431343"/>
    <w:rsid w:val="00432540"/>
    <w:rsid w:val="0043260F"/>
    <w:rsid w:val="00440431"/>
    <w:rsid w:val="00440A9D"/>
    <w:rsid w:val="00443A5D"/>
    <w:rsid w:val="00445F45"/>
    <w:rsid w:val="0044601D"/>
    <w:rsid w:val="00450ED0"/>
    <w:rsid w:val="004511E4"/>
    <w:rsid w:val="00451BF5"/>
    <w:rsid w:val="00452844"/>
    <w:rsid w:val="00452B34"/>
    <w:rsid w:val="00454AF2"/>
    <w:rsid w:val="00455013"/>
    <w:rsid w:val="00455289"/>
    <w:rsid w:val="0045657E"/>
    <w:rsid w:val="00457249"/>
    <w:rsid w:val="00463F67"/>
    <w:rsid w:val="0046480B"/>
    <w:rsid w:val="00470E3D"/>
    <w:rsid w:val="004716BE"/>
    <w:rsid w:val="00471B69"/>
    <w:rsid w:val="00473A79"/>
    <w:rsid w:val="00474BB5"/>
    <w:rsid w:val="00475BB7"/>
    <w:rsid w:val="00475E0E"/>
    <w:rsid w:val="00477BA7"/>
    <w:rsid w:val="00480B5F"/>
    <w:rsid w:val="0048116C"/>
    <w:rsid w:val="004815FC"/>
    <w:rsid w:val="00482030"/>
    <w:rsid w:val="00482E35"/>
    <w:rsid w:val="00483153"/>
    <w:rsid w:val="00483C13"/>
    <w:rsid w:val="0048686F"/>
    <w:rsid w:val="00487544"/>
    <w:rsid w:val="0049015B"/>
    <w:rsid w:val="00490CAF"/>
    <w:rsid w:val="00490E9F"/>
    <w:rsid w:val="00493385"/>
    <w:rsid w:val="0049351D"/>
    <w:rsid w:val="004942CE"/>
    <w:rsid w:val="0049479A"/>
    <w:rsid w:val="00494D19"/>
    <w:rsid w:val="00495DB0"/>
    <w:rsid w:val="00497284"/>
    <w:rsid w:val="004A2E95"/>
    <w:rsid w:val="004A3176"/>
    <w:rsid w:val="004A3822"/>
    <w:rsid w:val="004A43A2"/>
    <w:rsid w:val="004A47F9"/>
    <w:rsid w:val="004A6530"/>
    <w:rsid w:val="004A662B"/>
    <w:rsid w:val="004A6B3D"/>
    <w:rsid w:val="004B0E8F"/>
    <w:rsid w:val="004B0FC5"/>
    <w:rsid w:val="004B137A"/>
    <w:rsid w:val="004B1473"/>
    <w:rsid w:val="004B2D01"/>
    <w:rsid w:val="004B2D91"/>
    <w:rsid w:val="004B4C87"/>
    <w:rsid w:val="004B6723"/>
    <w:rsid w:val="004B6737"/>
    <w:rsid w:val="004B7F9D"/>
    <w:rsid w:val="004C103F"/>
    <w:rsid w:val="004C1156"/>
    <w:rsid w:val="004C166F"/>
    <w:rsid w:val="004C3858"/>
    <w:rsid w:val="004C5541"/>
    <w:rsid w:val="004C5DD4"/>
    <w:rsid w:val="004C6EF9"/>
    <w:rsid w:val="004D008A"/>
    <w:rsid w:val="004D014C"/>
    <w:rsid w:val="004D09FA"/>
    <w:rsid w:val="004D0FB4"/>
    <w:rsid w:val="004D10D7"/>
    <w:rsid w:val="004D18A9"/>
    <w:rsid w:val="004D2822"/>
    <w:rsid w:val="004D39BA"/>
    <w:rsid w:val="004D40CD"/>
    <w:rsid w:val="004D5327"/>
    <w:rsid w:val="004D5CE5"/>
    <w:rsid w:val="004D62E3"/>
    <w:rsid w:val="004D662A"/>
    <w:rsid w:val="004D7CDF"/>
    <w:rsid w:val="004E04AA"/>
    <w:rsid w:val="004E2E0D"/>
    <w:rsid w:val="004E3AD5"/>
    <w:rsid w:val="004F1F5F"/>
    <w:rsid w:val="004F5A6A"/>
    <w:rsid w:val="00500574"/>
    <w:rsid w:val="00500AC0"/>
    <w:rsid w:val="00500D3A"/>
    <w:rsid w:val="00502E7C"/>
    <w:rsid w:val="005073B8"/>
    <w:rsid w:val="0050763B"/>
    <w:rsid w:val="00507D50"/>
    <w:rsid w:val="00507E4D"/>
    <w:rsid w:val="005123A5"/>
    <w:rsid w:val="0051259F"/>
    <w:rsid w:val="0051280B"/>
    <w:rsid w:val="005134EF"/>
    <w:rsid w:val="0051480B"/>
    <w:rsid w:val="00520BE2"/>
    <w:rsid w:val="005230DA"/>
    <w:rsid w:val="005234F5"/>
    <w:rsid w:val="00526028"/>
    <w:rsid w:val="00526D37"/>
    <w:rsid w:val="00532C5A"/>
    <w:rsid w:val="005335F9"/>
    <w:rsid w:val="00533F8C"/>
    <w:rsid w:val="00534C2E"/>
    <w:rsid w:val="00534C89"/>
    <w:rsid w:val="0053524E"/>
    <w:rsid w:val="005356F0"/>
    <w:rsid w:val="005361BF"/>
    <w:rsid w:val="005419FD"/>
    <w:rsid w:val="00541D13"/>
    <w:rsid w:val="005420D6"/>
    <w:rsid w:val="005420F6"/>
    <w:rsid w:val="0054258F"/>
    <w:rsid w:val="005427BB"/>
    <w:rsid w:val="005441C2"/>
    <w:rsid w:val="0054527D"/>
    <w:rsid w:val="0054625D"/>
    <w:rsid w:val="00546271"/>
    <w:rsid w:val="005462F6"/>
    <w:rsid w:val="00547E61"/>
    <w:rsid w:val="00553579"/>
    <w:rsid w:val="005538AF"/>
    <w:rsid w:val="005541F3"/>
    <w:rsid w:val="005545D4"/>
    <w:rsid w:val="00554937"/>
    <w:rsid w:val="005564A4"/>
    <w:rsid w:val="005568D4"/>
    <w:rsid w:val="00556CBE"/>
    <w:rsid w:val="00556DDC"/>
    <w:rsid w:val="00557931"/>
    <w:rsid w:val="00560457"/>
    <w:rsid w:val="005616FC"/>
    <w:rsid w:val="00562BBF"/>
    <w:rsid w:val="00563272"/>
    <w:rsid w:val="005633AA"/>
    <w:rsid w:val="005633B9"/>
    <w:rsid w:val="00564AF5"/>
    <w:rsid w:val="00566097"/>
    <w:rsid w:val="00566176"/>
    <w:rsid w:val="005662E8"/>
    <w:rsid w:val="00567F54"/>
    <w:rsid w:val="00572264"/>
    <w:rsid w:val="005731C3"/>
    <w:rsid w:val="005733FE"/>
    <w:rsid w:val="00580C90"/>
    <w:rsid w:val="00585814"/>
    <w:rsid w:val="0058707F"/>
    <w:rsid w:val="00587B08"/>
    <w:rsid w:val="00587D25"/>
    <w:rsid w:val="00590E49"/>
    <w:rsid w:val="00592F35"/>
    <w:rsid w:val="00592F4D"/>
    <w:rsid w:val="005936BF"/>
    <w:rsid w:val="00593AC8"/>
    <w:rsid w:val="005940A7"/>
    <w:rsid w:val="00595FC2"/>
    <w:rsid w:val="0059645A"/>
    <w:rsid w:val="0059749A"/>
    <w:rsid w:val="005A0061"/>
    <w:rsid w:val="005A08C3"/>
    <w:rsid w:val="005A2977"/>
    <w:rsid w:val="005A2D56"/>
    <w:rsid w:val="005A513C"/>
    <w:rsid w:val="005A5956"/>
    <w:rsid w:val="005A624F"/>
    <w:rsid w:val="005B0607"/>
    <w:rsid w:val="005B2E45"/>
    <w:rsid w:val="005B476B"/>
    <w:rsid w:val="005B4C44"/>
    <w:rsid w:val="005B55E1"/>
    <w:rsid w:val="005B68D9"/>
    <w:rsid w:val="005B7475"/>
    <w:rsid w:val="005B77A8"/>
    <w:rsid w:val="005C0044"/>
    <w:rsid w:val="005C0381"/>
    <w:rsid w:val="005C03F6"/>
    <w:rsid w:val="005C204B"/>
    <w:rsid w:val="005C221D"/>
    <w:rsid w:val="005C4424"/>
    <w:rsid w:val="005C579A"/>
    <w:rsid w:val="005D0945"/>
    <w:rsid w:val="005D158A"/>
    <w:rsid w:val="005D1928"/>
    <w:rsid w:val="005D26D4"/>
    <w:rsid w:val="005D41F2"/>
    <w:rsid w:val="005D5221"/>
    <w:rsid w:val="005D6E96"/>
    <w:rsid w:val="005D7508"/>
    <w:rsid w:val="005E01BC"/>
    <w:rsid w:val="005E0C39"/>
    <w:rsid w:val="005E2BFA"/>
    <w:rsid w:val="005E46B0"/>
    <w:rsid w:val="005E605F"/>
    <w:rsid w:val="005E6230"/>
    <w:rsid w:val="005E658B"/>
    <w:rsid w:val="005F21D8"/>
    <w:rsid w:val="005F264B"/>
    <w:rsid w:val="005F33B1"/>
    <w:rsid w:val="005F3EAF"/>
    <w:rsid w:val="005F49EF"/>
    <w:rsid w:val="0060073C"/>
    <w:rsid w:val="006016B2"/>
    <w:rsid w:val="00602462"/>
    <w:rsid w:val="006038A3"/>
    <w:rsid w:val="00604AA2"/>
    <w:rsid w:val="00606E2C"/>
    <w:rsid w:val="00607002"/>
    <w:rsid w:val="0060778D"/>
    <w:rsid w:val="00607BD3"/>
    <w:rsid w:val="00610591"/>
    <w:rsid w:val="00610697"/>
    <w:rsid w:val="00610819"/>
    <w:rsid w:val="00612455"/>
    <w:rsid w:val="0061310B"/>
    <w:rsid w:val="00615751"/>
    <w:rsid w:val="00615BBA"/>
    <w:rsid w:val="00615DA9"/>
    <w:rsid w:val="006161C9"/>
    <w:rsid w:val="00620A25"/>
    <w:rsid w:val="00621576"/>
    <w:rsid w:val="00621728"/>
    <w:rsid w:val="0062323B"/>
    <w:rsid w:val="006244C3"/>
    <w:rsid w:val="006253D5"/>
    <w:rsid w:val="00625647"/>
    <w:rsid w:val="00626979"/>
    <w:rsid w:val="00626CE4"/>
    <w:rsid w:val="00627FF9"/>
    <w:rsid w:val="0063337D"/>
    <w:rsid w:val="00634122"/>
    <w:rsid w:val="006354AD"/>
    <w:rsid w:val="00635FB6"/>
    <w:rsid w:val="006369DA"/>
    <w:rsid w:val="00637838"/>
    <w:rsid w:val="006407EB"/>
    <w:rsid w:val="00640A3F"/>
    <w:rsid w:val="00641621"/>
    <w:rsid w:val="00641BFE"/>
    <w:rsid w:val="006428FC"/>
    <w:rsid w:val="0064585C"/>
    <w:rsid w:val="00645C3C"/>
    <w:rsid w:val="00646430"/>
    <w:rsid w:val="00646D49"/>
    <w:rsid w:val="00647307"/>
    <w:rsid w:val="006500F6"/>
    <w:rsid w:val="00654A17"/>
    <w:rsid w:val="006554CC"/>
    <w:rsid w:val="00655B2D"/>
    <w:rsid w:val="00656F1A"/>
    <w:rsid w:val="0066064F"/>
    <w:rsid w:val="0066069C"/>
    <w:rsid w:val="00661565"/>
    <w:rsid w:val="00661E71"/>
    <w:rsid w:val="0066249D"/>
    <w:rsid w:val="00662721"/>
    <w:rsid w:val="00663AF3"/>
    <w:rsid w:val="00664F77"/>
    <w:rsid w:val="0066624F"/>
    <w:rsid w:val="0067056F"/>
    <w:rsid w:val="00670D67"/>
    <w:rsid w:val="00673C25"/>
    <w:rsid w:val="0067421D"/>
    <w:rsid w:val="00675E8E"/>
    <w:rsid w:val="00676A18"/>
    <w:rsid w:val="006774C0"/>
    <w:rsid w:val="0068218D"/>
    <w:rsid w:val="00683811"/>
    <w:rsid w:val="00683FB8"/>
    <w:rsid w:val="006857D6"/>
    <w:rsid w:val="00686777"/>
    <w:rsid w:val="00687F89"/>
    <w:rsid w:val="00692D52"/>
    <w:rsid w:val="00693115"/>
    <w:rsid w:val="0069311E"/>
    <w:rsid w:val="00693222"/>
    <w:rsid w:val="0069388F"/>
    <w:rsid w:val="00696BA9"/>
    <w:rsid w:val="006A5873"/>
    <w:rsid w:val="006A668F"/>
    <w:rsid w:val="006A6A21"/>
    <w:rsid w:val="006B0BA4"/>
    <w:rsid w:val="006B196D"/>
    <w:rsid w:val="006B25C6"/>
    <w:rsid w:val="006B30CF"/>
    <w:rsid w:val="006B38A2"/>
    <w:rsid w:val="006B3E02"/>
    <w:rsid w:val="006B3E42"/>
    <w:rsid w:val="006B46E9"/>
    <w:rsid w:val="006B4A55"/>
    <w:rsid w:val="006B5A0E"/>
    <w:rsid w:val="006B6F19"/>
    <w:rsid w:val="006B729C"/>
    <w:rsid w:val="006C0D54"/>
    <w:rsid w:val="006C226A"/>
    <w:rsid w:val="006C2745"/>
    <w:rsid w:val="006C4E26"/>
    <w:rsid w:val="006C5850"/>
    <w:rsid w:val="006C62A6"/>
    <w:rsid w:val="006C7AE3"/>
    <w:rsid w:val="006D1D40"/>
    <w:rsid w:val="006D206B"/>
    <w:rsid w:val="006D2B3C"/>
    <w:rsid w:val="006D3EC1"/>
    <w:rsid w:val="006D5425"/>
    <w:rsid w:val="006E137F"/>
    <w:rsid w:val="006E30C8"/>
    <w:rsid w:val="006E318D"/>
    <w:rsid w:val="006E3E3E"/>
    <w:rsid w:val="006E4379"/>
    <w:rsid w:val="006E4828"/>
    <w:rsid w:val="006E4B13"/>
    <w:rsid w:val="006E7646"/>
    <w:rsid w:val="006E795A"/>
    <w:rsid w:val="006F0E10"/>
    <w:rsid w:val="006F3201"/>
    <w:rsid w:val="0070059A"/>
    <w:rsid w:val="007018C8"/>
    <w:rsid w:val="00702F30"/>
    <w:rsid w:val="00703C8C"/>
    <w:rsid w:val="00704FAF"/>
    <w:rsid w:val="007053DF"/>
    <w:rsid w:val="00707EC3"/>
    <w:rsid w:val="00710EB3"/>
    <w:rsid w:val="00711AF0"/>
    <w:rsid w:val="00711D17"/>
    <w:rsid w:val="0071202F"/>
    <w:rsid w:val="00713A3D"/>
    <w:rsid w:val="00716B64"/>
    <w:rsid w:val="00717AA2"/>
    <w:rsid w:val="00720372"/>
    <w:rsid w:val="00721852"/>
    <w:rsid w:val="0072352C"/>
    <w:rsid w:val="00724759"/>
    <w:rsid w:val="00725313"/>
    <w:rsid w:val="0072552A"/>
    <w:rsid w:val="00727018"/>
    <w:rsid w:val="00730356"/>
    <w:rsid w:val="007340D3"/>
    <w:rsid w:val="007342D3"/>
    <w:rsid w:val="00734F5C"/>
    <w:rsid w:val="007364A3"/>
    <w:rsid w:val="007367F1"/>
    <w:rsid w:val="00737724"/>
    <w:rsid w:val="00737B1F"/>
    <w:rsid w:val="007424EB"/>
    <w:rsid w:val="00743BCA"/>
    <w:rsid w:val="0074499F"/>
    <w:rsid w:val="007479B5"/>
    <w:rsid w:val="007524A0"/>
    <w:rsid w:val="00753014"/>
    <w:rsid w:val="00754A26"/>
    <w:rsid w:val="00756993"/>
    <w:rsid w:val="00757664"/>
    <w:rsid w:val="007578FE"/>
    <w:rsid w:val="00760449"/>
    <w:rsid w:val="007606E9"/>
    <w:rsid w:val="007607E1"/>
    <w:rsid w:val="007640E7"/>
    <w:rsid w:val="00766083"/>
    <w:rsid w:val="0077035D"/>
    <w:rsid w:val="00770595"/>
    <w:rsid w:val="0077071F"/>
    <w:rsid w:val="007710E3"/>
    <w:rsid w:val="0077136B"/>
    <w:rsid w:val="0077193E"/>
    <w:rsid w:val="00771F10"/>
    <w:rsid w:val="00772DB9"/>
    <w:rsid w:val="00772F6A"/>
    <w:rsid w:val="00773C80"/>
    <w:rsid w:val="0077481A"/>
    <w:rsid w:val="007759E6"/>
    <w:rsid w:val="00777CB0"/>
    <w:rsid w:val="007802CC"/>
    <w:rsid w:val="00781399"/>
    <w:rsid w:val="007815E3"/>
    <w:rsid w:val="0078170C"/>
    <w:rsid w:val="0078238B"/>
    <w:rsid w:val="007830C4"/>
    <w:rsid w:val="00783CE1"/>
    <w:rsid w:val="00786A1F"/>
    <w:rsid w:val="00787D75"/>
    <w:rsid w:val="007905B5"/>
    <w:rsid w:val="00793C64"/>
    <w:rsid w:val="00794D45"/>
    <w:rsid w:val="00795B89"/>
    <w:rsid w:val="00795EA7"/>
    <w:rsid w:val="00796C1F"/>
    <w:rsid w:val="007A2868"/>
    <w:rsid w:val="007A394E"/>
    <w:rsid w:val="007A4D15"/>
    <w:rsid w:val="007A4F08"/>
    <w:rsid w:val="007A591C"/>
    <w:rsid w:val="007A703A"/>
    <w:rsid w:val="007A7118"/>
    <w:rsid w:val="007A78CB"/>
    <w:rsid w:val="007B07CE"/>
    <w:rsid w:val="007B2D23"/>
    <w:rsid w:val="007B322B"/>
    <w:rsid w:val="007B444B"/>
    <w:rsid w:val="007B4ACE"/>
    <w:rsid w:val="007B4EBF"/>
    <w:rsid w:val="007B6461"/>
    <w:rsid w:val="007B73AC"/>
    <w:rsid w:val="007C12C2"/>
    <w:rsid w:val="007C2915"/>
    <w:rsid w:val="007C3788"/>
    <w:rsid w:val="007C47CA"/>
    <w:rsid w:val="007C6805"/>
    <w:rsid w:val="007D1AEF"/>
    <w:rsid w:val="007D2B11"/>
    <w:rsid w:val="007D2B21"/>
    <w:rsid w:val="007D3DF2"/>
    <w:rsid w:val="007D50FE"/>
    <w:rsid w:val="007D590E"/>
    <w:rsid w:val="007D6467"/>
    <w:rsid w:val="007D6564"/>
    <w:rsid w:val="007D7771"/>
    <w:rsid w:val="007E0750"/>
    <w:rsid w:val="007E0F5F"/>
    <w:rsid w:val="007E1216"/>
    <w:rsid w:val="007E2148"/>
    <w:rsid w:val="007E2A55"/>
    <w:rsid w:val="007E2CE6"/>
    <w:rsid w:val="007E4E0B"/>
    <w:rsid w:val="007E5A9E"/>
    <w:rsid w:val="007F0FD9"/>
    <w:rsid w:val="007F266B"/>
    <w:rsid w:val="007F3D29"/>
    <w:rsid w:val="007F3FBB"/>
    <w:rsid w:val="007F4ED1"/>
    <w:rsid w:val="007F5D6B"/>
    <w:rsid w:val="007F71DC"/>
    <w:rsid w:val="0080076F"/>
    <w:rsid w:val="00801DBA"/>
    <w:rsid w:val="0080281B"/>
    <w:rsid w:val="0080319F"/>
    <w:rsid w:val="0080466D"/>
    <w:rsid w:val="00807AD2"/>
    <w:rsid w:val="00810352"/>
    <w:rsid w:val="0081045B"/>
    <w:rsid w:val="00810DC5"/>
    <w:rsid w:val="00811EF7"/>
    <w:rsid w:val="008123AD"/>
    <w:rsid w:val="0081240C"/>
    <w:rsid w:val="008128DC"/>
    <w:rsid w:val="0081321D"/>
    <w:rsid w:val="00815022"/>
    <w:rsid w:val="008163AC"/>
    <w:rsid w:val="0081647D"/>
    <w:rsid w:val="0081748D"/>
    <w:rsid w:val="008176B0"/>
    <w:rsid w:val="00821098"/>
    <w:rsid w:val="00821493"/>
    <w:rsid w:val="00821ECC"/>
    <w:rsid w:val="0082258E"/>
    <w:rsid w:val="008240A9"/>
    <w:rsid w:val="00824F5C"/>
    <w:rsid w:val="0082601A"/>
    <w:rsid w:val="00826291"/>
    <w:rsid w:val="00826E44"/>
    <w:rsid w:val="00827358"/>
    <w:rsid w:val="008309E0"/>
    <w:rsid w:val="008317B7"/>
    <w:rsid w:val="00831BF9"/>
    <w:rsid w:val="008323BD"/>
    <w:rsid w:val="0083332C"/>
    <w:rsid w:val="00833BDE"/>
    <w:rsid w:val="0083506C"/>
    <w:rsid w:val="00835929"/>
    <w:rsid w:val="00835C60"/>
    <w:rsid w:val="00836D3C"/>
    <w:rsid w:val="008372B1"/>
    <w:rsid w:val="00840586"/>
    <w:rsid w:val="00844FA4"/>
    <w:rsid w:val="008456F6"/>
    <w:rsid w:val="00845898"/>
    <w:rsid w:val="00845F0C"/>
    <w:rsid w:val="008503EA"/>
    <w:rsid w:val="0085130D"/>
    <w:rsid w:val="00851B1F"/>
    <w:rsid w:val="00852B97"/>
    <w:rsid w:val="00861193"/>
    <w:rsid w:val="0086167A"/>
    <w:rsid w:val="00862713"/>
    <w:rsid w:val="00864E2E"/>
    <w:rsid w:val="00864E56"/>
    <w:rsid w:val="00866F1F"/>
    <w:rsid w:val="0087052B"/>
    <w:rsid w:val="0087187D"/>
    <w:rsid w:val="00872FFB"/>
    <w:rsid w:val="00873C7F"/>
    <w:rsid w:val="0087465B"/>
    <w:rsid w:val="00881441"/>
    <w:rsid w:val="008823EE"/>
    <w:rsid w:val="00882ACA"/>
    <w:rsid w:val="00882F82"/>
    <w:rsid w:val="00884C22"/>
    <w:rsid w:val="0088563F"/>
    <w:rsid w:val="00886E7F"/>
    <w:rsid w:val="008871CE"/>
    <w:rsid w:val="0089006E"/>
    <w:rsid w:val="00891270"/>
    <w:rsid w:val="008916B6"/>
    <w:rsid w:val="00892858"/>
    <w:rsid w:val="00893170"/>
    <w:rsid w:val="0089566A"/>
    <w:rsid w:val="00895EE4"/>
    <w:rsid w:val="00897863"/>
    <w:rsid w:val="008A0678"/>
    <w:rsid w:val="008A2535"/>
    <w:rsid w:val="008A25C8"/>
    <w:rsid w:val="008A2D34"/>
    <w:rsid w:val="008A3B81"/>
    <w:rsid w:val="008A4E84"/>
    <w:rsid w:val="008A75C5"/>
    <w:rsid w:val="008B19C7"/>
    <w:rsid w:val="008B2CC8"/>
    <w:rsid w:val="008B3119"/>
    <w:rsid w:val="008B4249"/>
    <w:rsid w:val="008B6581"/>
    <w:rsid w:val="008B731E"/>
    <w:rsid w:val="008C294A"/>
    <w:rsid w:val="008C2E28"/>
    <w:rsid w:val="008C52B2"/>
    <w:rsid w:val="008C5DF4"/>
    <w:rsid w:val="008C64E6"/>
    <w:rsid w:val="008C6E3F"/>
    <w:rsid w:val="008C7945"/>
    <w:rsid w:val="008C799A"/>
    <w:rsid w:val="008D01E4"/>
    <w:rsid w:val="008D269F"/>
    <w:rsid w:val="008E0DE0"/>
    <w:rsid w:val="008E1399"/>
    <w:rsid w:val="008E2636"/>
    <w:rsid w:val="008E2F81"/>
    <w:rsid w:val="008E3C76"/>
    <w:rsid w:val="008E5CB7"/>
    <w:rsid w:val="008E7C22"/>
    <w:rsid w:val="008E7E22"/>
    <w:rsid w:val="008F1A97"/>
    <w:rsid w:val="008F2473"/>
    <w:rsid w:val="008F508E"/>
    <w:rsid w:val="008F61A6"/>
    <w:rsid w:val="008F6BF3"/>
    <w:rsid w:val="008F6C68"/>
    <w:rsid w:val="0090084C"/>
    <w:rsid w:val="009009AC"/>
    <w:rsid w:val="009011BB"/>
    <w:rsid w:val="0090180B"/>
    <w:rsid w:val="0090186F"/>
    <w:rsid w:val="00901AFE"/>
    <w:rsid w:val="00901EC8"/>
    <w:rsid w:val="00902912"/>
    <w:rsid w:val="009043D8"/>
    <w:rsid w:val="00905718"/>
    <w:rsid w:val="00905932"/>
    <w:rsid w:val="00906CAA"/>
    <w:rsid w:val="0090776B"/>
    <w:rsid w:val="0091020F"/>
    <w:rsid w:val="00910210"/>
    <w:rsid w:val="00910C49"/>
    <w:rsid w:val="00913ABE"/>
    <w:rsid w:val="00914214"/>
    <w:rsid w:val="00915090"/>
    <w:rsid w:val="00915C73"/>
    <w:rsid w:val="009167EF"/>
    <w:rsid w:val="00920FCA"/>
    <w:rsid w:val="009211C2"/>
    <w:rsid w:val="009215B4"/>
    <w:rsid w:val="0092267B"/>
    <w:rsid w:val="00922BC8"/>
    <w:rsid w:val="00925696"/>
    <w:rsid w:val="0092762D"/>
    <w:rsid w:val="00934AF3"/>
    <w:rsid w:val="00934E8B"/>
    <w:rsid w:val="0093504B"/>
    <w:rsid w:val="009351F2"/>
    <w:rsid w:val="0093718F"/>
    <w:rsid w:val="009374BB"/>
    <w:rsid w:val="00940675"/>
    <w:rsid w:val="00942C91"/>
    <w:rsid w:val="00942E04"/>
    <w:rsid w:val="00943198"/>
    <w:rsid w:val="00944151"/>
    <w:rsid w:val="009451EE"/>
    <w:rsid w:val="009460C8"/>
    <w:rsid w:val="009468EC"/>
    <w:rsid w:val="00947600"/>
    <w:rsid w:val="009477CD"/>
    <w:rsid w:val="009479B1"/>
    <w:rsid w:val="00950381"/>
    <w:rsid w:val="00952ADF"/>
    <w:rsid w:val="009537F7"/>
    <w:rsid w:val="0095542E"/>
    <w:rsid w:val="00955874"/>
    <w:rsid w:val="00955CD7"/>
    <w:rsid w:val="00955D1D"/>
    <w:rsid w:val="0095601E"/>
    <w:rsid w:val="00956054"/>
    <w:rsid w:val="00956E9C"/>
    <w:rsid w:val="00961A87"/>
    <w:rsid w:val="00962B1A"/>
    <w:rsid w:val="00962F27"/>
    <w:rsid w:val="00963588"/>
    <w:rsid w:val="00964B78"/>
    <w:rsid w:val="009667F2"/>
    <w:rsid w:val="009706C4"/>
    <w:rsid w:val="009706FE"/>
    <w:rsid w:val="0097288F"/>
    <w:rsid w:val="00973AFD"/>
    <w:rsid w:val="0097436A"/>
    <w:rsid w:val="0097462E"/>
    <w:rsid w:val="00974EDD"/>
    <w:rsid w:val="009757E8"/>
    <w:rsid w:val="00977F92"/>
    <w:rsid w:val="009804C8"/>
    <w:rsid w:val="00980625"/>
    <w:rsid w:val="009806B0"/>
    <w:rsid w:val="00982148"/>
    <w:rsid w:val="009838F0"/>
    <w:rsid w:val="00983972"/>
    <w:rsid w:val="009843D1"/>
    <w:rsid w:val="00986F2B"/>
    <w:rsid w:val="00990928"/>
    <w:rsid w:val="00991323"/>
    <w:rsid w:val="00992847"/>
    <w:rsid w:val="00992C50"/>
    <w:rsid w:val="00993069"/>
    <w:rsid w:val="00993493"/>
    <w:rsid w:val="00994B95"/>
    <w:rsid w:val="009954DE"/>
    <w:rsid w:val="009955B6"/>
    <w:rsid w:val="00995749"/>
    <w:rsid w:val="009961D0"/>
    <w:rsid w:val="009976E2"/>
    <w:rsid w:val="009A08E5"/>
    <w:rsid w:val="009A39CB"/>
    <w:rsid w:val="009A3E03"/>
    <w:rsid w:val="009A52D2"/>
    <w:rsid w:val="009A5AA6"/>
    <w:rsid w:val="009A5B5F"/>
    <w:rsid w:val="009A67F0"/>
    <w:rsid w:val="009A6AC5"/>
    <w:rsid w:val="009A7943"/>
    <w:rsid w:val="009B0664"/>
    <w:rsid w:val="009B0730"/>
    <w:rsid w:val="009B0820"/>
    <w:rsid w:val="009B2ACD"/>
    <w:rsid w:val="009B45B5"/>
    <w:rsid w:val="009B6E31"/>
    <w:rsid w:val="009C0B57"/>
    <w:rsid w:val="009C23F3"/>
    <w:rsid w:val="009C3F6D"/>
    <w:rsid w:val="009C4ACA"/>
    <w:rsid w:val="009C4E14"/>
    <w:rsid w:val="009C5215"/>
    <w:rsid w:val="009C585B"/>
    <w:rsid w:val="009C78E7"/>
    <w:rsid w:val="009D082E"/>
    <w:rsid w:val="009D12B3"/>
    <w:rsid w:val="009D15FF"/>
    <w:rsid w:val="009D2714"/>
    <w:rsid w:val="009D391D"/>
    <w:rsid w:val="009D48F5"/>
    <w:rsid w:val="009D60A5"/>
    <w:rsid w:val="009D639B"/>
    <w:rsid w:val="009E06E6"/>
    <w:rsid w:val="009E1163"/>
    <w:rsid w:val="009E2618"/>
    <w:rsid w:val="009E4630"/>
    <w:rsid w:val="009E4BA1"/>
    <w:rsid w:val="009E56F8"/>
    <w:rsid w:val="009E56FA"/>
    <w:rsid w:val="009E5EFB"/>
    <w:rsid w:val="009F2157"/>
    <w:rsid w:val="009F4C1E"/>
    <w:rsid w:val="009F6383"/>
    <w:rsid w:val="00A0014A"/>
    <w:rsid w:val="00A0162F"/>
    <w:rsid w:val="00A01B1E"/>
    <w:rsid w:val="00A0349C"/>
    <w:rsid w:val="00A06CE5"/>
    <w:rsid w:val="00A06DFB"/>
    <w:rsid w:val="00A109BE"/>
    <w:rsid w:val="00A11E3F"/>
    <w:rsid w:val="00A121CE"/>
    <w:rsid w:val="00A12790"/>
    <w:rsid w:val="00A1288D"/>
    <w:rsid w:val="00A138B8"/>
    <w:rsid w:val="00A14576"/>
    <w:rsid w:val="00A1518C"/>
    <w:rsid w:val="00A15E9E"/>
    <w:rsid w:val="00A228A6"/>
    <w:rsid w:val="00A237DE"/>
    <w:rsid w:val="00A26D2C"/>
    <w:rsid w:val="00A3053D"/>
    <w:rsid w:val="00A31E94"/>
    <w:rsid w:val="00A32A93"/>
    <w:rsid w:val="00A32BF8"/>
    <w:rsid w:val="00A34F82"/>
    <w:rsid w:val="00A41CF0"/>
    <w:rsid w:val="00A41EEE"/>
    <w:rsid w:val="00A42278"/>
    <w:rsid w:val="00A429D9"/>
    <w:rsid w:val="00A432F8"/>
    <w:rsid w:val="00A43629"/>
    <w:rsid w:val="00A44C6F"/>
    <w:rsid w:val="00A44E65"/>
    <w:rsid w:val="00A46123"/>
    <w:rsid w:val="00A47B28"/>
    <w:rsid w:val="00A501B8"/>
    <w:rsid w:val="00A505D7"/>
    <w:rsid w:val="00A506E0"/>
    <w:rsid w:val="00A5186F"/>
    <w:rsid w:val="00A543FE"/>
    <w:rsid w:val="00A55524"/>
    <w:rsid w:val="00A555BF"/>
    <w:rsid w:val="00A5697E"/>
    <w:rsid w:val="00A56D38"/>
    <w:rsid w:val="00A6142A"/>
    <w:rsid w:val="00A61CB6"/>
    <w:rsid w:val="00A620AE"/>
    <w:rsid w:val="00A63028"/>
    <w:rsid w:val="00A669ED"/>
    <w:rsid w:val="00A66C85"/>
    <w:rsid w:val="00A66ECA"/>
    <w:rsid w:val="00A67503"/>
    <w:rsid w:val="00A6796C"/>
    <w:rsid w:val="00A70273"/>
    <w:rsid w:val="00A70744"/>
    <w:rsid w:val="00A70CAC"/>
    <w:rsid w:val="00A73BC6"/>
    <w:rsid w:val="00A74BDA"/>
    <w:rsid w:val="00A74CA3"/>
    <w:rsid w:val="00A74CCC"/>
    <w:rsid w:val="00A8069A"/>
    <w:rsid w:val="00A8363A"/>
    <w:rsid w:val="00A845B3"/>
    <w:rsid w:val="00A86849"/>
    <w:rsid w:val="00A86B15"/>
    <w:rsid w:val="00A91594"/>
    <w:rsid w:val="00A9448D"/>
    <w:rsid w:val="00A96164"/>
    <w:rsid w:val="00A96B7A"/>
    <w:rsid w:val="00A97DBB"/>
    <w:rsid w:val="00AA0803"/>
    <w:rsid w:val="00AA16EA"/>
    <w:rsid w:val="00AA289E"/>
    <w:rsid w:val="00AA3B5B"/>
    <w:rsid w:val="00AA3EBB"/>
    <w:rsid w:val="00AA42D6"/>
    <w:rsid w:val="00AA433F"/>
    <w:rsid w:val="00AA4443"/>
    <w:rsid w:val="00AA4CA9"/>
    <w:rsid w:val="00AA5890"/>
    <w:rsid w:val="00AA6BA0"/>
    <w:rsid w:val="00AA7579"/>
    <w:rsid w:val="00AA7A4B"/>
    <w:rsid w:val="00AA7CE2"/>
    <w:rsid w:val="00AB01AD"/>
    <w:rsid w:val="00AB02CA"/>
    <w:rsid w:val="00AB070D"/>
    <w:rsid w:val="00AB0807"/>
    <w:rsid w:val="00AB0CC7"/>
    <w:rsid w:val="00AB19BD"/>
    <w:rsid w:val="00AB3C05"/>
    <w:rsid w:val="00AB44C6"/>
    <w:rsid w:val="00AB56BA"/>
    <w:rsid w:val="00AB56DE"/>
    <w:rsid w:val="00AB5E91"/>
    <w:rsid w:val="00AC01F1"/>
    <w:rsid w:val="00AC2C93"/>
    <w:rsid w:val="00AC2DF8"/>
    <w:rsid w:val="00AC35F7"/>
    <w:rsid w:val="00AC4384"/>
    <w:rsid w:val="00AC4A00"/>
    <w:rsid w:val="00AC5410"/>
    <w:rsid w:val="00AC58D7"/>
    <w:rsid w:val="00AC6778"/>
    <w:rsid w:val="00AC733A"/>
    <w:rsid w:val="00AD2874"/>
    <w:rsid w:val="00AD3883"/>
    <w:rsid w:val="00AD4868"/>
    <w:rsid w:val="00AD5CD3"/>
    <w:rsid w:val="00AD5D5F"/>
    <w:rsid w:val="00AD78A2"/>
    <w:rsid w:val="00AD7F21"/>
    <w:rsid w:val="00AE2B6A"/>
    <w:rsid w:val="00AE3FC9"/>
    <w:rsid w:val="00AE5F84"/>
    <w:rsid w:val="00AE6572"/>
    <w:rsid w:val="00AE6E28"/>
    <w:rsid w:val="00AF08A0"/>
    <w:rsid w:val="00AF2942"/>
    <w:rsid w:val="00AF2BF4"/>
    <w:rsid w:val="00AF42CF"/>
    <w:rsid w:val="00AF4E58"/>
    <w:rsid w:val="00AF4F39"/>
    <w:rsid w:val="00B007B2"/>
    <w:rsid w:val="00B029CA"/>
    <w:rsid w:val="00B03033"/>
    <w:rsid w:val="00B04A7C"/>
    <w:rsid w:val="00B04CF0"/>
    <w:rsid w:val="00B05FA1"/>
    <w:rsid w:val="00B07A27"/>
    <w:rsid w:val="00B10569"/>
    <w:rsid w:val="00B11291"/>
    <w:rsid w:val="00B135CA"/>
    <w:rsid w:val="00B15668"/>
    <w:rsid w:val="00B1609B"/>
    <w:rsid w:val="00B16DA0"/>
    <w:rsid w:val="00B2029B"/>
    <w:rsid w:val="00B2056D"/>
    <w:rsid w:val="00B20F34"/>
    <w:rsid w:val="00B21629"/>
    <w:rsid w:val="00B223ED"/>
    <w:rsid w:val="00B2535A"/>
    <w:rsid w:val="00B2628B"/>
    <w:rsid w:val="00B26D6F"/>
    <w:rsid w:val="00B32470"/>
    <w:rsid w:val="00B3437C"/>
    <w:rsid w:val="00B34BB0"/>
    <w:rsid w:val="00B36233"/>
    <w:rsid w:val="00B4107B"/>
    <w:rsid w:val="00B418EE"/>
    <w:rsid w:val="00B440DD"/>
    <w:rsid w:val="00B44ED5"/>
    <w:rsid w:val="00B45862"/>
    <w:rsid w:val="00B471EF"/>
    <w:rsid w:val="00B50321"/>
    <w:rsid w:val="00B52387"/>
    <w:rsid w:val="00B5258C"/>
    <w:rsid w:val="00B527E5"/>
    <w:rsid w:val="00B53197"/>
    <w:rsid w:val="00B540FE"/>
    <w:rsid w:val="00B54A3C"/>
    <w:rsid w:val="00B57379"/>
    <w:rsid w:val="00B57826"/>
    <w:rsid w:val="00B57D09"/>
    <w:rsid w:val="00B6058F"/>
    <w:rsid w:val="00B61265"/>
    <w:rsid w:val="00B628D5"/>
    <w:rsid w:val="00B63ADD"/>
    <w:rsid w:val="00B645D8"/>
    <w:rsid w:val="00B74216"/>
    <w:rsid w:val="00B76A31"/>
    <w:rsid w:val="00B803AF"/>
    <w:rsid w:val="00B80EAE"/>
    <w:rsid w:val="00B8136E"/>
    <w:rsid w:val="00B82279"/>
    <w:rsid w:val="00B82CF1"/>
    <w:rsid w:val="00B8491D"/>
    <w:rsid w:val="00B86F10"/>
    <w:rsid w:val="00B87D99"/>
    <w:rsid w:val="00B906CC"/>
    <w:rsid w:val="00B93145"/>
    <w:rsid w:val="00B9524F"/>
    <w:rsid w:val="00B957B9"/>
    <w:rsid w:val="00B958AE"/>
    <w:rsid w:val="00B97D09"/>
    <w:rsid w:val="00BA0698"/>
    <w:rsid w:val="00BA1215"/>
    <w:rsid w:val="00BA219E"/>
    <w:rsid w:val="00BA238F"/>
    <w:rsid w:val="00BA3E8C"/>
    <w:rsid w:val="00BA48F2"/>
    <w:rsid w:val="00BA5418"/>
    <w:rsid w:val="00BA57ED"/>
    <w:rsid w:val="00BA69F1"/>
    <w:rsid w:val="00BB05D8"/>
    <w:rsid w:val="00BB0E6E"/>
    <w:rsid w:val="00BB323B"/>
    <w:rsid w:val="00BB57E1"/>
    <w:rsid w:val="00BB7889"/>
    <w:rsid w:val="00BC0AC0"/>
    <w:rsid w:val="00BC1DAE"/>
    <w:rsid w:val="00BC1F88"/>
    <w:rsid w:val="00BC25D9"/>
    <w:rsid w:val="00BC3FFC"/>
    <w:rsid w:val="00BC53D8"/>
    <w:rsid w:val="00BC6483"/>
    <w:rsid w:val="00BC7701"/>
    <w:rsid w:val="00BD0BF8"/>
    <w:rsid w:val="00BD2310"/>
    <w:rsid w:val="00BD32CE"/>
    <w:rsid w:val="00BD4BE5"/>
    <w:rsid w:val="00BD70A0"/>
    <w:rsid w:val="00BD7CD3"/>
    <w:rsid w:val="00BE0257"/>
    <w:rsid w:val="00BE0747"/>
    <w:rsid w:val="00BE2C17"/>
    <w:rsid w:val="00BE3693"/>
    <w:rsid w:val="00BE393C"/>
    <w:rsid w:val="00BE46A5"/>
    <w:rsid w:val="00BE48CF"/>
    <w:rsid w:val="00BE5996"/>
    <w:rsid w:val="00BE5F26"/>
    <w:rsid w:val="00BE7041"/>
    <w:rsid w:val="00BE74EB"/>
    <w:rsid w:val="00BF0A79"/>
    <w:rsid w:val="00BF0A93"/>
    <w:rsid w:val="00BF0BAB"/>
    <w:rsid w:val="00BF5072"/>
    <w:rsid w:val="00BF5177"/>
    <w:rsid w:val="00BF546B"/>
    <w:rsid w:val="00BF6BEE"/>
    <w:rsid w:val="00BF6EE5"/>
    <w:rsid w:val="00BF74B0"/>
    <w:rsid w:val="00C003E7"/>
    <w:rsid w:val="00C0576A"/>
    <w:rsid w:val="00C05A6A"/>
    <w:rsid w:val="00C05B18"/>
    <w:rsid w:val="00C06CA4"/>
    <w:rsid w:val="00C10B31"/>
    <w:rsid w:val="00C10FF9"/>
    <w:rsid w:val="00C11942"/>
    <w:rsid w:val="00C11CD4"/>
    <w:rsid w:val="00C1263A"/>
    <w:rsid w:val="00C126D2"/>
    <w:rsid w:val="00C13018"/>
    <w:rsid w:val="00C13B17"/>
    <w:rsid w:val="00C14A28"/>
    <w:rsid w:val="00C1548C"/>
    <w:rsid w:val="00C15609"/>
    <w:rsid w:val="00C161F7"/>
    <w:rsid w:val="00C16593"/>
    <w:rsid w:val="00C16A90"/>
    <w:rsid w:val="00C16DA4"/>
    <w:rsid w:val="00C16FB3"/>
    <w:rsid w:val="00C1703F"/>
    <w:rsid w:val="00C174EF"/>
    <w:rsid w:val="00C22555"/>
    <w:rsid w:val="00C23D65"/>
    <w:rsid w:val="00C25E64"/>
    <w:rsid w:val="00C26130"/>
    <w:rsid w:val="00C261B2"/>
    <w:rsid w:val="00C27A7C"/>
    <w:rsid w:val="00C302EA"/>
    <w:rsid w:val="00C30345"/>
    <w:rsid w:val="00C327C9"/>
    <w:rsid w:val="00C3309C"/>
    <w:rsid w:val="00C33137"/>
    <w:rsid w:val="00C3476B"/>
    <w:rsid w:val="00C34BD6"/>
    <w:rsid w:val="00C34C49"/>
    <w:rsid w:val="00C34D2D"/>
    <w:rsid w:val="00C36006"/>
    <w:rsid w:val="00C36635"/>
    <w:rsid w:val="00C3686A"/>
    <w:rsid w:val="00C37253"/>
    <w:rsid w:val="00C40A4F"/>
    <w:rsid w:val="00C40AD6"/>
    <w:rsid w:val="00C504E4"/>
    <w:rsid w:val="00C513C1"/>
    <w:rsid w:val="00C5470E"/>
    <w:rsid w:val="00C551D3"/>
    <w:rsid w:val="00C56A71"/>
    <w:rsid w:val="00C61BD7"/>
    <w:rsid w:val="00C624AE"/>
    <w:rsid w:val="00C62A9F"/>
    <w:rsid w:val="00C633C8"/>
    <w:rsid w:val="00C6342A"/>
    <w:rsid w:val="00C63E8B"/>
    <w:rsid w:val="00C644C3"/>
    <w:rsid w:val="00C646D3"/>
    <w:rsid w:val="00C647DA"/>
    <w:rsid w:val="00C64FFF"/>
    <w:rsid w:val="00C66126"/>
    <w:rsid w:val="00C663C5"/>
    <w:rsid w:val="00C66D57"/>
    <w:rsid w:val="00C66DE6"/>
    <w:rsid w:val="00C71F8B"/>
    <w:rsid w:val="00C724C4"/>
    <w:rsid w:val="00C73BFC"/>
    <w:rsid w:val="00C75EB9"/>
    <w:rsid w:val="00C75FC3"/>
    <w:rsid w:val="00C75FC6"/>
    <w:rsid w:val="00C76435"/>
    <w:rsid w:val="00C80602"/>
    <w:rsid w:val="00C80F38"/>
    <w:rsid w:val="00C8376B"/>
    <w:rsid w:val="00C859FD"/>
    <w:rsid w:val="00C86129"/>
    <w:rsid w:val="00C865B9"/>
    <w:rsid w:val="00C86FB9"/>
    <w:rsid w:val="00C909D7"/>
    <w:rsid w:val="00C931A7"/>
    <w:rsid w:val="00C93663"/>
    <w:rsid w:val="00C93D0A"/>
    <w:rsid w:val="00C948C3"/>
    <w:rsid w:val="00C94AF0"/>
    <w:rsid w:val="00C94F47"/>
    <w:rsid w:val="00C957AC"/>
    <w:rsid w:val="00C96F16"/>
    <w:rsid w:val="00CA383A"/>
    <w:rsid w:val="00CA42C4"/>
    <w:rsid w:val="00CA659F"/>
    <w:rsid w:val="00CA6B26"/>
    <w:rsid w:val="00CA77D9"/>
    <w:rsid w:val="00CB0BAE"/>
    <w:rsid w:val="00CB18B0"/>
    <w:rsid w:val="00CB1F87"/>
    <w:rsid w:val="00CB3B7E"/>
    <w:rsid w:val="00CB4CCD"/>
    <w:rsid w:val="00CB672B"/>
    <w:rsid w:val="00CC1B51"/>
    <w:rsid w:val="00CC3EE0"/>
    <w:rsid w:val="00CC4AFA"/>
    <w:rsid w:val="00CC4CED"/>
    <w:rsid w:val="00CC4EEB"/>
    <w:rsid w:val="00CC7786"/>
    <w:rsid w:val="00CD0692"/>
    <w:rsid w:val="00CD333A"/>
    <w:rsid w:val="00CD47AB"/>
    <w:rsid w:val="00CD50E1"/>
    <w:rsid w:val="00CE1289"/>
    <w:rsid w:val="00CE1C17"/>
    <w:rsid w:val="00CE2E06"/>
    <w:rsid w:val="00CE338C"/>
    <w:rsid w:val="00CE38DC"/>
    <w:rsid w:val="00CE41C3"/>
    <w:rsid w:val="00CE786E"/>
    <w:rsid w:val="00CF0F58"/>
    <w:rsid w:val="00CF18FC"/>
    <w:rsid w:val="00CF196F"/>
    <w:rsid w:val="00CF2993"/>
    <w:rsid w:val="00CF2CE4"/>
    <w:rsid w:val="00CF31E1"/>
    <w:rsid w:val="00CF3617"/>
    <w:rsid w:val="00CF3E49"/>
    <w:rsid w:val="00CF4705"/>
    <w:rsid w:val="00CF5EB5"/>
    <w:rsid w:val="00CF758E"/>
    <w:rsid w:val="00D00ACB"/>
    <w:rsid w:val="00D02DBC"/>
    <w:rsid w:val="00D03A79"/>
    <w:rsid w:val="00D03E3A"/>
    <w:rsid w:val="00D04109"/>
    <w:rsid w:val="00D04267"/>
    <w:rsid w:val="00D04920"/>
    <w:rsid w:val="00D04E33"/>
    <w:rsid w:val="00D11BD0"/>
    <w:rsid w:val="00D12F47"/>
    <w:rsid w:val="00D13F43"/>
    <w:rsid w:val="00D14AA8"/>
    <w:rsid w:val="00D14BDC"/>
    <w:rsid w:val="00D14C18"/>
    <w:rsid w:val="00D155B8"/>
    <w:rsid w:val="00D1588F"/>
    <w:rsid w:val="00D16214"/>
    <w:rsid w:val="00D17117"/>
    <w:rsid w:val="00D20E64"/>
    <w:rsid w:val="00D20F69"/>
    <w:rsid w:val="00D21B17"/>
    <w:rsid w:val="00D221B3"/>
    <w:rsid w:val="00D2322A"/>
    <w:rsid w:val="00D25436"/>
    <w:rsid w:val="00D26F40"/>
    <w:rsid w:val="00D279C3"/>
    <w:rsid w:val="00D3011C"/>
    <w:rsid w:val="00D30653"/>
    <w:rsid w:val="00D30B6D"/>
    <w:rsid w:val="00D30C57"/>
    <w:rsid w:val="00D32164"/>
    <w:rsid w:val="00D32260"/>
    <w:rsid w:val="00D32707"/>
    <w:rsid w:val="00D3419D"/>
    <w:rsid w:val="00D34305"/>
    <w:rsid w:val="00D34CA3"/>
    <w:rsid w:val="00D355B6"/>
    <w:rsid w:val="00D355FB"/>
    <w:rsid w:val="00D357B4"/>
    <w:rsid w:val="00D36BE5"/>
    <w:rsid w:val="00D371CF"/>
    <w:rsid w:val="00D37719"/>
    <w:rsid w:val="00D40EC0"/>
    <w:rsid w:val="00D42B65"/>
    <w:rsid w:val="00D42C78"/>
    <w:rsid w:val="00D46532"/>
    <w:rsid w:val="00D46656"/>
    <w:rsid w:val="00D46803"/>
    <w:rsid w:val="00D47C55"/>
    <w:rsid w:val="00D51E11"/>
    <w:rsid w:val="00D541DB"/>
    <w:rsid w:val="00D54262"/>
    <w:rsid w:val="00D56351"/>
    <w:rsid w:val="00D578BA"/>
    <w:rsid w:val="00D66998"/>
    <w:rsid w:val="00D674A4"/>
    <w:rsid w:val="00D67C69"/>
    <w:rsid w:val="00D713E3"/>
    <w:rsid w:val="00D71B38"/>
    <w:rsid w:val="00D71F0B"/>
    <w:rsid w:val="00D71F27"/>
    <w:rsid w:val="00D7300F"/>
    <w:rsid w:val="00D74509"/>
    <w:rsid w:val="00D74FCB"/>
    <w:rsid w:val="00D761EE"/>
    <w:rsid w:val="00D77AF5"/>
    <w:rsid w:val="00D77C65"/>
    <w:rsid w:val="00D80A15"/>
    <w:rsid w:val="00D80FAE"/>
    <w:rsid w:val="00D810C1"/>
    <w:rsid w:val="00D81B81"/>
    <w:rsid w:val="00D8224F"/>
    <w:rsid w:val="00D83AC3"/>
    <w:rsid w:val="00D83F1A"/>
    <w:rsid w:val="00D8438D"/>
    <w:rsid w:val="00D85628"/>
    <w:rsid w:val="00D856BA"/>
    <w:rsid w:val="00D86A7E"/>
    <w:rsid w:val="00D9001A"/>
    <w:rsid w:val="00D90531"/>
    <w:rsid w:val="00D90D1D"/>
    <w:rsid w:val="00D958C4"/>
    <w:rsid w:val="00D96A53"/>
    <w:rsid w:val="00D97149"/>
    <w:rsid w:val="00DA25DC"/>
    <w:rsid w:val="00DA2DE3"/>
    <w:rsid w:val="00DA2FDD"/>
    <w:rsid w:val="00DA3202"/>
    <w:rsid w:val="00DA3A86"/>
    <w:rsid w:val="00DA3FC2"/>
    <w:rsid w:val="00DA43AB"/>
    <w:rsid w:val="00DA4593"/>
    <w:rsid w:val="00DA5E2B"/>
    <w:rsid w:val="00DA64F0"/>
    <w:rsid w:val="00DA6528"/>
    <w:rsid w:val="00DA76BE"/>
    <w:rsid w:val="00DB2DF5"/>
    <w:rsid w:val="00DB2EB5"/>
    <w:rsid w:val="00DB2F5F"/>
    <w:rsid w:val="00DB44CE"/>
    <w:rsid w:val="00DB6819"/>
    <w:rsid w:val="00DB7810"/>
    <w:rsid w:val="00DC1246"/>
    <w:rsid w:val="00DC207F"/>
    <w:rsid w:val="00DC5644"/>
    <w:rsid w:val="00DC6325"/>
    <w:rsid w:val="00DC6CC7"/>
    <w:rsid w:val="00DC6D32"/>
    <w:rsid w:val="00DC7E94"/>
    <w:rsid w:val="00DD0776"/>
    <w:rsid w:val="00DD07A3"/>
    <w:rsid w:val="00DD1CB2"/>
    <w:rsid w:val="00DD2147"/>
    <w:rsid w:val="00DD3D0F"/>
    <w:rsid w:val="00DD5099"/>
    <w:rsid w:val="00DD7C1C"/>
    <w:rsid w:val="00DE05D3"/>
    <w:rsid w:val="00DE05FE"/>
    <w:rsid w:val="00DE332D"/>
    <w:rsid w:val="00DE59AE"/>
    <w:rsid w:val="00DE6AED"/>
    <w:rsid w:val="00DF09A6"/>
    <w:rsid w:val="00DF11D9"/>
    <w:rsid w:val="00DF290F"/>
    <w:rsid w:val="00DF4360"/>
    <w:rsid w:val="00DF4C39"/>
    <w:rsid w:val="00DF5976"/>
    <w:rsid w:val="00DF63CD"/>
    <w:rsid w:val="00E00920"/>
    <w:rsid w:val="00E037E4"/>
    <w:rsid w:val="00E04E0C"/>
    <w:rsid w:val="00E05726"/>
    <w:rsid w:val="00E07B77"/>
    <w:rsid w:val="00E11ED4"/>
    <w:rsid w:val="00E1350F"/>
    <w:rsid w:val="00E14EE8"/>
    <w:rsid w:val="00E15DAF"/>
    <w:rsid w:val="00E160E4"/>
    <w:rsid w:val="00E16EE2"/>
    <w:rsid w:val="00E16FDF"/>
    <w:rsid w:val="00E17620"/>
    <w:rsid w:val="00E17A3F"/>
    <w:rsid w:val="00E17E1C"/>
    <w:rsid w:val="00E205AB"/>
    <w:rsid w:val="00E20687"/>
    <w:rsid w:val="00E21BD9"/>
    <w:rsid w:val="00E21C56"/>
    <w:rsid w:val="00E2442A"/>
    <w:rsid w:val="00E269D5"/>
    <w:rsid w:val="00E279AC"/>
    <w:rsid w:val="00E27B46"/>
    <w:rsid w:val="00E30992"/>
    <w:rsid w:val="00E31EB0"/>
    <w:rsid w:val="00E33264"/>
    <w:rsid w:val="00E34241"/>
    <w:rsid w:val="00E35C37"/>
    <w:rsid w:val="00E36863"/>
    <w:rsid w:val="00E413EB"/>
    <w:rsid w:val="00E43222"/>
    <w:rsid w:val="00E44548"/>
    <w:rsid w:val="00E44DE1"/>
    <w:rsid w:val="00E45B0F"/>
    <w:rsid w:val="00E47D29"/>
    <w:rsid w:val="00E505AF"/>
    <w:rsid w:val="00E52206"/>
    <w:rsid w:val="00E52934"/>
    <w:rsid w:val="00E5304F"/>
    <w:rsid w:val="00E53104"/>
    <w:rsid w:val="00E53DB6"/>
    <w:rsid w:val="00E54CA4"/>
    <w:rsid w:val="00E55230"/>
    <w:rsid w:val="00E555B0"/>
    <w:rsid w:val="00E57E80"/>
    <w:rsid w:val="00E60447"/>
    <w:rsid w:val="00E62EA1"/>
    <w:rsid w:val="00E63930"/>
    <w:rsid w:val="00E643AA"/>
    <w:rsid w:val="00E6698F"/>
    <w:rsid w:val="00E66BA9"/>
    <w:rsid w:val="00E72CA6"/>
    <w:rsid w:val="00E72FCF"/>
    <w:rsid w:val="00E736AA"/>
    <w:rsid w:val="00E77ACA"/>
    <w:rsid w:val="00E815C2"/>
    <w:rsid w:val="00E82789"/>
    <w:rsid w:val="00E833C9"/>
    <w:rsid w:val="00E83A07"/>
    <w:rsid w:val="00E844D2"/>
    <w:rsid w:val="00E84C0E"/>
    <w:rsid w:val="00E84D29"/>
    <w:rsid w:val="00E85DD4"/>
    <w:rsid w:val="00E865AD"/>
    <w:rsid w:val="00E87258"/>
    <w:rsid w:val="00E90D1F"/>
    <w:rsid w:val="00E91045"/>
    <w:rsid w:val="00E911C3"/>
    <w:rsid w:val="00E91A00"/>
    <w:rsid w:val="00E939B5"/>
    <w:rsid w:val="00E9752F"/>
    <w:rsid w:val="00E97CD0"/>
    <w:rsid w:val="00EA1E58"/>
    <w:rsid w:val="00EA2398"/>
    <w:rsid w:val="00EA24CB"/>
    <w:rsid w:val="00EA2B4C"/>
    <w:rsid w:val="00EA447D"/>
    <w:rsid w:val="00EB0D32"/>
    <w:rsid w:val="00EB43EF"/>
    <w:rsid w:val="00EB48F0"/>
    <w:rsid w:val="00EB5AF8"/>
    <w:rsid w:val="00EB63D6"/>
    <w:rsid w:val="00EB78A6"/>
    <w:rsid w:val="00EB7AFB"/>
    <w:rsid w:val="00EC1450"/>
    <w:rsid w:val="00EC27EA"/>
    <w:rsid w:val="00EC2A23"/>
    <w:rsid w:val="00EC3295"/>
    <w:rsid w:val="00EC3FE1"/>
    <w:rsid w:val="00EC43C2"/>
    <w:rsid w:val="00EC4973"/>
    <w:rsid w:val="00EC4DAB"/>
    <w:rsid w:val="00EC4EB5"/>
    <w:rsid w:val="00EC56D9"/>
    <w:rsid w:val="00EC70F5"/>
    <w:rsid w:val="00ED0CCE"/>
    <w:rsid w:val="00ED14E0"/>
    <w:rsid w:val="00ED2A71"/>
    <w:rsid w:val="00ED36B9"/>
    <w:rsid w:val="00ED3852"/>
    <w:rsid w:val="00ED54B6"/>
    <w:rsid w:val="00ED674C"/>
    <w:rsid w:val="00ED6A30"/>
    <w:rsid w:val="00ED7A9C"/>
    <w:rsid w:val="00ED7F6B"/>
    <w:rsid w:val="00EE1456"/>
    <w:rsid w:val="00EE2039"/>
    <w:rsid w:val="00EE5ED0"/>
    <w:rsid w:val="00EF0289"/>
    <w:rsid w:val="00EF048F"/>
    <w:rsid w:val="00EF0D32"/>
    <w:rsid w:val="00EF37E6"/>
    <w:rsid w:val="00EF3EEF"/>
    <w:rsid w:val="00EF45F8"/>
    <w:rsid w:val="00EF5360"/>
    <w:rsid w:val="00EF60D1"/>
    <w:rsid w:val="00EF78FB"/>
    <w:rsid w:val="00EF7FF6"/>
    <w:rsid w:val="00F0208B"/>
    <w:rsid w:val="00F06417"/>
    <w:rsid w:val="00F06B20"/>
    <w:rsid w:val="00F07511"/>
    <w:rsid w:val="00F07A80"/>
    <w:rsid w:val="00F10E29"/>
    <w:rsid w:val="00F11C5C"/>
    <w:rsid w:val="00F12AE3"/>
    <w:rsid w:val="00F13087"/>
    <w:rsid w:val="00F13A3B"/>
    <w:rsid w:val="00F15BFC"/>
    <w:rsid w:val="00F162D4"/>
    <w:rsid w:val="00F17756"/>
    <w:rsid w:val="00F2077E"/>
    <w:rsid w:val="00F2092D"/>
    <w:rsid w:val="00F219D4"/>
    <w:rsid w:val="00F27F15"/>
    <w:rsid w:val="00F30353"/>
    <w:rsid w:val="00F306B9"/>
    <w:rsid w:val="00F30DBB"/>
    <w:rsid w:val="00F3165F"/>
    <w:rsid w:val="00F32976"/>
    <w:rsid w:val="00F33051"/>
    <w:rsid w:val="00F337E7"/>
    <w:rsid w:val="00F33892"/>
    <w:rsid w:val="00F33C08"/>
    <w:rsid w:val="00F33C62"/>
    <w:rsid w:val="00F35C83"/>
    <w:rsid w:val="00F360B3"/>
    <w:rsid w:val="00F365B0"/>
    <w:rsid w:val="00F3662F"/>
    <w:rsid w:val="00F36CB8"/>
    <w:rsid w:val="00F40D72"/>
    <w:rsid w:val="00F41F93"/>
    <w:rsid w:val="00F4231D"/>
    <w:rsid w:val="00F4343D"/>
    <w:rsid w:val="00F442EC"/>
    <w:rsid w:val="00F44C8B"/>
    <w:rsid w:val="00F470F5"/>
    <w:rsid w:val="00F4753F"/>
    <w:rsid w:val="00F51B19"/>
    <w:rsid w:val="00F51B4C"/>
    <w:rsid w:val="00F53C66"/>
    <w:rsid w:val="00F56405"/>
    <w:rsid w:val="00F60253"/>
    <w:rsid w:val="00F60840"/>
    <w:rsid w:val="00F60C7C"/>
    <w:rsid w:val="00F610B3"/>
    <w:rsid w:val="00F64707"/>
    <w:rsid w:val="00F64F1C"/>
    <w:rsid w:val="00F6542F"/>
    <w:rsid w:val="00F65786"/>
    <w:rsid w:val="00F66D86"/>
    <w:rsid w:val="00F67F77"/>
    <w:rsid w:val="00F70687"/>
    <w:rsid w:val="00F70D26"/>
    <w:rsid w:val="00F710C6"/>
    <w:rsid w:val="00F741FC"/>
    <w:rsid w:val="00F74A1D"/>
    <w:rsid w:val="00F74B0D"/>
    <w:rsid w:val="00F77B07"/>
    <w:rsid w:val="00F80252"/>
    <w:rsid w:val="00F80D24"/>
    <w:rsid w:val="00F819B4"/>
    <w:rsid w:val="00F81C36"/>
    <w:rsid w:val="00F822A1"/>
    <w:rsid w:val="00F82D95"/>
    <w:rsid w:val="00F838F6"/>
    <w:rsid w:val="00F84C06"/>
    <w:rsid w:val="00F84DA8"/>
    <w:rsid w:val="00F8506B"/>
    <w:rsid w:val="00F85E8B"/>
    <w:rsid w:val="00F86A88"/>
    <w:rsid w:val="00F877A6"/>
    <w:rsid w:val="00F878CE"/>
    <w:rsid w:val="00F878CF"/>
    <w:rsid w:val="00F90D99"/>
    <w:rsid w:val="00F90F0A"/>
    <w:rsid w:val="00F9582D"/>
    <w:rsid w:val="00F965E5"/>
    <w:rsid w:val="00FA17AD"/>
    <w:rsid w:val="00FA1A4B"/>
    <w:rsid w:val="00FA2039"/>
    <w:rsid w:val="00FA2F3C"/>
    <w:rsid w:val="00FA307F"/>
    <w:rsid w:val="00FA378E"/>
    <w:rsid w:val="00FA4CD9"/>
    <w:rsid w:val="00FA7980"/>
    <w:rsid w:val="00FB067B"/>
    <w:rsid w:val="00FB09DE"/>
    <w:rsid w:val="00FB0CA8"/>
    <w:rsid w:val="00FB1FB1"/>
    <w:rsid w:val="00FB20F6"/>
    <w:rsid w:val="00FB55ED"/>
    <w:rsid w:val="00FB5698"/>
    <w:rsid w:val="00FB5905"/>
    <w:rsid w:val="00FB6386"/>
    <w:rsid w:val="00FB7745"/>
    <w:rsid w:val="00FB7CFD"/>
    <w:rsid w:val="00FC0AD4"/>
    <w:rsid w:val="00FC12AC"/>
    <w:rsid w:val="00FC1BDB"/>
    <w:rsid w:val="00FC23DA"/>
    <w:rsid w:val="00FC2BAF"/>
    <w:rsid w:val="00FC4FD4"/>
    <w:rsid w:val="00FC5396"/>
    <w:rsid w:val="00FC73EB"/>
    <w:rsid w:val="00FC749B"/>
    <w:rsid w:val="00FC74EF"/>
    <w:rsid w:val="00FC7971"/>
    <w:rsid w:val="00FC7C34"/>
    <w:rsid w:val="00FD0241"/>
    <w:rsid w:val="00FD03EE"/>
    <w:rsid w:val="00FD11BC"/>
    <w:rsid w:val="00FD12DB"/>
    <w:rsid w:val="00FD5316"/>
    <w:rsid w:val="00FD69F6"/>
    <w:rsid w:val="00FE0B69"/>
    <w:rsid w:val="00FE0BF2"/>
    <w:rsid w:val="00FE2CAD"/>
    <w:rsid w:val="00FE2DA5"/>
    <w:rsid w:val="00FE2E4D"/>
    <w:rsid w:val="00FE3175"/>
    <w:rsid w:val="00FE5A79"/>
    <w:rsid w:val="00FE5D06"/>
    <w:rsid w:val="00FE6C1B"/>
    <w:rsid w:val="00FE72EC"/>
    <w:rsid w:val="00FE7591"/>
    <w:rsid w:val="00FF0656"/>
    <w:rsid w:val="00FF0B0D"/>
    <w:rsid w:val="00FF138A"/>
    <w:rsid w:val="00FF2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percent:400" o:allowincell="f" fillcolor="#d99594" stroke="f" strokecolor="#4f81bd">
      <v:fill color="#d99594"/>
      <v:stroke color="#4f81bd" weight="5pt" on="f"/>
      <v:shadow on="t" color="#604a7b" opacity=".5" offset="-15pt,0"/>
      <v:textbox inset="36pt,18pt,18pt,7.2pt"/>
    </o:shapedefaults>
    <o:shapelayout v:ext="edit">
      <o:idmap v:ext="edit" data="1"/>
    </o:shapelayout>
  </w:shapeDefaults>
  <w:decimalSymbol w:val="."/>
  <w:listSeparator w:val=","/>
  <w15:docId w15:val="{63BB39C9-F192-4DF3-806A-76A9B6BC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imes New Roman"/>
        <w:color w:val="808080" w:themeColor="background1" w:themeShade="80"/>
        <w:spacing w:val="-15"/>
        <w:kern w:val="28"/>
        <w:sz w:val="36"/>
        <w:szCs w:val="3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F2B"/>
    <w:pPr>
      <w:spacing w:after="0" w:line="240" w:lineRule="auto"/>
    </w:pPr>
    <w:rPr>
      <w:rFonts w:ascii="Calibri" w:hAnsi="Calibri"/>
      <w:color w:val="auto"/>
      <w:spacing w:val="0"/>
      <w:sz w:val="22"/>
    </w:rPr>
  </w:style>
  <w:style w:type="paragraph" w:styleId="Heading1">
    <w:name w:val="heading 1"/>
    <w:aliases w:val="Part,H1"/>
    <w:basedOn w:val="Normal"/>
    <w:next w:val="Normal"/>
    <w:link w:val="Heading1Char"/>
    <w:qFormat/>
    <w:rsid w:val="00035009"/>
    <w:pPr>
      <w:keepNext/>
      <w:pageBreakBefore/>
      <w:spacing w:before="240" w:after="60"/>
      <w:outlineLvl w:val="0"/>
    </w:pPr>
    <w:rPr>
      <w:rFonts w:cs="Arial"/>
      <w:b/>
      <w:bCs/>
      <w:color w:val="548DD4" w:themeColor="text2" w:themeTint="99"/>
      <w:kern w:val="32"/>
      <w:sz w:val="32"/>
      <w:szCs w:val="32"/>
    </w:rPr>
  </w:style>
  <w:style w:type="paragraph" w:styleId="Heading2">
    <w:name w:val="heading 2"/>
    <w:aliases w:val="Level 2 Header"/>
    <w:basedOn w:val="Normal"/>
    <w:next w:val="BodyText1"/>
    <w:link w:val="Heading2Char"/>
    <w:qFormat/>
    <w:rsid w:val="00F4231D"/>
    <w:pPr>
      <w:keepNext/>
      <w:numPr>
        <w:ilvl w:val="1"/>
        <w:numId w:val="3"/>
      </w:numPr>
      <w:spacing w:before="480" w:after="120"/>
      <w:outlineLvl w:val="1"/>
    </w:pPr>
    <w:rPr>
      <w:rFonts w:asciiTheme="minorHAnsi" w:hAnsiTheme="minorHAnsi" w:cs="Arial"/>
      <w:bCs/>
      <w:iCs/>
      <w:color w:val="323232"/>
      <w:sz w:val="28"/>
      <w:szCs w:val="32"/>
      <w:lang w:val="en-GB" w:eastAsia="en-GB"/>
    </w:rPr>
  </w:style>
  <w:style w:type="paragraph" w:styleId="Heading3">
    <w:name w:val="heading 3"/>
    <w:aliases w:val="Level 3 Header"/>
    <w:basedOn w:val="Normal"/>
    <w:next w:val="BodyText1"/>
    <w:link w:val="Heading3Char"/>
    <w:qFormat/>
    <w:rsid w:val="00AC2DF8"/>
    <w:pPr>
      <w:keepNext/>
      <w:numPr>
        <w:ilvl w:val="2"/>
        <w:numId w:val="3"/>
      </w:numPr>
      <w:spacing w:before="360" w:after="120"/>
      <w:outlineLvl w:val="2"/>
    </w:pPr>
    <w:rPr>
      <w:rFonts w:asciiTheme="minorHAnsi" w:hAnsiTheme="minorHAnsi" w:cs="Arial"/>
      <w:b/>
      <w:bCs/>
      <w:color w:val="000000"/>
      <w:sz w:val="24"/>
      <w:lang w:val="en-GB" w:eastAsia="en-GB"/>
    </w:rPr>
  </w:style>
  <w:style w:type="paragraph" w:styleId="Heading4">
    <w:name w:val="heading 4"/>
    <w:basedOn w:val="Normal"/>
    <w:next w:val="BodyText1"/>
    <w:link w:val="Heading4Char"/>
    <w:qFormat/>
    <w:rsid w:val="005C204B"/>
    <w:pPr>
      <w:keepNext/>
      <w:numPr>
        <w:ilvl w:val="3"/>
        <w:numId w:val="3"/>
      </w:numPr>
      <w:spacing w:before="240" w:after="120"/>
      <w:outlineLvl w:val="3"/>
    </w:pPr>
    <w:rPr>
      <w:rFonts w:ascii="Arial Bold" w:hAnsi="Arial Bold"/>
      <w:b/>
      <w:bCs/>
      <w:i/>
      <w:color w:val="548DD4" w:themeColor="text2" w:themeTint="99"/>
      <w:sz w:val="20"/>
      <w:szCs w:val="20"/>
      <w:lang w:val="en-GB" w:eastAsia="en-GB"/>
    </w:rPr>
  </w:style>
  <w:style w:type="paragraph" w:styleId="Heading5">
    <w:name w:val="heading 5"/>
    <w:basedOn w:val="Normal"/>
    <w:next w:val="BodyText1"/>
    <w:link w:val="Heading5Char"/>
    <w:qFormat/>
    <w:rsid w:val="00044F03"/>
    <w:pPr>
      <w:keepNext/>
      <w:numPr>
        <w:ilvl w:val="4"/>
        <w:numId w:val="3"/>
      </w:numPr>
      <w:spacing w:before="240" w:after="120"/>
      <w:outlineLvl w:val="4"/>
    </w:pPr>
    <w:rPr>
      <w:rFonts w:ascii="Arial Bold" w:hAnsi="Arial Bold"/>
      <w:b/>
      <w:color w:val="003296"/>
      <w:sz w:val="18"/>
      <w:szCs w:val="20"/>
      <w:lang w:val="en-GB" w:eastAsia="en-GB"/>
    </w:rPr>
  </w:style>
  <w:style w:type="paragraph" w:styleId="Heading6">
    <w:name w:val="heading 6"/>
    <w:basedOn w:val="Normal"/>
    <w:next w:val="Normal"/>
    <w:link w:val="Heading6Char"/>
    <w:qFormat/>
    <w:rsid w:val="00044F03"/>
    <w:pPr>
      <w:keepNext/>
      <w:numPr>
        <w:ilvl w:val="5"/>
        <w:numId w:val="3"/>
      </w:numPr>
      <w:spacing w:before="240" w:after="60"/>
      <w:outlineLvl w:val="5"/>
    </w:pPr>
    <w:rPr>
      <w:rFonts w:ascii="Arial Bold" w:hAnsi="Arial Bold"/>
      <w:b/>
      <w:bCs/>
      <w:sz w:val="20"/>
      <w:szCs w:val="20"/>
      <w:u w:val="single"/>
      <w:lang w:val="en-GB"/>
    </w:rPr>
  </w:style>
  <w:style w:type="paragraph" w:styleId="Heading7">
    <w:name w:val="heading 7"/>
    <w:basedOn w:val="Normal"/>
    <w:next w:val="Normal"/>
    <w:link w:val="Heading7Char"/>
    <w:qFormat/>
    <w:rsid w:val="00044F03"/>
    <w:pPr>
      <w:keepNext/>
      <w:numPr>
        <w:ilvl w:val="6"/>
        <w:numId w:val="3"/>
      </w:numPr>
      <w:spacing w:before="240" w:after="60"/>
      <w:outlineLvl w:val="6"/>
    </w:pPr>
    <w:rPr>
      <w:lang w:val="en-GB"/>
    </w:rPr>
  </w:style>
  <w:style w:type="paragraph" w:styleId="Heading8">
    <w:name w:val="heading 8"/>
    <w:basedOn w:val="Normal"/>
    <w:next w:val="Normal"/>
    <w:link w:val="Heading8Char"/>
    <w:qFormat/>
    <w:rsid w:val="00044F03"/>
    <w:pPr>
      <w:keepNext/>
      <w:numPr>
        <w:ilvl w:val="7"/>
        <w:numId w:val="3"/>
      </w:numPr>
      <w:spacing w:before="240" w:after="60"/>
      <w:outlineLvl w:val="7"/>
    </w:pPr>
    <w:rPr>
      <w:i/>
      <w:iCs/>
      <w:lang w:val="en-GB"/>
    </w:rPr>
  </w:style>
  <w:style w:type="paragraph" w:styleId="Heading9">
    <w:name w:val="heading 9"/>
    <w:basedOn w:val="Normal"/>
    <w:next w:val="Normal"/>
    <w:link w:val="Heading9Char"/>
    <w:qFormat/>
    <w:rsid w:val="00044F03"/>
    <w:pPr>
      <w:keepNext/>
      <w:numPr>
        <w:ilvl w:val="8"/>
        <w:numId w:val="3"/>
      </w:numPr>
      <w:spacing w:before="240" w:after="60"/>
      <w:outlineLvl w:val="8"/>
    </w:pPr>
    <w:rPr>
      <w:rFonts w:ascii="Arial" w:hAnsi="Arial" w:cs="Arial"/>
      <w:sz w:val="2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rt Char,H1 Char"/>
    <w:basedOn w:val="DefaultParagraphFont"/>
    <w:link w:val="Heading1"/>
    <w:rsid w:val="00035009"/>
    <w:rPr>
      <w:rFonts w:ascii="Calibri" w:hAnsi="Calibri" w:cs="Arial"/>
      <w:b/>
      <w:bCs/>
      <w:color w:val="548DD4" w:themeColor="text2" w:themeTint="99"/>
      <w:spacing w:val="0"/>
      <w:kern w:val="32"/>
      <w:sz w:val="32"/>
      <w:szCs w:val="32"/>
    </w:rPr>
  </w:style>
  <w:style w:type="character" w:customStyle="1" w:styleId="Heading2Char">
    <w:name w:val="Heading 2 Char"/>
    <w:aliases w:val="Level 2 Header Char"/>
    <w:basedOn w:val="DefaultParagraphFont"/>
    <w:link w:val="Heading2"/>
    <w:rsid w:val="00F4231D"/>
    <w:rPr>
      <w:rFonts w:asciiTheme="minorHAnsi" w:hAnsiTheme="minorHAnsi" w:cs="Arial"/>
      <w:bCs/>
      <w:iCs/>
      <w:color w:val="323232"/>
      <w:spacing w:val="0"/>
      <w:sz w:val="28"/>
      <w:szCs w:val="32"/>
      <w:lang w:val="en-GB" w:eastAsia="en-GB"/>
    </w:rPr>
  </w:style>
  <w:style w:type="character" w:customStyle="1" w:styleId="Heading3Char">
    <w:name w:val="Heading 3 Char"/>
    <w:aliases w:val="Level 3 Header Char"/>
    <w:basedOn w:val="DefaultParagraphFont"/>
    <w:link w:val="Heading3"/>
    <w:rsid w:val="00AC2DF8"/>
    <w:rPr>
      <w:rFonts w:asciiTheme="minorHAnsi" w:hAnsiTheme="minorHAnsi" w:cs="Arial"/>
      <w:b/>
      <w:bCs/>
      <w:color w:val="000000"/>
      <w:spacing w:val="0"/>
      <w:sz w:val="24"/>
      <w:lang w:val="en-GB" w:eastAsia="en-GB"/>
    </w:rPr>
  </w:style>
  <w:style w:type="character" w:customStyle="1" w:styleId="Heading4Char">
    <w:name w:val="Heading 4 Char"/>
    <w:basedOn w:val="DefaultParagraphFont"/>
    <w:link w:val="Heading4"/>
    <w:rsid w:val="005C204B"/>
    <w:rPr>
      <w:rFonts w:ascii="Arial Bold" w:hAnsi="Arial Bold"/>
      <w:b/>
      <w:bCs/>
      <w:i/>
      <w:color w:val="548DD4" w:themeColor="text2" w:themeTint="99"/>
      <w:spacing w:val="0"/>
      <w:sz w:val="20"/>
      <w:szCs w:val="20"/>
      <w:lang w:val="en-GB" w:eastAsia="en-GB"/>
    </w:rPr>
  </w:style>
  <w:style w:type="character" w:customStyle="1" w:styleId="Heading5Char">
    <w:name w:val="Heading 5 Char"/>
    <w:basedOn w:val="DefaultParagraphFont"/>
    <w:link w:val="Heading5"/>
    <w:rsid w:val="00044F03"/>
    <w:rPr>
      <w:rFonts w:ascii="Arial Bold" w:hAnsi="Arial Bold"/>
      <w:b/>
      <w:color w:val="003296"/>
      <w:spacing w:val="0"/>
      <w:sz w:val="18"/>
      <w:szCs w:val="20"/>
      <w:lang w:val="en-GB" w:eastAsia="en-GB"/>
    </w:rPr>
  </w:style>
  <w:style w:type="character" w:customStyle="1" w:styleId="Heading6Char">
    <w:name w:val="Heading 6 Char"/>
    <w:basedOn w:val="DefaultParagraphFont"/>
    <w:link w:val="Heading6"/>
    <w:rsid w:val="00044F03"/>
    <w:rPr>
      <w:rFonts w:ascii="Arial Bold" w:hAnsi="Arial Bold"/>
      <w:b/>
      <w:bCs/>
      <w:color w:val="auto"/>
      <w:spacing w:val="0"/>
      <w:sz w:val="20"/>
      <w:szCs w:val="20"/>
      <w:u w:val="single"/>
      <w:lang w:val="en-GB"/>
    </w:rPr>
  </w:style>
  <w:style w:type="character" w:customStyle="1" w:styleId="Heading7Char">
    <w:name w:val="Heading 7 Char"/>
    <w:basedOn w:val="DefaultParagraphFont"/>
    <w:link w:val="Heading7"/>
    <w:rsid w:val="00044F03"/>
    <w:rPr>
      <w:rFonts w:ascii="Calibri" w:hAnsi="Calibri"/>
      <w:color w:val="auto"/>
      <w:spacing w:val="0"/>
      <w:sz w:val="22"/>
      <w:lang w:val="en-GB"/>
    </w:rPr>
  </w:style>
  <w:style w:type="character" w:customStyle="1" w:styleId="Heading8Char">
    <w:name w:val="Heading 8 Char"/>
    <w:basedOn w:val="DefaultParagraphFont"/>
    <w:link w:val="Heading8"/>
    <w:rsid w:val="00044F03"/>
    <w:rPr>
      <w:rFonts w:ascii="Calibri" w:hAnsi="Calibri"/>
      <w:i/>
      <w:iCs/>
      <w:color w:val="auto"/>
      <w:spacing w:val="0"/>
      <w:sz w:val="22"/>
      <w:lang w:val="en-GB"/>
    </w:rPr>
  </w:style>
  <w:style w:type="character" w:customStyle="1" w:styleId="Heading9Char">
    <w:name w:val="Heading 9 Char"/>
    <w:basedOn w:val="DefaultParagraphFont"/>
    <w:link w:val="Heading9"/>
    <w:rsid w:val="00044F03"/>
    <w:rPr>
      <w:rFonts w:ascii="Arial" w:hAnsi="Arial" w:cs="Arial"/>
      <w:color w:val="auto"/>
      <w:spacing w:val="0"/>
      <w:sz w:val="20"/>
      <w:szCs w:val="22"/>
      <w:lang w:val="en-GB"/>
    </w:rPr>
  </w:style>
  <w:style w:type="paragraph" w:customStyle="1" w:styleId="CoverpageDocumentdate">
    <w:name w:val="Coverpage_Document_date"/>
    <w:basedOn w:val="CoverpageDocumentdetails"/>
    <w:next w:val="CoverpageDocumentversion"/>
    <w:rsid w:val="00044F03"/>
  </w:style>
  <w:style w:type="paragraph" w:customStyle="1" w:styleId="Coverpageheading">
    <w:name w:val="Coverpage_heading"/>
    <w:rsid w:val="00044F03"/>
    <w:pPr>
      <w:spacing w:before="400" w:after="0" w:line="240" w:lineRule="auto"/>
    </w:pPr>
    <w:rPr>
      <w:rFonts w:ascii="Times New Roman" w:eastAsia="Times" w:hAnsi="Times New Roman" w:cs="Arial"/>
      <w:bCs/>
      <w:color w:val="FF0000"/>
      <w:kern w:val="32"/>
      <w:sz w:val="52"/>
      <w:szCs w:val="40"/>
      <w:lang w:val="en-GB"/>
    </w:rPr>
  </w:style>
  <w:style w:type="paragraph" w:customStyle="1" w:styleId="Coverpagesubheading">
    <w:name w:val="Coverpage_subheading"/>
    <w:link w:val="CoverpagesubheadingChar"/>
    <w:rsid w:val="00044F03"/>
    <w:pPr>
      <w:spacing w:before="120" w:after="240" w:line="240" w:lineRule="auto"/>
    </w:pPr>
    <w:rPr>
      <w:rFonts w:ascii="Arial" w:eastAsia="Times" w:hAnsi="Arial" w:cs="Arial"/>
      <w:bCs/>
      <w:iCs/>
      <w:color w:val="323232"/>
      <w:sz w:val="32"/>
      <w:szCs w:val="32"/>
      <w:lang w:val="en-GB"/>
    </w:rPr>
  </w:style>
  <w:style w:type="paragraph" w:customStyle="1" w:styleId="CoverpageDocumentdetails">
    <w:name w:val="Coverpage_Document_details"/>
    <w:next w:val="CoverpageDocumentdate"/>
    <w:link w:val="CoverpageDocumentdetailsChar"/>
    <w:rsid w:val="00044F03"/>
    <w:pPr>
      <w:spacing w:after="0" w:line="240" w:lineRule="auto"/>
    </w:pPr>
    <w:rPr>
      <w:rFonts w:ascii="Arial" w:eastAsia="Times" w:hAnsi="Arial" w:cs="Arial"/>
      <w:bCs/>
      <w:color w:val="646464"/>
      <w:sz w:val="28"/>
      <w:szCs w:val="24"/>
      <w:lang w:val="en-GB"/>
    </w:rPr>
  </w:style>
  <w:style w:type="paragraph" w:customStyle="1" w:styleId="CoverpageDocumentversion">
    <w:name w:val="Coverpage_Document_version"/>
    <w:basedOn w:val="CoverpageDocumentdetails"/>
    <w:rsid w:val="00044F03"/>
  </w:style>
  <w:style w:type="character" w:customStyle="1" w:styleId="CoverpagesubheadingChar">
    <w:name w:val="Coverpage_subheading Char"/>
    <w:link w:val="Coverpagesubheading"/>
    <w:rsid w:val="00044F03"/>
    <w:rPr>
      <w:rFonts w:ascii="Arial" w:eastAsia="Times" w:hAnsi="Arial" w:cs="Arial"/>
      <w:bCs/>
      <w:iCs/>
      <w:color w:val="323232"/>
      <w:sz w:val="32"/>
      <w:szCs w:val="32"/>
      <w:lang w:val="en-GB"/>
    </w:rPr>
  </w:style>
  <w:style w:type="character" w:customStyle="1" w:styleId="CoverpageDocumentdetailsChar">
    <w:name w:val="Coverpage_Document_details Char"/>
    <w:link w:val="CoverpageDocumentdetails"/>
    <w:rsid w:val="00044F03"/>
    <w:rPr>
      <w:rFonts w:ascii="Arial" w:eastAsia="Times" w:hAnsi="Arial" w:cs="Arial"/>
      <w:bCs/>
      <w:color w:val="646464"/>
      <w:sz w:val="28"/>
      <w:szCs w:val="24"/>
      <w:lang w:val="en-GB"/>
    </w:rPr>
  </w:style>
  <w:style w:type="paragraph" w:customStyle="1" w:styleId="boilerplate">
    <w:name w:val="boilerplate"/>
    <w:rsid w:val="00044F03"/>
    <w:pPr>
      <w:spacing w:before="40" w:after="40" w:line="240" w:lineRule="auto"/>
    </w:pPr>
    <w:rPr>
      <w:rFonts w:ascii="Arial" w:eastAsia="Times" w:hAnsi="Arial"/>
      <w:color w:val="323232"/>
      <w:sz w:val="16"/>
      <w:szCs w:val="20"/>
      <w:lang w:val="en-GB"/>
    </w:rPr>
  </w:style>
  <w:style w:type="paragraph" w:styleId="Header">
    <w:name w:val="header"/>
    <w:aliases w:val="Even"/>
    <w:basedOn w:val="Normal"/>
    <w:link w:val="HeaderChar"/>
    <w:uiPriority w:val="99"/>
    <w:rsid w:val="00044F03"/>
    <w:pPr>
      <w:tabs>
        <w:tab w:val="center" w:pos="4320"/>
        <w:tab w:val="right" w:pos="8640"/>
      </w:tabs>
    </w:pPr>
  </w:style>
  <w:style w:type="character" w:customStyle="1" w:styleId="HeaderChar">
    <w:name w:val="Header Char"/>
    <w:aliases w:val="Even Char"/>
    <w:basedOn w:val="DefaultParagraphFont"/>
    <w:link w:val="Header"/>
    <w:uiPriority w:val="99"/>
    <w:rsid w:val="00044F03"/>
    <w:rPr>
      <w:rFonts w:ascii="Times New Roman" w:eastAsia="Times New Roman" w:hAnsi="Times New Roman" w:cs="Times New Roman"/>
      <w:sz w:val="24"/>
      <w:szCs w:val="24"/>
    </w:rPr>
  </w:style>
  <w:style w:type="paragraph" w:styleId="Footer">
    <w:name w:val="footer"/>
    <w:basedOn w:val="Normal"/>
    <w:link w:val="FooterChar"/>
    <w:rsid w:val="00044F03"/>
    <w:pPr>
      <w:tabs>
        <w:tab w:val="center" w:pos="4320"/>
        <w:tab w:val="right" w:pos="8640"/>
      </w:tabs>
    </w:pPr>
  </w:style>
  <w:style w:type="character" w:customStyle="1" w:styleId="FooterChar">
    <w:name w:val="Footer Char"/>
    <w:basedOn w:val="DefaultParagraphFont"/>
    <w:link w:val="Footer"/>
    <w:rsid w:val="00044F03"/>
    <w:rPr>
      <w:rFonts w:ascii="Times New Roman" w:eastAsia="Times New Roman" w:hAnsi="Times New Roman" w:cs="Times New Roman"/>
      <w:sz w:val="24"/>
      <w:szCs w:val="24"/>
    </w:rPr>
  </w:style>
  <w:style w:type="paragraph" w:styleId="TOC2">
    <w:name w:val="toc 2"/>
    <w:basedOn w:val="Normal"/>
    <w:next w:val="Normal"/>
    <w:uiPriority w:val="39"/>
    <w:rsid w:val="00333EF6"/>
    <w:pPr>
      <w:spacing w:before="120"/>
      <w:ind w:left="220"/>
    </w:pPr>
    <w:rPr>
      <w:rFonts w:asciiTheme="minorHAnsi" w:hAnsiTheme="minorHAnsi" w:cstheme="minorHAnsi"/>
      <w:b/>
      <w:iCs/>
      <w:color w:val="595959" w:themeColor="text1" w:themeTint="A6"/>
      <w:sz w:val="20"/>
      <w:szCs w:val="20"/>
    </w:rPr>
  </w:style>
  <w:style w:type="paragraph" w:styleId="TOC1">
    <w:name w:val="toc 1"/>
    <w:basedOn w:val="Normal"/>
    <w:next w:val="Normal"/>
    <w:uiPriority w:val="39"/>
    <w:rsid w:val="004140AB"/>
    <w:pPr>
      <w:spacing w:before="240" w:after="120"/>
    </w:pPr>
    <w:rPr>
      <w:rFonts w:asciiTheme="minorHAnsi" w:hAnsiTheme="minorHAnsi" w:cstheme="minorHAnsi"/>
      <w:b/>
      <w:bCs/>
      <w:sz w:val="20"/>
      <w:szCs w:val="20"/>
    </w:rPr>
  </w:style>
  <w:style w:type="paragraph" w:customStyle="1" w:styleId="BodyText1">
    <w:name w:val="Body Text1"/>
    <w:link w:val="BodytextCharChar"/>
    <w:rsid w:val="00044F03"/>
    <w:pPr>
      <w:spacing w:after="120" w:line="240" w:lineRule="auto"/>
    </w:pPr>
    <w:rPr>
      <w:rFonts w:ascii="Arial" w:eastAsia="Times" w:hAnsi="Arial"/>
      <w:sz w:val="20"/>
      <w:szCs w:val="20"/>
      <w:lang w:val="en-GB"/>
    </w:rPr>
  </w:style>
  <w:style w:type="paragraph" w:customStyle="1" w:styleId="Bulletedliststyleheading">
    <w:name w:val="Bulleted list style heading"/>
    <w:next w:val="BodyText1"/>
    <w:rsid w:val="00044F03"/>
    <w:pPr>
      <w:spacing w:after="120" w:line="240" w:lineRule="auto"/>
    </w:pPr>
    <w:rPr>
      <w:rFonts w:ascii="Arial" w:eastAsia="Times" w:hAnsi="Arial"/>
      <w:b/>
      <w:sz w:val="24"/>
      <w:szCs w:val="20"/>
      <w:lang w:val="en-GB"/>
    </w:rPr>
  </w:style>
  <w:style w:type="character" w:styleId="Hyperlink">
    <w:name w:val="Hyperlink"/>
    <w:uiPriority w:val="99"/>
    <w:rsid w:val="00044F03"/>
    <w:rPr>
      <w:color w:val="FF0000"/>
      <w:u w:val="single"/>
    </w:rPr>
  </w:style>
  <w:style w:type="table" w:customStyle="1" w:styleId="Tablestyle-Orange">
    <w:name w:val="Table style - Orange"/>
    <w:basedOn w:val="TableNormal"/>
    <w:rsid w:val="00F3165F"/>
    <w:pPr>
      <w:spacing w:after="0" w:line="240" w:lineRule="auto"/>
    </w:pPr>
    <w:rPr>
      <w:rFonts w:ascii="Arial" w:eastAsia="Times" w:hAnsi="Arial"/>
      <w:color w:val="auto"/>
      <w:sz w:val="18"/>
      <w:szCs w:val="20"/>
    </w:rPr>
    <w:tblPr>
      <w:tblStyleRowBandSize w:val="1"/>
      <w:jc w:val="cente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CellMar>
        <w:top w:w="72" w:type="dxa"/>
        <w:left w:w="115" w:type="dxa"/>
        <w:right w:w="115" w:type="dxa"/>
      </w:tblCellMar>
    </w:tblPr>
    <w:trPr>
      <w:cantSplit/>
      <w:jc w:val="center"/>
    </w:trPr>
    <w:tcPr>
      <w:shd w:val="clear" w:color="auto" w:fill="E1E1E1"/>
    </w:tcPr>
    <w:tblStylePr w:type="firstRow">
      <w:pPr>
        <w:jc w:val="left"/>
      </w:pPr>
      <w:rPr>
        <w:rFonts w:ascii="Calibri" w:hAnsi="Calibri"/>
        <w:b/>
        <w:i w:val="0"/>
        <w:color w:val="FFFFFF"/>
        <w:sz w:val="18"/>
      </w:rPr>
      <w:tblPr/>
      <w:tcPr>
        <w:shd w:val="clear" w:color="auto" w:fill="E77817"/>
      </w:tcPr>
    </w:tblStylePr>
    <w:tblStylePr w:type="band1Horz">
      <w:rPr>
        <w:rFonts w:ascii="Arial" w:hAnsi="Arial"/>
        <w:color w:val="auto"/>
        <w:sz w:val="18"/>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C8C8C8"/>
      </w:tcPr>
    </w:tblStylePr>
    <w:tblStylePr w:type="band2Horz">
      <w:rPr>
        <w:rFonts w:ascii="Arial" w:hAnsi="Arial"/>
        <w:sz w:val="18"/>
      </w:rPr>
    </w:tblStylePr>
  </w:style>
  <w:style w:type="character" w:customStyle="1" w:styleId="BodytextCharChar">
    <w:name w:val="Body text Char Char"/>
    <w:link w:val="BodyText1"/>
    <w:rsid w:val="00044F03"/>
    <w:rPr>
      <w:rFonts w:ascii="Arial" w:eastAsia="Times" w:hAnsi="Arial" w:cs="Times New Roman"/>
      <w:sz w:val="20"/>
      <w:szCs w:val="20"/>
      <w:lang w:val="en-GB"/>
    </w:rPr>
  </w:style>
  <w:style w:type="paragraph" w:styleId="TableofFigures">
    <w:name w:val="table of figures"/>
    <w:basedOn w:val="Normal"/>
    <w:next w:val="Normal"/>
    <w:uiPriority w:val="99"/>
    <w:rsid w:val="00044F03"/>
    <w:pPr>
      <w:tabs>
        <w:tab w:val="right" w:leader="dot" w:pos="9000"/>
      </w:tabs>
      <w:spacing w:after="180"/>
    </w:pPr>
    <w:rPr>
      <w:rFonts w:ascii="Arial Bold" w:eastAsia="Times" w:hAnsi="Arial Bold"/>
      <w:b/>
      <w:color w:val="000000"/>
      <w:sz w:val="20"/>
      <w:szCs w:val="20"/>
      <w:lang w:val="en-GB"/>
    </w:rPr>
  </w:style>
  <w:style w:type="paragraph" w:styleId="Subtitle">
    <w:name w:val="Subtitle"/>
    <w:basedOn w:val="Heading1"/>
    <w:next w:val="BodyText1"/>
    <w:link w:val="SubtitleChar"/>
    <w:qFormat/>
    <w:rsid w:val="005C204B"/>
    <w:pPr>
      <w:spacing w:after="240"/>
      <w:jc w:val="center"/>
    </w:pPr>
    <w:rPr>
      <w:rFonts w:ascii="Times New Roman" w:hAnsi="Times New Roman"/>
      <w:b w:val="0"/>
      <w:sz w:val="36"/>
      <w:szCs w:val="40"/>
      <w:lang w:val="en-CA" w:eastAsia="en-GB"/>
    </w:rPr>
  </w:style>
  <w:style w:type="character" w:customStyle="1" w:styleId="SubtitleChar">
    <w:name w:val="Subtitle Char"/>
    <w:basedOn w:val="DefaultParagraphFont"/>
    <w:link w:val="Subtitle"/>
    <w:rsid w:val="005C204B"/>
    <w:rPr>
      <w:rFonts w:ascii="Times New Roman" w:hAnsi="Times New Roman" w:cs="Arial"/>
      <w:bCs/>
      <w:color w:val="548DD4" w:themeColor="text2" w:themeTint="99"/>
      <w:spacing w:val="0"/>
      <w:kern w:val="32"/>
      <w:szCs w:val="40"/>
      <w:lang w:val="en-CA" w:eastAsia="en-GB"/>
    </w:rPr>
  </w:style>
  <w:style w:type="character" w:styleId="Strong">
    <w:name w:val="Strong"/>
    <w:qFormat/>
    <w:rsid w:val="00044F03"/>
    <w:rPr>
      <w:b/>
      <w:bCs/>
    </w:rPr>
  </w:style>
  <w:style w:type="paragraph" w:customStyle="1" w:styleId="StyleHeading1PartH1Left0Hanging04After12pt">
    <w:name w:val="Style Heading 1PartH1 + Left:  0&quot; Hanging:  0.4&quot; After:  12 pt"/>
    <w:basedOn w:val="Heading1"/>
    <w:rsid w:val="00044F03"/>
    <w:pPr>
      <w:spacing w:after="240"/>
    </w:pPr>
    <w:rPr>
      <w:rFonts w:cs="Times New Roman"/>
      <w:color w:val="FF6600"/>
      <w:szCs w:val="20"/>
    </w:rPr>
  </w:style>
  <w:style w:type="paragraph" w:customStyle="1" w:styleId="StyleHeading1PartH1Left0Hanging04After12pt1">
    <w:name w:val="Style Heading 1PartH1 + Left:  0&quot; Hanging:  0.4&quot; After:  12 pt1"/>
    <w:basedOn w:val="Heading1"/>
    <w:rsid w:val="00044F03"/>
    <w:pPr>
      <w:spacing w:after="240"/>
    </w:pPr>
    <w:rPr>
      <w:rFonts w:cs="Times New Roman"/>
      <w:color w:val="FF6600"/>
      <w:szCs w:val="20"/>
    </w:rPr>
  </w:style>
  <w:style w:type="paragraph" w:customStyle="1" w:styleId="StyleHeading1PartH1TimesNewRoman18ptNotBoldRedAf">
    <w:name w:val="Style Heading 1PartH1 + Times New Roman 18 pt Not Bold Red Af..."/>
    <w:basedOn w:val="Heading1"/>
    <w:rsid w:val="00044F03"/>
    <w:pPr>
      <w:spacing w:after="240"/>
    </w:pPr>
    <w:rPr>
      <w:rFonts w:ascii="Times New Roman" w:hAnsi="Times New Roman" w:cs="Times New Roman"/>
      <w:b w:val="0"/>
      <w:bCs w:val="0"/>
      <w:color w:val="FB4B05"/>
      <w:sz w:val="36"/>
      <w:szCs w:val="20"/>
    </w:rPr>
  </w:style>
  <w:style w:type="paragraph" w:styleId="ListBullet">
    <w:name w:val="List Bullet"/>
    <w:basedOn w:val="Normal"/>
    <w:semiHidden/>
    <w:rsid w:val="00044F03"/>
    <w:pPr>
      <w:numPr>
        <w:numId w:val="1"/>
      </w:numPr>
      <w:spacing w:after="120"/>
    </w:pPr>
    <w:rPr>
      <w:rFonts w:ascii="Arial" w:eastAsia="Times" w:hAnsi="Arial"/>
      <w:sz w:val="20"/>
      <w:szCs w:val="20"/>
      <w:lang w:val="en-GB"/>
    </w:rPr>
  </w:style>
  <w:style w:type="paragraph" w:customStyle="1" w:styleId="StyleSubtitleLeft0Firstline0">
    <w:name w:val="Style Subtitle + Left:  0&quot; First line:  0&quot;"/>
    <w:basedOn w:val="Subtitle"/>
    <w:rsid w:val="00044F03"/>
    <w:pPr>
      <w:pageBreakBefore w:val="0"/>
    </w:pPr>
    <w:rPr>
      <w:rFonts w:cs="Times New Roman"/>
      <w:bCs w:val="0"/>
      <w:color w:val="FB4B05"/>
      <w:szCs w:val="20"/>
    </w:rPr>
  </w:style>
  <w:style w:type="paragraph" w:customStyle="1" w:styleId="StyleHeading1ZurichBT10pt">
    <w:name w:val="Style Heading 1 + Zurich BT 10 pt"/>
    <w:basedOn w:val="Heading1"/>
    <w:rsid w:val="00044F03"/>
    <w:pPr>
      <w:pageBreakBefore w:val="0"/>
      <w:suppressAutoHyphens/>
    </w:pPr>
    <w:rPr>
      <w:rFonts w:ascii="Zurich BT" w:hAnsi="Zurich BT" w:cs="Times New Roman"/>
      <w:color w:val="auto"/>
      <w:kern w:val="1"/>
      <w:sz w:val="20"/>
      <w:szCs w:val="20"/>
      <w:lang w:eastAsia="ar-SA"/>
    </w:rPr>
  </w:style>
  <w:style w:type="paragraph" w:styleId="BodyText3">
    <w:name w:val="Body Text 3"/>
    <w:basedOn w:val="Normal"/>
    <w:link w:val="BodyText3Char"/>
    <w:rsid w:val="00044F03"/>
    <w:pPr>
      <w:suppressAutoHyphens/>
    </w:pPr>
    <w:rPr>
      <w:rFonts w:ascii="Arial" w:hAnsi="Arial" w:cs="Arial"/>
      <w:sz w:val="20"/>
      <w:szCs w:val="20"/>
      <w:lang w:eastAsia="ar-SA"/>
    </w:rPr>
  </w:style>
  <w:style w:type="character" w:customStyle="1" w:styleId="BodyText3Char">
    <w:name w:val="Body Text 3 Char"/>
    <w:basedOn w:val="DefaultParagraphFont"/>
    <w:link w:val="BodyText3"/>
    <w:rsid w:val="00044F03"/>
    <w:rPr>
      <w:rFonts w:ascii="Arial" w:eastAsia="Times New Roman" w:hAnsi="Arial" w:cs="Arial"/>
      <w:sz w:val="20"/>
      <w:szCs w:val="20"/>
      <w:lang w:eastAsia="ar-SA"/>
    </w:rPr>
  </w:style>
  <w:style w:type="table" w:styleId="TableGrid">
    <w:name w:val="Table Grid"/>
    <w:basedOn w:val="TableNormal"/>
    <w:uiPriority w:val="59"/>
    <w:rsid w:val="00044F03"/>
    <w:pPr>
      <w:spacing w:after="0" w:line="240" w:lineRule="auto"/>
    </w:pPr>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044F03"/>
    <w:rPr>
      <w:b/>
      <w:bCs/>
      <w:sz w:val="20"/>
      <w:szCs w:val="20"/>
    </w:rPr>
  </w:style>
  <w:style w:type="paragraph" w:customStyle="1" w:styleId="InfoBlue">
    <w:name w:val="InfoBlue"/>
    <w:basedOn w:val="Normal"/>
    <w:next w:val="BodyText"/>
    <w:rsid w:val="00044F03"/>
    <w:pPr>
      <w:widowControl w:val="0"/>
      <w:spacing w:after="120" w:line="240" w:lineRule="atLeast"/>
      <w:ind w:left="720"/>
    </w:pPr>
    <w:rPr>
      <w:i/>
      <w:color w:val="0000FF"/>
      <w:sz w:val="20"/>
      <w:szCs w:val="20"/>
    </w:rPr>
  </w:style>
  <w:style w:type="paragraph" w:styleId="TOC3">
    <w:name w:val="toc 3"/>
    <w:basedOn w:val="Normal"/>
    <w:next w:val="Normal"/>
    <w:autoRedefine/>
    <w:uiPriority w:val="39"/>
    <w:rsid w:val="001C333F"/>
    <w:pPr>
      <w:ind w:left="440"/>
    </w:pPr>
    <w:rPr>
      <w:rFonts w:asciiTheme="minorHAnsi" w:hAnsiTheme="minorHAnsi" w:cstheme="minorHAnsi"/>
      <w:sz w:val="20"/>
      <w:szCs w:val="20"/>
    </w:rPr>
  </w:style>
  <w:style w:type="paragraph" w:styleId="BodyText">
    <w:name w:val="Body Text"/>
    <w:basedOn w:val="Normal"/>
    <w:link w:val="BodyTextChar"/>
    <w:rsid w:val="00044F03"/>
    <w:pPr>
      <w:spacing w:after="120"/>
    </w:pPr>
  </w:style>
  <w:style w:type="character" w:customStyle="1" w:styleId="BodyTextChar">
    <w:name w:val="Body Text Char"/>
    <w:basedOn w:val="DefaultParagraphFont"/>
    <w:link w:val="BodyText"/>
    <w:rsid w:val="00044F03"/>
    <w:rPr>
      <w:rFonts w:ascii="Times New Roman" w:eastAsia="Times New Roman" w:hAnsi="Times New Roman" w:cs="Times New Roman"/>
      <w:sz w:val="24"/>
      <w:szCs w:val="24"/>
    </w:rPr>
  </w:style>
  <w:style w:type="paragraph" w:styleId="ListNumber">
    <w:name w:val="List Number"/>
    <w:basedOn w:val="Normal"/>
    <w:next w:val="Normal"/>
    <w:rsid w:val="00044F03"/>
    <w:pPr>
      <w:autoSpaceDE w:val="0"/>
      <w:autoSpaceDN w:val="0"/>
      <w:adjustRightInd w:val="0"/>
    </w:pPr>
  </w:style>
  <w:style w:type="character" w:customStyle="1" w:styleId="emailstyle20">
    <w:name w:val="emailstyle20"/>
    <w:semiHidden/>
    <w:rsid w:val="00044F03"/>
    <w:rPr>
      <w:rFonts w:ascii="Arial" w:hAnsi="Arial" w:cs="Arial"/>
      <w:color w:val="993366"/>
    </w:rPr>
  </w:style>
  <w:style w:type="paragraph" w:customStyle="1" w:styleId="StyleStyleSubtitleLeft0Firstline0Arial">
    <w:name w:val="Style Style Subtitle + Left:  0&quot; First line:  0&quot; + Arial"/>
    <w:basedOn w:val="StyleSubtitleLeft0Firstline0"/>
    <w:rsid w:val="00044F03"/>
    <w:rPr>
      <w:rFonts w:ascii="Arial" w:hAnsi="Arial"/>
      <w:color w:val="E77817"/>
    </w:rPr>
  </w:style>
  <w:style w:type="paragraph" w:customStyle="1" w:styleId="StyleStyleSubtitleLeft0Firstline0Left-013">
    <w:name w:val="Style Style Subtitle + Left:  0&quot; First line:  0&quot; + Left:  -0.13&quot;"/>
    <w:basedOn w:val="StyleSubtitleLeft0Firstline0"/>
    <w:rsid w:val="00044F03"/>
    <w:pPr>
      <w:ind w:left="-180"/>
    </w:pPr>
    <w:rPr>
      <w:color w:val="E77817"/>
    </w:rPr>
  </w:style>
  <w:style w:type="paragraph" w:customStyle="1" w:styleId="msolistparagraph0">
    <w:name w:val="msolistparagraph"/>
    <w:basedOn w:val="Normal"/>
    <w:rsid w:val="00044F03"/>
    <w:pPr>
      <w:ind w:left="720"/>
    </w:pPr>
    <w:rPr>
      <w:color w:val="000000"/>
      <w:szCs w:val="22"/>
    </w:rPr>
  </w:style>
  <w:style w:type="paragraph" w:styleId="NormalWeb">
    <w:name w:val="Normal (Web)"/>
    <w:basedOn w:val="Normal"/>
    <w:uiPriority w:val="99"/>
    <w:rsid w:val="00044F03"/>
    <w:pPr>
      <w:spacing w:before="100" w:beforeAutospacing="1" w:after="100" w:afterAutospacing="1"/>
    </w:pPr>
  </w:style>
  <w:style w:type="paragraph" w:customStyle="1" w:styleId="StyleHeading3h3123ParagraphHead33Level3HeadH3h31Hea">
    <w:name w:val="Style Heading 3h31.2.3.ParagraphHead33Level 3 HeadH3h31Hea..."/>
    <w:basedOn w:val="Heading3"/>
    <w:rsid w:val="00044F03"/>
    <w:pPr>
      <w:numPr>
        <w:ilvl w:val="0"/>
        <w:numId w:val="2"/>
      </w:numPr>
      <w:jc w:val="both"/>
    </w:pPr>
    <w:rPr>
      <w:rFonts w:cs="Times New Roman"/>
      <w:szCs w:val="20"/>
    </w:rPr>
  </w:style>
  <w:style w:type="character" w:styleId="PageNumber">
    <w:name w:val="page number"/>
    <w:basedOn w:val="DefaultParagraphFont"/>
    <w:rsid w:val="00044F03"/>
  </w:style>
  <w:style w:type="character" w:styleId="FollowedHyperlink">
    <w:name w:val="FollowedHyperlink"/>
    <w:rsid w:val="00044F03"/>
    <w:rPr>
      <w:color w:val="800080"/>
      <w:u w:val="single"/>
    </w:rPr>
  </w:style>
  <w:style w:type="paragraph" w:customStyle="1" w:styleId="StyleHeading1PartH1Justified">
    <w:name w:val="Style Heading 1PartH1 + Justified"/>
    <w:basedOn w:val="Heading1"/>
    <w:link w:val="StyleHeading1PartH1JustifiedChar"/>
    <w:autoRedefine/>
    <w:rsid w:val="00044F03"/>
    <w:pPr>
      <w:numPr>
        <w:numId w:val="3"/>
      </w:numPr>
      <w:jc w:val="both"/>
    </w:pPr>
    <w:rPr>
      <w:rFonts w:cs="Times New Roman"/>
      <w:szCs w:val="20"/>
    </w:rPr>
  </w:style>
  <w:style w:type="paragraph" w:customStyle="1" w:styleId="StyleHeading2ChapterTitleH2h2AttributeHeading2h21h22Res">
    <w:name w:val="Style Heading 2Chapter TitleH2h2Attribute Heading 2h21h22Res..."/>
    <w:basedOn w:val="Heading2"/>
    <w:rsid w:val="00044F03"/>
    <w:pPr>
      <w:spacing w:before="600"/>
      <w:jc w:val="both"/>
    </w:pPr>
    <w:rPr>
      <w:rFonts w:cs="Times New Roman"/>
      <w:bCs w:val="0"/>
      <w:iCs w:val="0"/>
      <w:szCs w:val="20"/>
    </w:rPr>
  </w:style>
  <w:style w:type="paragraph" w:styleId="BalloonText">
    <w:name w:val="Balloon Text"/>
    <w:basedOn w:val="Normal"/>
    <w:link w:val="BalloonTextChar"/>
    <w:rsid w:val="00044F03"/>
    <w:rPr>
      <w:rFonts w:ascii="Tahoma" w:hAnsi="Tahoma" w:cs="Tahoma"/>
      <w:sz w:val="16"/>
      <w:szCs w:val="16"/>
    </w:rPr>
  </w:style>
  <w:style w:type="character" w:customStyle="1" w:styleId="BalloonTextChar">
    <w:name w:val="Balloon Text Char"/>
    <w:basedOn w:val="DefaultParagraphFont"/>
    <w:link w:val="BalloonText"/>
    <w:rsid w:val="00044F03"/>
    <w:rPr>
      <w:rFonts w:ascii="Tahoma" w:eastAsia="Times New Roman" w:hAnsi="Tahoma" w:cs="Tahoma"/>
      <w:sz w:val="16"/>
      <w:szCs w:val="16"/>
    </w:rPr>
  </w:style>
  <w:style w:type="paragraph" w:customStyle="1" w:styleId="BodyText30">
    <w:name w:val="Body Text3"/>
    <w:rsid w:val="00044F03"/>
    <w:pPr>
      <w:spacing w:after="120" w:line="240" w:lineRule="auto"/>
    </w:pPr>
    <w:rPr>
      <w:rFonts w:ascii="Arial" w:eastAsia="Times" w:hAnsi="Arial"/>
      <w:sz w:val="20"/>
      <w:szCs w:val="20"/>
      <w:lang w:val="en-GB"/>
    </w:rPr>
  </w:style>
  <w:style w:type="paragraph" w:styleId="ListParagraph">
    <w:name w:val="List Paragraph"/>
    <w:basedOn w:val="Normal"/>
    <w:uiPriority w:val="34"/>
    <w:qFormat/>
    <w:rsid w:val="00044F03"/>
    <w:pPr>
      <w:suppressAutoHyphens/>
      <w:ind w:left="720"/>
      <w:contextualSpacing/>
    </w:pPr>
    <w:rPr>
      <w:rFonts w:ascii="Arial" w:hAnsi="Arial"/>
      <w:sz w:val="20"/>
      <w:szCs w:val="20"/>
      <w:lang w:eastAsia="fr-FR"/>
    </w:rPr>
  </w:style>
  <w:style w:type="paragraph" w:styleId="CommentText">
    <w:name w:val="annotation text"/>
    <w:basedOn w:val="Normal"/>
    <w:link w:val="CommentTextChar"/>
    <w:rsid w:val="00044F03"/>
    <w:pPr>
      <w:suppressAutoHyphens/>
      <w:spacing w:after="120"/>
    </w:pPr>
    <w:rPr>
      <w:rFonts w:ascii="Verdana" w:hAnsi="Verdana"/>
      <w:sz w:val="20"/>
      <w:szCs w:val="20"/>
      <w:lang w:eastAsia="fr-FR"/>
    </w:rPr>
  </w:style>
  <w:style w:type="character" w:customStyle="1" w:styleId="CommentTextChar">
    <w:name w:val="Comment Text Char"/>
    <w:basedOn w:val="DefaultParagraphFont"/>
    <w:link w:val="CommentText"/>
    <w:rsid w:val="00044F03"/>
    <w:rPr>
      <w:rFonts w:ascii="Verdana" w:eastAsia="Times New Roman" w:hAnsi="Verdana" w:cs="Times New Roman"/>
      <w:sz w:val="20"/>
      <w:szCs w:val="20"/>
      <w:lang w:eastAsia="fr-FR"/>
    </w:rPr>
  </w:style>
  <w:style w:type="character" w:styleId="CommentReference">
    <w:name w:val="annotation reference"/>
    <w:basedOn w:val="DefaultParagraphFont"/>
    <w:rsid w:val="00044F03"/>
    <w:rPr>
      <w:sz w:val="16"/>
      <w:szCs w:val="16"/>
    </w:rPr>
  </w:style>
  <w:style w:type="table" w:styleId="TableContemporary">
    <w:name w:val="Table Contemporary"/>
    <w:basedOn w:val="TableNormal"/>
    <w:rsid w:val="002E107D"/>
    <w:pPr>
      <w:suppressAutoHyphens/>
      <w:spacing w:after="0" w:line="240" w:lineRule="auto"/>
    </w:pPr>
    <w:rPr>
      <w:rFonts w:ascii="Times New Roman" w:eastAsia="Times New Roman" w:hAnsi="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BodyText2">
    <w:name w:val="Body Text2"/>
    <w:rsid w:val="00EB0D32"/>
    <w:pPr>
      <w:spacing w:after="120" w:line="240" w:lineRule="auto"/>
    </w:pPr>
    <w:rPr>
      <w:rFonts w:ascii="Arial" w:eastAsia="Times" w:hAnsi="Arial"/>
      <w:sz w:val="20"/>
      <w:szCs w:val="20"/>
      <w:lang w:val="en-GB"/>
    </w:rPr>
  </w:style>
  <w:style w:type="character" w:customStyle="1" w:styleId="apple-converted-space">
    <w:name w:val="apple-converted-space"/>
    <w:basedOn w:val="DefaultParagraphFont"/>
    <w:rsid w:val="005C579A"/>
  </w:style>
  <w:style w:type="paragraph" w:styleId="CommentSubject">
    <w:name w:val="annotation subject"/>
    <w:basedOn w:val="CommentText"/>
    <w:next w:val="CommentText"/>
    <w:link w:val="CommentSubjectChar"/>
    <w:uiPriority w:val="99"/>
    <w:semiHidden/>
    <w:unhideWhenUsed/>
    <w:rsid w:val="00337350"/>
    <w:pPr>
      <w:suppressAutoHyphens w:val="0"/>
      <w:spacing w:after="0"/>
    </w:pPr>
    <w:rPr>
      <w:rFonts w:ascii="Times New Roman" w:hAnsi="Times New Roman"/>
      <w:b/>
      <w:bCs/>
      <w:lang w:eastAsia="en-US"/>
    </w:rPr>
  </w:style>
  <w:style w:type="character" w:customStyle="1" w:styleId="CommentSubjectChar">
    <w:name w:val="Comment Subject Char"/>
    <w:basedOn w:val="CommentTextChar"/>
    <w:link w:val="CommentSubject"/>
    <w:uiPriority w:val="99"/>
    <w:semiHidden/>
    <w:rsid w:val="00337350"/>
    <w:rPr>
      <w:rFonts w:ascii="Times New Roman" w:eastAsia="Times New Roman" w:hAnsi="Times New Roman" w:cs="Times New Roman"/>
      <w:b/>
      <w:bCs/>
      <w:sz w:val="20"/>
      <w:szCs w:val="20"/>
      <w:lang w:eastAsia="fr-FR"/>
    </w:rPr>
  </w:style>
  <w:style w:type="paragraph" w:styleId="Revision">
    <w:name w:val="Revision"/>
    <w:hidden/>
    <w:uiPriority w:val="99"/>
    <w:semiHidden/>
    <w:rsid w:val="00337350"/>
    <w:pPr>
      <w:spacing w:after="0" w:line="240" w:lineRule="auto"/>
    </w:pPr>
    <w:rPr>
      <w:rFonts w:ascii="Times New Roman" w:eastAsia="Times New Roman" w:hAnsi="Times New Roman"/>
      <w:sz w:val="24"/>
      <w:szCs w:val="24"/>
    </w:rPr>
  </w:style>
  <w:style w:type="paragraph" w:customStyle="1" w:styleId="BodyText4">
    <w:name w:val="Body Text4"/>
    <w:rsid w:val="00897863"/>
    <w:pPr>
      <w:spacing w:after="120" w:line="240" w:lineRule="auto"/>
    </w:pPr>
    <w:rPr>
      <w:rFonts w:ascii="Arial" w:eastAsia="Times" w:hAnsi="Arial"/>
      <w:sz w:val="20"/>
      <w:szCs w:val="20"/>
      <w:lang w:val="en-GB"/>
    </w:rPr>
  </w:style>
  <w:style w:type="character" w:styleId="Emphasis">
    <w:name w:val="Emphasis"/>
    <w:qFormat/>
    <w:rsid w:val="0049351D"/>
    <w:rPr>
      <w:i/>
      <w:iCs/>
    </w:rPr>
  </w:style>
  <w:style w:type="paragraph" w:customStyle="1" w:styleId="PartLabel">
    <w:name w:val="Part Label"/>
    <w:basedOn w:val="Normal"/>
    <w:next w:val="Normal"/>
    <w:rsid w:val="00590E49"/>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590E49"/>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ompanyName">
    <w:name w:val="Company Name"/>
    <w:basedOn w:val="Normal"/>
    <w:next w:val="Normal"/>
    <w:rsid w:val="00590E49"/>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590E49"/>
    <w:pPr>
      <w:keepNext/>
      <w:pBdr>
        <w:top w:val="single" w:sz="6" w:space="1" w:color="auto"/>
      </w:pBdr>
      <w:spacing w:after="5280" w:line="480" w:lineRule="exact"/>
    </w:pPr>
    <w:rPr>
      <w:rFonts w:ascii="Garamond" w:hAnsi="Garamond"/>
      <w:spacing w:val="-15"/>
      <w:sz w:val="44"/>
      <w:szCs w:val="20"/>
    </w:rPr>
  </w:style>
  <w:style w:type="paragraph" w:styleId="ListBullet5">
    <w:name w:val="List Bullet 5"/>
    <w:basedOn w:val="Normal"/>
    <w:uiPriority w:val="99"/>
    <w:semiHidden/>
    <w:unhideWhenUsed/>
    <w:rsid w:val="009E56F8"/>
    <w:pPr>
      <w:numPr>
        <w:numId w:val="4"/>
      </w:numPr>
      <w:contextualSpacing/>
    </w:pPr>
  </w:style>
  <w:style w:type="paragraph" w:customStyle="1" w:styleId="Level1Header">
    <w:name w:val="Level 1 Header"/>
    <w:basedOn w:val="StyleHeading1PartH1Justified"/>
    <w:link w:val="Level1HeaderChar"/>
    <w:qFormat/>
    <w:rsid w:val="00305F60"/>
    <w:pPr>
      <w:spacing w:line="360" w:lineRule="auto"/>
    </w:pPr>
    <w:rPr>
      <w:rFonts w:ascii="Garamond" w:hAnsi="Garamond" w:cstheme="minorHAnsi"/>
      <w:b w:val="0"/>
    </w:rPr>
  </w:style>
  <w:style w:type="paragraph" w:customStyle="1" w:styleId="BreakStyle">
    <w:name w:val="Break Style"/>
    <w:basedOn w:val="Normal"/>
    <w:next w:val="BodyText"/>
    <w:qFormat/>
    <w:rsid w:val="007B444B"/>
    <w:pPr>
      <w:keepNext/>
      <w:framePr w:w="1800" w:wrap="around" w:vAnchor="text" w:hAnchor="page" w:x="1196" w:y="1"/>
      <w:spacing w:before="40" w:after="240"/>
    </w:pPr>
    <w:rPr>
      <w:rFonts w:cstheme="minorHAnsi"/>
      <w:spacing w:val="-5"/>
      <w:kern w:val="0"/>
      <w:sz w:val="20"/>
      <w:szCs w:val="22"/>
    </w:rPr>
  </w:style>
  <w:style w:type="character" w:styleId="IntenseEmphasis">
    <w:name w:val="Intense Emphasis"/>
    <w:basedOn w:val="DefaultParagraphFont"/>
    <w:uiPriority w:val="21"/>
    <w:qFormat/>
    <w:rsid w:val="00035009"/>
    <w:rPr>
      <w:b/>
      <w:bCs/>
      <w:i/>
      <w:iCs/>
      <w:color w:val="4F81BD" w:themeColor="accent1"/>
    </w:rPr>
  </w:style>
  <w:style w:type="character" w:customStyle="1" w:styleId="StyleHeading1PartH1JustifiedChar">
    <w:name w:val="Style Heading 1PartH1 + Justified Char"/>
    <w:basedOn w:val="Heading1Char"/>
    <w:link w:val="StyleHeading1PartH1Justified"/>
    <w:rsid w:val="00F4231D"/>
    <w:rPr>
      <w:rFonts w:ascii="Calibri" w:hAnsi="Calibri" w:cs="Arial"/>
      <w:b/>
      <w:bCs/>
      <w:color w:val="548DD4" w:themeColor="text2" w:themeTint="99"/>
      <w:spacing w:val="0"/>
      <w:kern w:val="32"/>
      <w:sz w:val="32"/>
      <w:szCs w:val="20"/>
    </w:rPr>
  </w:style>
  <w:style w:type="character" w:customStyle="1" w:styleId="Level1HeaderChar">
    <w:name w:val="Level 1 Header Char"/>
    <w:basedOn w:val="StyleHeading1PartH1JustifiedChar"/>
    <w:link w:val="Level1Header"/>
    <w:rsid w:val="00305F60"/>
    <w:rPr>
      <w:rFonts w:ascii="Calibri" w:hAnsi="Calibri" w:cstheme="minorHAnsi"/>
      <w:b w:val="0"/>
      <w:bCs/>
      <w:color w:val="548DD4" w:themeColor="text2" w:themeTint="99"/>
      <w:spacing w:val="0"/>
      <w:kern w:val="32"/>
      <w:sz w:val="32"/>
      <w:szCs w:val="20"/>
    </w:rPr>
  </w:style>
  <w:style w:type="paragraph" w:styleId="NoSpacing">
    <w:name w:val="No Spacing"/>
    <w:uiPriority w:val="1"/>
    <w:qFormat/>
    <w:rsid w:val="005568D4"/>
    <w:pPr>
      <w:spacing w:after="0" w:line="240" w:lineRule="auto"/>
    </w:pPr>
    <w:rPr>
      <w:rFonts w:asciiTheme="minorHAnsi" w:hAnsiTheme="minorHAnsi" w:cstheme="minorBidi"/>
      <w:color w:val="auto"/>
      <w:spacing w:val="0"/>
      <w:kern w:val="0"/>
      <w:sz w:val="22"/>
      <w:szCs w:val="22"/>
    </w:rPr>
  </w:style>
  <w:style w:type="paragraph" w:styleId="TOC4">
    <w:name w:val="toc 4"/>
    <w:basedOn w:val="Normal"/>
    <w:next w:val="Normal"/>
    <w:autoRedefine/>
    <w:uiPriority w:val="39"/>
    <w:unhideWhenUsed/>
    <w:rsid w:val="001C333F"/>
    <w:pPr>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1C333F"/>
    <w:pPr>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1C333F"/>
    <w:pPr>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1C333F"/>
    <w:pPr>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1C333F"/>
    <w:pPr>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1C333F"/>
    <w:pPr>
      <w:ind w:left="1760"/>
    </w:pPr>
    <w:rPr>
      <w:rFonts w:asciiTheme="minorHAnsi" w:hAnsiTheme="minorHAnsi" w:cstheme="minorHAnsi"/>
      <w:sz w:val="20"/>
      <w:szCs w:val="20"/>
    </w:rPr>
  </w:style>
  <w:style w:type="table" w:customStyle="1" w:styleId="Tablestyle-Orange1">
    <w:name w:val="Table style - Orange1"/>
    <w:basedOn w:val="TableNormal"/>
    <w:rsid w:val="00E00920"/>
    <w:pPr>
      <w:spacing w:after="0" w:line="240" w:lineRule="auto"/>
    </w:pPr>
    <w:rPr>
      <w:rFonts w:ascii="Arial" w:eastAsia="Times" w:hAnsi="Arial"/>
      <w:color w:val="auto"/>
      <w:sz w:val="18"/>
      <w:szCs w:val="20"/>
    </w:rPr>
    <w:tblPr>
      <w:tblStyleRowBandSize w:val="1"/>
      <w:jc w:val="center"/>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CellMar>
        <w:top w:w="72" w:type="dxa"/>
        <w:left w:w="115" w:type="dxa"/>
        <w:right w:w="115" w:type="dxa"/>
      </w:tblCellMar>
    </w:tblPr>
    <w:trPr>
      <w:cantSplit/>
      <w:jc w:val="center"/>
    </w:trPr>
    <w:tcPr>
      <w:shd w:val="clear" w:color="auto" w:fill="E1E1E1"/>
    </w:tcPr>
    <w:tblStylePr w:type="firstRow">
      <w:pPr>
        <w:jc w:val="left"/>
      </w:pPr>
      <w:rPr>
        <w:rFonts w:ascii="Calibri" w:hAnsi="Calibri"/>
        <w:b/>
        <w:i w:val="0"/>
        <w:color w:val="FFFFFF"/>
        <w:sz w:val="18"/>
      </w:rPr>
      <w:tblPr/>
      <w:tcPr>
        <w:shd w:val="clear" w:color="auto" w:fill="E77817"/>
      </w:tcPr>
    </w:tblStylePr>
    <w:tblStylePr w:type="band1Horz">
      <w:rPr>
        <w:rFonts w:ascii="Arial" w:hAnsi="Arial"/>
        <w:color w:val="auto"/>
        <w:sz w:val="18"/>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C8C8C8"/>
      </w:tcPr>
    </w:tblStylePr>
    <w:tblStylePr w:type="band2Horz">
      <w:rPr>
        <w:rFonts w:ascii="Arial" w:hAnsi="Arial"/>
        <w:sz w:val="18"/>
      </w:rPr>
    </w:tblStylePr>
  </w:style>
  <w:style w:type="table" w:styleId="MediumGrid1">
    <w:name w:val="Medium Grid 1"/>
    <w:basedOn w:val="TableNormal"/>
    <w:uiPriority w:val="67"/>
    <w:rsid w:val="0088563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dTable4-Accent5">
    <w:name w:val="Grid Table 4 Accent 5"/>
    <w:basedOn w:val="TableNormal"/>
    <w:uiPriority w:val="49"/>
    <w:rsid w:val="0068381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105170"/>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Accent1">
    <w:name w:val="Grid Table 5 Dark Accent 1"/>
    <w:basedOn w:val="TableNormal"/>
    <w:uiPriority w:val="50"/>
    <w:rsid w:val="001051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3196">
      <w:bodyDiv w:val="1"/>
      <w:marLeft w:val="0"/>
      <w:marRight w:val="0"/>
      <w:marTop w:val="0"/>
      <w:marBottom w:val="0"/>
      <w:divBdr>
        <w:top w:val="none" w:sz="0" w:space="0" w:color="auto"/>
        <w:left w:val="none" w:sz="0" w:space="0" w:color="auto"/>
        <w:bottom w:val="none" w:sz="0" w:space="0" w:color="auto"/>
        <w:right w:val="none" w:sz="0" w:space="0" w:color="auto"/>
      </w:divBdr>
    </w:div>
    <w:div w:id="47847193">
      <w:bodyDiv w:val="1"/>
      <w:marLeft w:val="0"/>
      <w:marRight w:val="0"/>
      <w:marTop w:val="0"/>
      <w:marBottom w:val="0"/>
      <w:divBdr>
        <w:top w:val="none" w:sz="0" w:space="0" w:color="auto"/>
        <w:left w:val="none" w:sz="0" w:space="0" w:color="auto"/>
        <w:bottom w:val="none" w:sz="0" w:space="0" w:color="auto"/>
        <w:right w:val="none" w:sz="0" w:space="0" w:color="auto"/>
      </w:divBdr>
    </w:div>
    <w:div w:id="157230881">
      <w:bodyDiv w:val="1"/>
      <w:marLeft w:val="0"/>
      <w:marRight w:val="0"/>
      <w:marTop w:val="0"/>
      <w:marBottom w:val="0"/>
      <w:divBdr>
        <w:top w:val="none" w:sz="0" w:space="0" w:color="auto"/>
        <w:left w:val="none" w:sz="0" w:space="0" w:color="auto"/>
        <w:bottom w:val="none" w:sz="0" w:space="0" w:color="auto"/>
        <w:right w:val="none" w:sz="0" w:space="0" w:color="auto"/>
      </w:divBdr>
    </w:div>
    <w:div w:id="186335153">
      <w:bodyDiv w:val="1"/>
      <w:marLeft w:val="0"/>
      <w:marRight w:val="0"/>
      <w:marTop w:val="0"/>
      <w:marBottom w:val="0"/>
      <w:divBdr>
        <w:top w:val="none" w:sz="0" w:space="0" w:color="auto"/>
        <w:left w:val="none" w:sz="0" w:space="0" w:color="auto"/>
        <w:bottom w:val="none" w:sz="0" w:space="0" w:color="auto"/>
        <w:right w:val="none" w:sz="0" w:space="0" w:color="auto"/>
      </w:divBdr>
    </w:div>
    <w:div w:id="194271508">
      <w:bodyDiv w:val="1"/>
      <w:marLeft w:val="0"/>
      <w:marRight w:val="0"/>
      <w:marTop w:val="0"/>
      <w:marBottom w:val="0"/>
      <w:divBdr>
        <w:top w:val="none" w:sz="0" w:space="0" w:color="auto"/>
        <w:left w:val="none" w:sz="0" w:space="0" w:color="auto"/>
        <w:bottom w:val="none" w:sz="0" w:space="0" w:color="auto"/>
        <w:right w:val="none" w:sz="0" w:space="0" w:color="auto"/>
      </w:divBdr>
    </w:div>
    <w:div w:id="286817871">
      <w:bodyDiv w:val="1"/>
      <w:marLeft w:val="0"/>
      <w:marRight w:val="0"/>
      <w:marTop w:val="0"/>
      <w:marBottom w:val="0"/>
      <w:divBdr>
        <w:top w:val="none" w:sz="0" w:space="0" w:color="auto"/>
        <w:left w:val="none" w:sz="0" w:space="0" w:color="auto"/>
        <w:bottom w:val="none" w:sz="0" w:space="0" w:color="auto"/>
        <w:right w:val="none" w:sz="0" w:space="0" w:color="auto"/>
      </w:divBdr>
    </w:div>
    <w:div w:id="345333685">
      <w:bodyDiv w:val="1"/>
      <w:marLeft w:val="0"/>
      <w:marRight w:val="0"/>
      <w:marTop w:val="0"/>
      <w:marBottom w:val="0"/>
      <w:divBdr>
        <w:top w:val="none" w:sz="0" w:space="0" w:color="auto"/>
        <w:left w:val="none" w:sz="0" w:space="0" w:color="auto"/>
        <w:bottom w:val="none" w:sz="0" w:space="0" w:color="auto"/>
        <w:right w:val="none" w:sz="0" w:space="0" w:color="auto"/>
      </w:divBdr>
    </w:div>
    <w:div w:id="438178881">
      <w:bodyDiv w:val="1"/>
      <w:marLeft w:val="0"/>
      <w:marRight w:val="0"/>
      <w:marTop w:val="0"/>
      <w:marBottom w:val="0"/>
      <w:divBdr>
        <w:top w:val="none" w:sz="0" w:space="0" w:color="auto"/>
        <w:left w:val="none" w:sz="0" w:space="0" w:color="auto"/>
        <w:bottom w:val="none" w:sz="0" w:space="0" w:color="auto"/>
        <w:right w:val="none" w:sz="0" w:space="0" w:color="auto"/>
      </w:divBdr>
    </w:div>
    <w:div w:id="452217795">
      <w:bodyDiv w:val="1"/>
      <w:marLeft w:val="0"/>
      <w:marRight w:val="0"/>
      <w:marTop w:val="0"/>
      <w:marBottom w:val="0"/>
      <w:divBdr>
        <w:top w:val="none" w:sz="0" w:space="0" w:color="auto"/>
        <w:left w:val="none" w:sz="0" w:space="0" w:color="auto"/>
        <w:bottom w:val="none" w:sz="0" w:space="0" w:color="auto"/>
        <w:right w:val="none" w:sz="0" w:space="0" w:color="auto"/>
      </w:divBdr>
    </w:div>
    <w:div w:id="488718794">
      <w:bodyDiv w:val="1"/>
      <w:marLeft w:val="0"/>
      <w:marRight w:val="0"/>
      <w:marTop w:val="0"/>
      <w:marBottom w:val="0"/>
      <w:divBdr>
        <w:top w:val="none" w:sz="0" w:space="0" w:color="auto"/>
        <w:left w:val="none" w:sz="0" w:space="0" w:color="auto"/>
        <w:bottom w:val="none" w:sz="0" w:space="0" w:color="auto"/>
        <w:right w:val="none" w:sz="0" w:space="0" w:color="auto"/>
      </w:divBdr>
    </w:div>
    <w:div w:id="532500877">
      <w:bodyDiv w:val="1"/>
      <w:marLeft w:val="0"/>
      <w:marRight w:val="0"/>
      <w:marTop w:val="0"/>
      <w:marBottom w:val="0"/>
      <w:divBdr>
        <w:top w:val="none" w:sz="0" w:space="0" w:color="auto"/>
        <w:left w:val="none" w:sz="0" w:space="0" w:color="auto"/>
        <w:bottom w:val="none" w:sz="0" w:space="0" w:color="auto"/>
        <w:right w:val="none" w:sz="0" w:space="0" w:color="auto"/>
      </w:divBdr>
    </w:div>
    <w:div w:id="581067404">
      <w:bodyDiv w:val="1"/>
      <w:marLeft w:val="0"/>
      <w:marRight w:val="0"/>
      <w:marTop w:val="0"/>
      <w:marBottom w:val="0"/>
      <w:divBdr>
        <w:top w:val="none" w:sz="0" w:space="0" w:color="auto"/>
        <w:left w:val="none" w:sz="0" w:space="0" w:color="auto"/>
        <w:bottom w:val="none" w:sz="0" w:space="0" w:color="auto"/>
        <w:right w:val="none" w:sz="0" w:space="0" w:color="auto"/>
      </w:divBdr>
    </w:div>
    <w:div w:id="654377293">
      <w:bodyDiv w:val="1"/>
      <w:marLeft w:val="0"/>
      <w:marRight w:val="0"/>
      <w:marTop w:val="0"/>
      <w:marBottom w:val="0"/>
      <w:divBdr>
        <w:top w:val="none" w:sz="0" w:space="0" w:color="auto"/>
        <w:left w:val="none" w:sz="0" w:space="0" w:color="auto"/>
        <w:bottom w:val="none" w:sz="0" w:space="0" w:color="auto"/>
        <w:right w:val="none" w:sz="0" w:space="0" w:color="auto"/>
      </w:divBdr>
    </w:div>
    <w:div w:id="674770319">
      <w:bodyDiv w:val="1"/>
      <w:marLeft w:val="0"/>
      <w:marRight w:val="0"/>
      <w:marTop w:val="0"/>
      <w:marBottom w:val="0"/>
      <w:divBdr>
        <w:top w:val="none" w:sz="0" w:space="0" w:color="auto"/>
        <w:left w:val="none" w:sz="0" w:space="0" w:color="auto"/>
        <w:bottom w:val="none" w:sz="0" w:space="0" w:color="auto"/>
        <w:right w:val="none" w:sz="0" w:space="0" w:color="auto"/>
      </w:divBdr>
    </w:div>
    <w:div w:id="689338252">
      <w:bodyDiv w:val="1"/>
      <w:marLeft w:val="0"/>
      <w:marRight w:val="0"/>
      <w:marTop w:val="0"/>
      <w:marBottom w:val="0"/>
      <w:divBdr>
        <w:top w:val="none" w:sz="0" w:space="0" w:color="auto"/>
        <w:left w:val="none" w:sz="0" w:space="0" w:color="auto"/>
        <w:bottom w:val="none" w:sz="0" w:space="0" w:color="auto"/>
        <w:right w:val="none" w:sz="0" w:space="0" w:color="auto"/>
      </w:divBdr>
    </w:div>
    <w:div w:id="709765957">
      <w:bodyDiv w:val="1"/>
      <w:marLeft w:val="0"/>
      <w:marRight w:val="0"/>
      <w:marTop w:val="0"/>
      <w:marBottom w:val="0"/>
      <w:divBdr>
        <w:top w:val="none" w:sz="0" w:space="0" w:color="auto"/>
        <w:left w:val="none" w:sz="0" w:space="0" w:color="auto"/>
        <w:bottom w:val="none" w:sz="0" w:space="0" w:color="auto"/>
        <w:right w:val="none" w:sz="0" w:space="0" w:color="auto"/>
      </w:divBdr>
    </w:div>
    <w:div w:id="986056534">
      <w:bodyDiv w:val="1"/>
      <w:marLeft w:val="0"/>
      <w:marRight w:val="0"/>
      <w:marTop w:val="0"/>
      <w:marBottom w:val="0"/>
      <w:divBdr>
        <w:top w:val="none" w:sz="0" w:space="0" w:color="auto"/>
        <w:left w:val="none" w:sz="0" w:space="0" w:color="auto"/>
        <w:bottom w:val="none" w:sz="0" w:space="0" w:color="auto"/>
        <w:right w:val="none" w:sz="0" w:space="0" w:color="auto"/>
      </w:divBdr>
    </w:div>
    <w:div w:id="1007637368">
      <w:bodyDiv w:val="1"/>
      <w:marLeft w:val="0"/>
      <w:marRight w:val="0"/>
      <w:marTop w:val="0"/>
      <w:marBottom w:val="0"/>
      <w:divBdr>
        <w:top w:val="none" w:sz="0" w:space="0" w:color="auto"/>
        <w:left w:val="none" w:sz="0" w:space="0" w:color="auto"/>
        <w:bottom w:val="none" w:sz="0" w:space="0" w:color="auto"/>
        <w:right w:val="none" w:sz="0" w:space="0" w:color="auto"/>
      </w:divBdr>
    </w:div>
    <w:div w:id="1019741592">
      <w:bodyDiv w:val="1"/>
      <w:marLeft w:val="0"/>
      <w:marRight w:val="0"/>
      <w:marTop w:val="0"/>
      <w:marBottom w:val="0"/>
      <w:divBdr>
        <w:top w:val="none" w:sz="0" w:space="0" w:color="auto"/>
        <w:left w:val="none" w:sz="0" w:space="0" w:color="auto"/>
        <w:bottom w:val="none" w:sz="0" w:space="0" w:color="auto"/>
        <w:right w:val="none" w:sz="0" w:space="0" w:color="auto"/>
      </w:divBdr>
    </w:div>
    <w:div w:id="1160582867">
      <w:bodyDiv w:val="1"/>
      <w:marLeft w:val="0"/>
      <w:marRight w:val="0"/>
      <w:marTop w:val="0"/>
      <w:marBottom w:val="0"/>
      <w:divBdr>
        <w:top w:val="none" w:sz="0" w:space="0" w:color="auto"/>
        <w:left w:val="none" w:sz="0" w:space="0" w:color="auto"/>
        <w:bottom w:val="none" w:sz="0" w:space="0" w:color="auto"/>
        <w:right w:val="none" w:sz="0" w:space="0" w:color="auto"/>
      </w:divBdr>
    </w:div>
    <w:div w:id="1164783166">
      <w:bodyDiv w:val="1"/>
      <w:marLeft w:val="0"/>
      <w:marRight w:val="0"/>
      <w:marTop w:val="0"/>
      <w:marBottom w:val="0"/>
      <w:divBdr>
        <w:top w:val="none" w:sz="0" w:space="0" w:color="auto"/>
        <w:left w:val="none" w:sz="0" w:space="0" w:color="auto"/>
        <w:bottom w:val="none" w:sz="0" w:space="0" w:color="auto"/>
        <w:right w:val="none" w:sz="0" w:space="0" w:color="auto"/>
      </w:divBdr>
    </w:div>
    <w:div w:id="1284919889">
      <w:bodyDiv w:val="1"/>
      <w:marLeft w:val="0"/>
      <w:marRight w:val="0"/>
      <w:marTop w:val="0"/>
      <w:marBottom w:val="0"/>
      <w:divBdr>
        <w:top w:val="none" w:sz="0" w:space="0" w:color="auto"/>
        <w:left w:val="none" w:sz="0" w:space="0" w:color="auto"/>
        <w:bottom w:val="none" w:sz="0" w:space="0" w:color="auto"/>
        <w:right w:val="none" w:sz="0" w:space="0" w:color="auto"/>
      </w:divBdr>
    </w:div>
    <w:div w:id="1336613281">
      <w:bodyDiv w:val="1"/>
      <w:marLeft w:val="0"/>
      <w:marRight w:val="0"/>
      <w:marTop w:val="0"/>
      <w:marBottom w:val="0"/>
      <w:divBdr>
        <w:top w:val="none" w:sz="0" w:space="0" w:color="auto"/>
        <w:left w:val="none" w:sz="0" w:space="0" w:color="auto"/>
        <w:bottom w:val="none" w:sz="0" w:space="0" w:color="auto"/>
        <w:right w:val="none" w:sz="0" w:space="0" w:color="auto"/>
      </w:divBdr>
    </w:div>
    <w:div w:id="1544095394">
      <w:bodyDiv w:val="1"/>
      <w:marLeft w:val="0"/>
      <w:marRight w:val="0"/>
      <w:marTop w:val="0"/>
      <w:marBottom w:val="0"/>
      <w:divBdr>
        <w:top w:val="none" w:sz="0" w:space="0" w:color="auto"/>
        <w:left w:val="none" w:sz="0" w:space="0" w:color="auto"/>
        <w:bottom w:val="none" w:sz="0" w:space="0" w:color="auto"/>
        <w:right w:val="none" w:sz="0" w:space="0" w:color="auto"/>
      </w:divBdr>
    </w:div>
    <w:div w:id="1597401546">
      <w:bodyDiv w:val="1"/>
      <w:marLeft w:val="0"/>
      <w:marRight w:val="0"/>
      <w:marTop w:val="0"/>
      <w:marBottom w:val="0"/>
      <w:divBdr>
        <w:top w:val="none" w:sz="0" w:space="0" w:color="auto"/>
        <w:left w:val="none" w:sz="0" w:space="0" w:color="auto"/>
        <w:bottom w:val="none" w:sz="0" w:space="0" w:color="auto"/>
        <w:right w:val="none" w:sz="0" w:space="0" w:color="auto"/>
      </w:divBdr>
    </w:div>
    <w:div w:id="1662463208">
      <w:bodyDiv w:val="1"/>
      <w:marLeft w:val="0"/>
      <w:marRight w:val="0"/>
      <w:marTop w:val="0"/>
      <w:marBottom w:val="0"/>
      <w:divBdr>
        <w:top w:val="none" w:sz="0" w:space="0" w:color="auto"/>
        <w:left w:val="none" w:sz="0" w:space="0" w:color="auto"/>
        <w:bottom w:val="none" w:sz="0" w:space="0" w:color="auto"/>
        <w:right w:val="none" w:sz="0" w:space="0" w:color="auto"/>
      </w:divBdr>
    </w:div>
    <w:div w:id="1671710273">
      <w:bodyDiv w:val="1"/>
      <w:marLeft w:val="0"/>
      <w:marRight w:val="0"/>
      <w:marTop w:val="0"/>
      <w:marBottom w:val="0"/>
      <w:divBdr>
        <w:top w:val="none" w:sz="0" w:space="0" w:color="auto"/>
        <w:left w:val="none" w:sz="0" w:space="0" w:color="auto"/>
        <w:bottom w:val="none" w:sz="0" w:space="0" w:color="auto"/>
        <w:right w:val="none" w:sz="0" w:space="0" w:color="auto"/>
      </w:divBdr>
    </w:div>
    <w:div w:id="1685788597">
      <w:bodyDiv w:val="1"/>
      <w:marLeft w:val="0"/>
      <w:marRight w:val="0"/>
      <w:marTop w:val="0"/>
      <w:marBottom w:val="0"/>
      <w:divBdr>
        <w:top w:val="none" w:sz="0" w:space="0" w:color="auto"/>
        <w:left w:val="none" w:sz="0" w:space="0" w:color="auto"/>
        <w:bottom w:val="none" w:sz="0" w:space="0" w:color="auto"/>
        <w:right w:val="none" w:sz="0" w:space="0" w:color="auto"/>
      </w:divBdr>
    </w:div>
    <w:div w:id="1692149666">
      <w:bodyDiv w:val="1"/>
      <w:marLeft w:val="0"/>
      <w:marRight w:val="0"/>
      <w:marTop w:val="0"/>
      <w:marBottom w:val="0"/>
      <w:divBdr>
        <w:top w:val="none" w:sz="0" w:space="0" w:color="auto"/>
        <w:left w:val="none" w:sz="0" w:space="0" w:color="auto"/>
        <w:bottom w:val="none" w:sz="0" w:space="0" w:color="auto"/>
        <w:right w:val="none" w:sz="0" w:space="0" w:color="auto"/>
      </w:divBdr>
    </w:div>
    <w:div w:id="1750998153">
      <w:bodyDiv w:val="1"/>
      <w:marLeft w:val="0"/>
      <w:marRight w:val="0"/>
      <w:marTop w:val="0"/>
      <w:marBottom w:val="0"/>
      <w:divBdr>
        <w:top w:val="none" w:sz="0" w:space="0" w:color="auto"/>
        <w:left w:val="none" w:sz="0" w:space="0" w:color="auto"/>
        <w:bottom w:val="none" w:sz="0" w:space="0" w:color="auto"/>
        <w:right w:val="none" w:sz="0" w:space="0" w:color="auto"/>
      </w:divBdr>
    </w:div>
    <w:div w:id="1757704575">
      <w:bodyDiv w:val="1"/>
      <w:marLeft w:val="0"/>
      <w:marRight w:val="0"/>
      <w:marTop w:val="0"/>
      <w:marBottom w:val="0"/>
      <w:divBdr>
        <w:top w:val="none" w:sz="0" w:space="0" w:color="auto"/>
        <w:left w:val="none" w:sz="0" w:space="0" w:color="auto"/>
        <w:bottom w:val="none" w:sz="0" w:space="0" w:color="auto"/>
        <w:right w:val="none" w:sz="0" w:space="0" w:color="auto"/>
      </w:divBdr>
    </w:div>
    <w:div w:id="1826894329">
      <w:bodyDiv w:val="1"/>
      <w:marLeft w:val="0"/>
      <w:marRight w:val="0"/>
      <w:marTop w:val="0"/>
      <w:marBottom w:val="0"/>
      <w:divBdr>
        <w:top w:val="none" w:sz="0" w:space="0" w:color="auto"/>
        <w:left w:val="none" w:sz="0" w:space="0" w:color="auto"/>
        <w:bottom w:val="none" w:sz="0" w:space="0" w:color="auto"/>
        <w:right w:val="none" w:sz="0" w:space="0" w:color="auto"/>
      </w:divBdr>
    </w:div>
    <w:div w:id="1830289752">
      <w:bodyDiv w:val="1"/>
      <w:marLeft w:val="0"/>
      <w:marRight w:val="0"/>
      <w:marTop w:val="0"/>
      <w:marBottom w:val="0"/>
      <w:divBdr>
        <w:top w:val="none" w:sz="0" w:space="0" w:color="auto"/>
        <w:left w:val="none" w:sz="0" w:space="0" w:color="auto"/>
        <w:bottom w:val="none" w:sz="0" w:space="0" w:color="auto"/>
        <w:right w:val="none" w:sz="0" w:space="0" w:color="auto"/>
      </w:divBdr>
    </w:div>
    <w:div w:id="1832671377">
      <w:bodyDiv w:val="1"/>
      <w:marLeft w:val="0"/>
      <w:marRight w:val="0"/>
      <w:marTop w:val="0"/>
      <w:marBottom w:val="0"/>
      <w:divBdr>
        <w:top w:val="none" w:sz="0" w:space="0" w:color="auto"/>
        <w:left w:val="none" w:sz="0" w:space="0" w:color="auto"/>
        <w:bottom w:val="none" w:sz="0" w:space="0" w:color="auto"/>
        <w:right w:val="none" w:sz="0" w:space="0" w:color="auto"/>
      </w:divBdr>
    </w:div>
    <w:div w:id="1937902186">
      <w:bodyDiv w:val="1"/>
      <w:marLeft w:val="0"/>
      <w:marRight w:val="0"/>
      <w:marTop w:val="0"/>
      <w:marBottom w:val="0"/>
      <w:divBdr>
        <w:top w:val="none" w:sz="0" w:space="0" w:color="auto"/>
        <w:left w:val="none" w:sz="0" w:space="0" w:color="auto"/>
        <w:bottom w:val="none" w:sz="0" w:space="0" w:color="auto"/>
        <w:right w:val="none" w:sz="0" w:space="0" w:color="auto"/>
      </w:divBdr>
    </w:div>
    <w:div w:id="1979072304">
      <w:bodyDiv w:val="1"/>
      <w:marLeft w:val="0"/>
      <w:marRight w:val="0"/>
      <w:marTop w:val="0"/>
      <w:marBottom w:val="0"/>
      <w:divBdr>
        <w:top w:val="none" w:sz="0" w:space="0" w:color="auto"/>
        <w:left w:val="none" w:sz="0" w:space="0" w:color="auto"/>
        <w:bottom w:val="none" w:sz="0" w:space="0" w:color="auto"/>
        <w:right w:val="none" w:sz="0" w:space="0" w:color="auto"/>
      </w:divBdr>
    </w:div>
    <w:div w:id="1982684603">
      <w:bodyDiv w:val="1"/>
      <w:marLeft w:val="0"/>
      <w:marRight w:val="0"/>
      <w:marTop w:val="0"/>
      <w:marBottom w:val="0"/>
      <w:divBdr>
        <w:top w:val="none" w:sz="0" w:space="0" w:color="auto"/>
        <w:left w:val="none" w:sz="0" w:space="0" w:color="auto"/>
        <w:bottom w:val="none" w:sz="0" w:space="0" w:color="auto"/>
        <w:right w:val="none" w:sz="0" w:space="0" w:color="auto"/>
      </w:divBdr>
    </w:div>
    <w:div w:id="1994483357">
      <w:bodyDiv w:val="1"/>
      <w:marLeft w:val="0"/>
      <w:marRight w:val="0"/>
      <w:marTop w:val="0"/>
      <w:marBottom w:val="0"/>
      <w:divBdr>
        <w:top w:val="none" w:sz="0" w:space="0" w:color="auto"/>
        <w:left w:val="none" w:sz="0" w:space="0" w:color="auto"/>
        <w:bottom w:val="none" w:sz="0" w:space="0" w:color="auto"/>
        <w:right w:val="none" w:sz="0" w:space="0" w:color="auto"/>
      </w:divBdr>
    </w:div>
    <w:div w:id="2020347382">
      <w:bodyDiv w:val="1"/>
      <w:marLeft w:val="0"/>
      <w:marRight w:val="0"/>
      <w:marTop w:val="0"/>
      <w:marBottom w:val="0"/>
      <w:divBdr>
        <w:top w:val="none" w:sz="0" w:space="0" w:color="auto"/>
        <w:left w:val="none" w:sz="0" w:space="0" w:color="auto"/>
        <w:bottom w:val="none" w:sz="0" w:space="0" w:color="auto"/>
        <w:right w:val="none" w:sz="0" w:space="0" w:color="auto"/>
      </w:divBdr>
    </w:div>
    <w:div w:id="2063093259">
      <w:bodyDiv w:val="1"/>
      <w:marLeft w:val="0"/>
      <w:marRight w:val="0"/>
      <w:marTop w:val="0"/>
      <w:marBottom w:val="0"/>
      <w:divBdr>
        <w:top w:val="none" w:sz="0" w:space="0" w:color="auto"/>
        <w:left w:val="none" w:sz="0" w:space="0" w:color="auto"/>
        <w:bottom w:val="none" w:sz="0" w:space="0" w:color="auto"/>
        <w:right w:val="none" w:sz="0" w:space="0" w:color="auto"/>
      </w:divBdr>
    </w:div>
    <w:div w:id="2070566268">
      <w:bodyDiv w:val="1"/>
      <w:marLeft w:val="0"/>
      <w:marRight w:val="0"/>
      <w:marTop w:val="0"/>
      <w:marBottom w:val="0"/>
      <w:divBdr>
        <w:top w:val="none" w:sz="0" w:space="0" w:color="auto"/>
        <w:left w:val="none" w:sz="0" w:space="0" w:color="auto"/>
        <w:bottom w:val="none" w:sz="0" w:space="0" w:color="auto"/>
        <w:right w:val="none" w:sz="0" w:space="0" w:color="auto"/>
      </w:divBdr>
    </w:div>
    <w:div w:id="2092192026">
      <w:bodyDiv w:val="1"/>
      <w:marLeft w:val="0"/>
      <w:marRight w:val="0"/>
      <w:marTop w:val="0"/>
      <w:marBottom w:val="0"/>
      <w:divBdr>
        <w:top w:val="none" w:sz="0" w:space="0" w:color="auto"/>
        <w:left w:val="none" w:sz="0" w:space="0" w:color="auto"/>
        <w:bottom w:val="none" w:sz="0" w:space="0" w:color="auto"/>
        <w:right w:val="none" w:sz="0" w:space="0" w:color="auto"/>
      </w:divBdr>
    </w:div>
    <w:div w:id="209685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0F916-DE09-4303-86EA-AE0764ECD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Pages>
  <Words>4635</Words>
  <Characters>26424</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PKMPL</Company>
  <LinksUpToDate>false</LinksUpToDate>
  <CharactersWithSpaces>30998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 G</dc:creator>
  <cp:lastModifiedBy>Lakshman Nallagopu</cp:lastModifiedBy>
  <cp:revision>311</cp:revision>
  <cp:lastPrinted>2012-07-04T12:34:00Z</cp:lastPrinted>
  <dcterms:created xsi:type="dcterms:W3CDTF">2016-07-27T11:21:00Z</dcterms:created>
  <dcterms:modified xsi:type="dcterms:W3CDTF">2016-11-01T12:42:00Z</dcterms:modified>
</cp:coreProperties>
</file>