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F0D" w:rsidRPr="00DF5E9F" w:rsidRDefault="00712F0D" w:rsidP="00712F0D">
      <w:pPr>
        <w:pStyle w:val="Heading1"/>
        <w:jc w:val="center"/>
        <w:rPr>
          <w:color w:val="auto"/>
          <w:sz w:val="32"/>
        </w:rPr>
      </w:pPr>
      <w:r>
        <w:rPr>
          <w:color w:val="auto"/>
          <w:sz w:val="32"/>
        </w:rPr>
        <w:t>Project 2</w:t>
      </w:r>
    </w:p>
    <w:p w:rsidR="00712F0D" w:rsidRPr="00DF5E9F" w:rsidRDefault="00712F0D" w:rsidP="00712F0D">
      <w:pPr>
        <w:pStyle w:val="Heading1"/>
        <w:jc w:val="center"/>
        <w:rPr>
          <w:color w:val="auto"/>
          <w:sz w:val="32"/>
        </w:rPr>
      </w:pPr>
      <w:r>
        <w:rPr>
          <w:color w:val="auto"/>
          <w:sz w:val="32"/>
        </w:rPr>
        <w:t>PGE 392K- Simulation Problem 2</w:t>
      </w:r>
    </w:p>
    <w:p w:rsidR="00712F0D" w:rsidRPr="00DF5E9F" w:rsidRDefault="00712F0D" w:rsidP="00712F0D">
      <w:pPr>
        <w:rPr>
          <w:sz w:val="24"/>
        </w:rPr>
      </w:pPr>
    </w:p>
    <w:p w:rsidR="00712F0D" w:rsidRPr="00DF5E9F" w:rsidRDefault="00712F0D" w:rsidP="00712F0D">
      <w:pPr>
        <w:pStyle w:val="Heading2"/>
        <w:rPr>
          <w:color w:val="auto"/>
          <w:sz w:val="28"/>
        </w:rPr>
      </w:pPr>
      <w:r w:rsidRPr="00DF5E9F">
        <w:rPr>
          <w:color w:val="auto"/>
          <w:sz w:val="28"/>
        </w:rPr>
        <w:t>Introduction</w:t>
      </w:r>
    </w:p>
    <w:p w:rsidR="00712F0D" w:rsidRPr="00DF5E9F" w:rsidRDefault="00712F0D" w:rsidP="006471EF">
      <w:pPr>
        <w:jc w:val="both"/>
        <w:rPr>
          <w:sz w:val="24"/>
        </w:rPr>
      </w:pPr>
    </w:p>
    <w:p w:rsidR="00712F0D" w:rsidRPr="00DF5E9F" w:rsidRDefault="00712F0D" w:rsidP="006471EF">
      <w:pPr>
        <w:jc w:val="both"/>
        <w:rPr>
          <w:sz w:val="24"/>
        </w:rPr>
      </w:pPr>
      <w:r w:rsidRPr="00DF5E9F">
        <w:rPr>
          <w:sz w:val="24"/>
        </w:rPr>
        <w:t xml:space="preserve">The present work develops the code for the simulation of </w:t>
      </w:r>
      <w:r w:rsidR="006471EF">
        <w:rPr>
          <w:sz w:val="24"/>
        </w:rPr>
        <w:t xml:space="preserve">2 phase </w:t>
      </w:r>
      <w:r w:rsidRPr="00DF5E9F">
        <w:rPr>
          <w:sz w:val="24"/>
        </w:rPr>
        <w:t xml:space="preserve">flow </w:t>
      </w:r>
      <w:r w:rsidR="006471EF">
        <w:rPr>
          <w:sz w:val="24"/>
        </w:rPr>
        <w:t xml:space="preserve">in a reservoir with changing depth, and arbitrary size, </w:t>
      </w:r>
      <w:r w:rsidRPr="00DF5E9F">
        <w:rPr>
          <w:sz w:val="24"/>
        </w:rPr>
        <w:t>given variables like porosity, permeability, and position and schedule of wells. The code is made to be as general as possible, and is validat</w:t>
      </w:r>
      <w:r w:rsidR="006471EF">
        <w:rPr>
          <w:sz w:val="24"/>
        </w:rPr>
        <w:t>ed against a one dimensional simulator for which we know the analytical solution from Buckley-Leverett theory</w:t>
      </w:r>
      <w:r w:rsidRPr="00DF5E9F">
        <w:rPr>
          <w:sz w:val="24"/>
        </w:rPr>
        <w:t>.</w:t>
      </w:r>
    </w:p>
    <w:p w:rsidR="00712F0D" w:rsidRPr="00DF5E9F" w:rsidRDefault="00712F0D" w:rsidP="00712F0D">
      <w:pPr>
        <w:rPr>
          <w:sz w:val="24"/>
        </w:rPr>
      </w:pPr>
    </w:p>
    <w:p w:rsidR="00B35C2A" w:rsidRPr="00712F0D" w:rsidRDefault="00712F0D" w:rsidP="00712F0D">
      <w:pPr>
        <w:pStyle w:val="Heading2"/>
        <w:rPr>
          <w:color w:val="auto"/>
          <w:sz w:val="28"/>
        </w:rPr>
      </w:pPr>
      <w:r w:rsidRPr="00712F0D">
        <w:rPr>
          <w:color w:val="auto"/>
          <w:sz w:val="28"/>
        </w:rPr>
        <w:t>Working equations</w:t>
      </w:r>
    </w:p>
    <w:p w:rsidR="00712F0D" w:rsidRDefault="00712F0D" w:rsidP="00712F0D"/>
    <w:p w:rsidR="009A50CB" w:rsidRDefault="009A50CB" w:rsidP="009A50CB">
      <w:pPr>
        <w:rPr>
          <w:sz w:val="24"/>
        </w:rPr>
      </w:pPr>
      <w:r w:rsidRPr="00DF5E9F">
        <w:rPr>
          <w:sz w:val="24"/>
        </w:rPr>
        <w:t>We start with the general form of the weak form of the mass conservation equation:</w:t>
      </w:r>
    </w:p>
    <w:p w:rsidR="009A50CB" w:rsidRPr="00DF5E9F" w:rsidRDefault="006471EF" w:rsidP="006471EF">
      <w:pPr>
        <w:ind w:left="720"/>
        <w:rPr>
          <w:sz w:val="24"/>
        </w:rPr>
      </w:pPr>
      <w:r w:rsidRPr="00DF5E9F">
        <w:rPr>
          <w:position w:val="-32"/>
          <w:sz w:val="24"/>
        </w:rPr>
        <w:object w:dxaOrig="390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25pt;height:38.25pt" o:ole="">
            <v:imagedata r:id="rId5" o:title=""/>
          </v:shape>
          <o:OLEObject Type="Embed" ProgID="Equation.3" ShapeID="_x0000_i1025" DrawAspect="Content" ObjectID="_1471429888" r:id="rId6"/>
        </w:object>
      </w:r>
    </w:p>
    <w:p w:rsidR="009A50CB" w:rsidRDefault="009A50CB" w:rsidP="00712F0D"/>
    <w:p w:rsidR="009A50CB" w:rsidRPr="00DF5E9F" w:rsidRDefault="009A50CB" w:rsidP="009A50CB">
      <w:pPr>
        <w:rPr>
          <w:sz w:val="24"/>
        </w:rPr>
      </w:pPr>
      <w:r w:rsidRPr="00DF5E9F">
        <w:rPr>
          <w:sz w:val="24"/>
        </w:rPr>
        <w:t>The above equation can be wr</w:t>
      </w:r>
      <w:r w:rsidR="006471EF">
        <w:rPr>
          <w:sz w:val="24"/>
        </w:rPr>
        <w:t>itten in terms of fluxes. W</w:t>
      </w:r>
      <w:r w:rsidRPr="00DF5E9F">
        <w:rPr>
          <w:sz w:val="24"/>
        </w:rPr>
        <w:t>e use finite differencing to discretize the res</w:t>
      </w:r>
      <w:r w:rsidR="006471EF">
        <w:rPr>
          <w:sz w:val="24"/>
        </w:rPr>
        <w:t>ervoir into cell blocks, and</w:t>
      </w:r>
      <w:r w:rsidRPr="00DF5E9F">
        <w:rPr>
          <w:sz w:val="24"/>
        </w:rPr>
        <w:t xml:space="preserve"> calculate th</w:t>
      </w:r>
      <w:r w:rsidR="006471EF">
        <w:rPr>
          <w:sz w:val="24"/>
        </w:rPr>
        <w:t>e fluxes across each face.</w:t>
      </w:r>
    </w:p>
    <w:p w:rsidR="009A50CB" w:rsidRPr="00DF5E9F" w:rsidRDefault="006471EF" w:rsidP="009A50CB">
      <w:pPr>
        <w:rPr>
          <w:sz w:val="24"/>
        </w:rPr>
      </w:pPr>
      <w:r>
        <w:rPr>
          <w:sz w:val="24"/>
        </w:rPr>
        <w:t>The</w:t>
      </w:r>
      <w:r w:rsidR="009A50CB" w:rsidRPr="00DF5E9F">
        <w:rPr>
          <w:sz w:val="24"/>
        </w:rPr>
        <w:t xml:space="preserve"> flux can be assumed to be constant across the flux into the adjoining cells, from which we can eliminate the </w:t>
      </w:r>
      <w:r w:rsidR="009A50CB" w:rsidRPr="00DF5E9F">
        <w:rPr>
          <w:i/>
          <w:sz w:val="24"/>
        </w:rPr>
        <w:t>P(i+1/2,j)</w:t>
      </w:r>
      <w:r w:rsidR="009A50CB" w:rsidRPr="00DF5E9F">
        <w:rPr>
          <w:sz w:val="24"/>
        </w:rPr>
        <w:t xml:space="preserve"> term to get the expression for flux in terms of cell block pressures:</w:t>
      </w:r>
    </w:p>
    <w:p w:rsidR="009A50CB" w:rsidRPr="00DF5E9F" w:rsidRDefault="009A50CB" w:rsidP="006471EF">
      <w:pPr>
        <w:ind w:left="720"/>
        <w:rPr>
          <w:sz w:val="24"/>
        </w:rPr>
      </w:pPr>
      <w:r w:rsidRPr="00DF5E9F">
        <w:rPr>
          <w:position w:val="-68"/>
          <w:sz w:val="24"/>
        </w:rPr>
        <w:object w:dxaOrig="4440" w:dyaOrig="1480">
          <v:shape id="_x0000_i1026" type="#_x0000_t75" style="width:222pt;height:74.25pt" o:ole="">
            <v:imagedata r:id="rId7" o:title=""/>
          </v:shape>
          <o:OLEObject Type="Embed" ProgID="Equation.3" ShapeID="_x0000_i1026" DrawAspect="Content" ObjectID="_1471429889" r:id="rId8"/>
        </w:object>
      </w:r>
    </w:p>
    <w:p w:rsidR="009A50CB" w:rsidRPr="00DF5E9F" w:rsidRDefault="009A50CB" w:rsidP="006471EF">
      <w:pPr>
        <w:ind w:left="720"/>
        <w:rPr>
          <w:sz w:val="24"/>
        </w:rPr>
      </w:pPr>
      <w:r w:rsidRPr="00DF5E9F">
        <w:rPr>
          <w:position w:val="-16"/>
          <w:sz w:val="24"/>
        </w:rPr>
        <w:object w:dxaOrig="3360" w:dyaOrig="400">
          <v:shape id="_x0000_i1027" type="#_x0000_t75" style="width:168pt;height:20.25pt" o:ole="">
            <v:imagedata r:id="rId9" o:title=""/>
          </v:shape>
          <o:OLEObject Type="Embed" ProgID="Equation.3" ShapeID="_x0000_i1027" DrawAspect="Content" ObjectID="_1471429890" r:id="rId10"/>
        </w:object>
      </w:r>
    </w:p>
    <w:p w:rsidR="009A50CB" w:rsidRPr="00DF5E9F" w:rsidRDefault="009A50CB" w:rsidP="009A50CB">
      <w:pPr>
        <w:rPr>
          <w:sz w:val="24"/>
        </w:rPr>
      </w:pPr>
      <w:r w:rsidRPr="00DF5E9F">
        <w:rPr>
          <w:sz w:val="24"/>
        </w:rPr>
        <w:t>Where,</w:t>
      </w:r>
    </w:p>
    <w:p w:rsidR="009A50CB" w:rsidRPr="00DF5E9F" w:rsidRDefault="009A50CB" w:rsidP="006471EF">
      <w:pPr>
        <w:ind w:left="720"/>
        <w:rPr>
          <w:sz w:val="24"/>
        </w:rPr>
      </w:pPr>
      <w:r w:rsidRPr="00DF5E9F">
        <w:rPr>
          <w:position w:val="-70"/>
          <w:sz w:val="24"/>
        </w:rPr>
        <w:object w:dxaOrig="4080" w:dyaOrig="1579">
          <v:shape id="_x0000_i1028" type="#_x0000_t75" style="width:204pt;height:78.75pt" o:ole="">
            <v:imagedata r:id="rId11" o:title=""/>
          </v:shape>
          <o:OLEObject Type="Embed" ProgID="Equation.3" ShapeID="_x0000_i1028" DrawAspect="Content" ObjectID="_1471429891" r:id="rId12"/>
        </w:object>
      </w:r>
    </w:p>
    <w:p w:rsidR="009A50CB" w:rsidRPr="00DF5E9F" w:rsidRDefault="009A50CB" w:rsidP="009A50CB">
      <w:pPr>
        <w:rPr>
          <w:sz w:val="24"/>
        </w:rPr>
      </w:pPr>
      <w:r w:rsidRPr="00DF5E9F">
        <w:rPr>
          <w:sz w:val="24"/>
        </w:rPr>
        <w:t>For the source term,</w:t>
      </w:r>
    </w:p>
    <w:p w:rsidR="009A50CB" w:rsidRPr="00DF5E9F" w:rsidRDefault="009A50CB" w:rsidP="009A50CB">
      <w:pPr>
        <w:rPr>
          <w:sz w:val="24"/>
        </w:rPr>
      </w:pPr>
      <w:r w:rsidRPr="00DF5E9F">
        <w:rPr>
          <w:position w:val="-60"/>
          <w:sz w:val="24"/>
        </w:rPr>
        <w:object w:dxaOrig="6940" w:dyaOrig="1200">
          <v:shape id="_x0000_i1029" type="#_x0000_t75" style="width:156.75pt;height:27pt" o:ole="">
            <v:imagedata r:id="rId13" o:title=""/>
          </v:shape>
          <o:OLEObject Type="Embed" ProgID="Equation.3" ShapeID="_x0000_i1029" DrawAspect="Content" ObjectID="_1471429892" r:id="rId14"/>
        </w:object>
      </w:r>
    </w:p>
    <w:p w:rsidR="009A50CB" w:rsidRPr="00DF5E9F" w:rsidRDefault="009A50CB" w:rsidP="009A50CB">
      <w:pPr>
        <w:rPr>
          <w:sz w:val="24"/>
        </w:rPr>
      </w:pPr>
      <w:r w:rsidRPr="00DF5E9F">
        <w:rPr>
          <w:sz w:val="24"/>
        </w:rPr>
        <w:t xml:space="preserve">The well rate in cell </w:t>
      </w:r>
      <w:r w:rsidRPr="00DF5E9F">
        <w:rPr>
          <w:i/>
          <w:sz w:val="24"/>
        </w:rPr>
        <w:t>(i,j)</w:t>
      </w:r>
      <w:r w:rsidRPr="00DF5E9F">
        <w:rPr>
          <w:sz w:val="24"/>
        </w:rPr>
        <w:t xml:space="preserve"> is given by:</w:t>
      </w:r>
    </w:p>
    <w:p w:rsidR="009A50CB" w:rsidRPr="00634350" w:rsidRDefault="009A50CB" w:rsidP="00712F0D">
      <w:pPr>
        <w:rPr>
          <w:sz w:val="24"/>
        </w:rPr>
      </w:pPr>
      <w:r w:rsidRPr="00DF5E9F">
        <w:rPr>
          <w:position w:val="-24"/>
          <w:sz w:val="24"/>
        </w:rPr>
        <w:object w:dxaOrig="2060" w:dyaOrig="580">
          <v:shape id="_x0000_i1030" type="#_x0000_t75" style="width:102.75pt;height:29.25pt" o:ole="">
            <v:imagedata r:id="rId15" o:title=""/>
          </v:shape>
          <o:OLEObject Type="Embed" ProgID="Equation.3" ShapeID="_x0000_i1030" DrawAspect="Content" ObjectID="_1471429893" r:id="rId16"/>
        </w:object>
      </w:r>
    </w:p>
    <w:p w:rsidR="00B35C2A" w:rsidRPr="00DF5E9F" w:rsidRDefault="00B35C2A" w:rsidP="00B35C2A">
      <w:pPr>
        <w:rPr>
          <w:sz w:val="24"/>
        </w:rPr>
      </w:pPr>
      <w:r w:rsidRPr="00DF5E9F">
        <w:rPr>
          <w:sz w:val="24"/>
        </w:rPr>
        <w:t>Finally, the weak form of the mass conservation equations becomes:</w:t>
      </w:r>
    </w:p>
    <w:p w:rsidR="00634350" w:rsidRPr="00634350" w:rsidRDefault="0037205A" w:rsidP="00B35C2A">
      <w:pPr>
        <w:rPr>
          <w:rFonts w:eastAsiaTheme="minorEastAsia"/>
          <w:sz w:val="24"/>
        </w:rPr>
      </w:pPr>
      <m:oMathPara>
        <m:oMath>
          <m:sSub>
            <m:sSubPr>
              <m:ctrlPr>
                <w:rPr>
                  <w:rFonts w:ascii="Cambria Math" w:hAnsi="Cambria Math"/>
                  <w:i/>
                  <w:sz w:val="24"/>
                </w:rPr>
              </m:ctrlPr>
            </m:sSubPr>
            <m:e>
              <m:r>
                <w:rPr>
                  <w:rFonts w:ascii="Cambria Math" w:hAnsi="Cambria Math"/>
                  <w:sz w:val="24"/>
                </w:rPr>
                <m:t>c</m:t>
              </m:r>
            </m:e>
            <m:sub>
              <m:r>
                <w:rPr>
                  <w:rFonts w:ascii="Cambria Math" w:hAnsi="Cambria Math"/>
                  <w:sz w:val="24"/>
                </w:rPr>
                <m:t>tij</m:t>
              </m:r>
            </m:sub>
          </m:sSub>
          <m:sSub>
            <m:sSubPr>
              <m:ctrlPr>
                <w:rPr>
                  <w:rFonts w:ascii="Cambria Math" w:hAnsi="Cambria Math"/>
                  <w:i/>
                  <w:sz w:val="24"/>
                </w:rPr>
              </m:ctrlPr>
            </m:sSubPr>
            <m:e>
              <m:r>
                <w:rPr>
                  <w:rFonts w:ascii="Cambria Math" w:hAnsi="Cambria Math"/>
                  <w:sz w:val="24"/>
                </w:rPr>
                <m:t>V</m:t>
              </m:r>
            </m:e>
            <m:sub>
              <m:r>
                <w:rPr>
                  <w:rFonts w:ascii="Cambria Math" w:hAnsi="Cambria Math"/>
                  <w:sz w:val="24"/>
                </w:rPr>
                <m:t>pij</m:t>
              </m:r>
            </m:sub>
          </m:sSub>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P</m:t>
                  </m:r>
                </m:e>
                <m:sub>
                  <m:r>
                    <w:rPr>
                      <w:rFonts w:ascii="Cambria Math" w:hAnsi="Cambria Math"/>
                      <w:sz w:val="24"/>
                    </w:rPr>
                    <m:t>ij</m:t>
                  </m:r>
                </m:sub>
                <m:sup>
                  <m:r>
                    <w:rPr>
                      <w:rFonts w:ascii="Cambria Math" w:hAnsi="Cambria Math"/>
                      <w:sz w:val="24"/>
                    </w:rPr>
                    <m:t>n+1</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P</m:t>
                  </m:r>
                </m:e>
                <m:sub>
                  <m:r>
                    <w:rPr>
                      <w:rFonts w:ascii="Cambria Math" w:hAnsi="Cambria Math"/>
                      <w:sz w:val="24"/>
                    </w:rPr>
                    <m:t>ij</m:t>
                  </m:r>
                </m:sub>
                <m:sup>
                  <m:r>
                    <w:rPr>
                      <w:rFonts w:ascii="Cambria Math" w:hAnsi="Cambria Math"/>
                      <w:sz w:val="24"/>
                    </w:rPr>
                    <m:t>n</m:t>
                  </m:r>
                </m:sup>
              </m:sSubSup>
            </m:e>
          </m:d>
          <m:r>
            <w:rPr>
              <w:rFonts w:ascii="Cambria Math" w:hAnsi="Cambria Math"/>
              <w:sz w:val="24"/>
            </w:rPr>
            <m:t>= ∆t(</m:t>
          </m:r>
          <m:sSub>
            <m:sSubPr>
              <m:ctrlPr>
                <w:rPr>
                  <w:rFonts w:ascii="Cambria Math" w:hAnsi="Cambria Math"/>
                  <w:i/>
                  <w:sz w:val="24"/>
                </w:rPr>
              </m:ctrlPr>
            </m:sSubPr>
            <m:e>
              <m:r>
                <w:rPr>
                  <w:rFonts w:ascii="Cambria Math" w:hAnsi="Cambria Math"/>
                  <w:sz w:val="24"/>
                </w:rPr>
                <m:t>∆</m:t>
              </m:r>
            </m:e>
            <m:sub>
              <m:r>
                <w:rPr>
                  <w:rFonts w:ascii="Cambria Math" w:hAnsi="Cambria Math"/>
                  <w:sz w:val="24"/>
                </w:rPr>
                <m:t>x</m:t>
              </m:r>
            </m:sub>
          </m:sSub>
          <m:sSub>
            <m:sSubPr>
              <m:ctrlPr>
                <w:rPr>
                  <w:rFonts w:ascii="Cambria Math" w:hAnsi="Cambria Math"/>
                  <w:i/>
                  <w:sz w:val="24"/>
                </w:rPr>
              </m:ctrlPr>
            </m:sSubPr>
            <m:e>
              <m:r>
                <w:rPr>
                  <w:rFonts w:ascii="Cambria Math" w:hAnsi="Cambria Math"/>
                  <w:sz w:val="24"/>
                </w:rPr>
                <m:t>T</m:t>
              </m:r>
            </m:e>
            <m:sub>
              <m:r>
                <w:rPr>
                  <w:rFonts w:ascii="Cambria Math" w:hAnsi="Cambria Math"/>
                  <w:sz w:val="24"/>
                </w:rPr>
                <m:t>x</m:t>
              </m:r>
            </m:sub>
          </m:sSub>
          <m:sSub>
            <m:sSubPr>
              <m:ctrlPr>
                <w:rPr>
                  <w:rFonts w:ascii="Cambria Math" w:hAnsi="Cambria Math"/>
                  <w:i/>
                  <w:sz w:val="24"/>
                </w:rPr>
              </m:ctrlPr>
            </m:sSubPr>
            <m:e>
              <m:r>
                <w:rPr>
                  <w:rFonts w:ascii="Cambria Math" w:hAnsi="Cambria Math"/>
                  <w:sz w:val="24"/>
                </w:rPr>
                <m:t>λ</m:t>
              </m:r>
            </m:e>
            <m:sub>
              <m:r>
                <w:rPr>
                  <w:rFonts w:ascii="Cambria Math" w:hAnsi="Cambria Math"/>
                  <w:sz w:val="24"/>
                </w:rPr>
                <m:t>rt</m:t>
              </m:r>
            </m:sub>
          </m:sSub>
          <m:sSub>
            <m:sSubPr>
              <m:ctrlPr>
                <w:rPr>
                  <w:rFonts w:ascii="Cambria Math" w:hAnsi="Cambria Math"/>
                  <w:i/>
                  <w:sz w:val="24"/>
                </w:rPr>
              </m:ctrlPr>
            </m:sSubPr>
            <m:e>
              <m:r>
                <w:rPr>
                  <w:rFonts w:ascii="Cambria Math" w:hAnsi="Cambria Math"/>
                  <w:sz w:val="24"/>
                </w:rPr>
                <m:t>∆</m:t>
              </m:r>
            </m:e>
            <m:sub>
              <m:r>
                <w:rPr>
                  <w:rFonts w:ascii="Cambria Math" w:hAnsi="Cambria Math"/>
                  <w:sz w:val="24"/>
                </w:rPr>
                <m:t>x</m:t>
              </m:r>
            </m:sub>
          </m:sSub>
          <m:sSubSup>
            <m:sSubSupPr>
              <m:ctrlPr>
                <w:rPr>
                  <w:rFonts w:ascii="Cambria Math" w:hAnsi="Cambria Math"/>
                  <w:i/>
                  <w:sz w:val="24"/>
                </w:rPr>
              </m:ctrlPr>
            </m:sSubSupPr>
            <m:e>
              <m:r>
                <w:rPr>
                  <w:rFonts w:ascii="Cambria Math" w:hAnsi="Cambria Math"/>
                  <w:sz w:val="24"/>
                </w:rPr>
                <m:t>P</m:t>
              </m:r>
            </m:e>
            <m:sub>
              <m:r>
                <w:rPr>
                  <w:rFonts w:ascii="Cambria Math" w:hAnsi="Cambria Math"/>
                  <w:sz w:val="24"/>
                </w:rPr>
                <m:t>1</m:t>
              </m:r>
            </m:sub>
            <m:sup>
              <m:r>
                <w:rPr>
                  <w:rFonts w:ascii="Cambria Math" w:hAnsi="Cambria Math"/>
                  <w:sz w:val="24"/>
                </w:rPr>
                <m:t>n+1</m:t>
              </m:r>
            </m:sup>
          </m:sSubSup>
          <m:r>
            <w:rPr>
              <w:rFonts w:ascii="Cambria Math" w:hAnsi="Cambria Math"/>
              <w:sz w:val="24"/>
            </w:rPr>
            <m:t>+</m:t>
          </m:r>
          <m:sSub>
            <m:sSubPr>
              <m:ctrlPr>
                <w:rPr>
                  <w:rFonts w:ascii="Cambria Math" w:hAnsi="Cambria Math"/>
                  <w:i/>
                  <w:sz w:val="24"/>
                </w:rPr>
              </m:ctrlPr>
            </m:sSubPr>
            <m:e>
              <m:r>
                <w:rPr>
                  <w:rFonts w:ascii="Cambria Math" w:hAnsi="Cambria Math"/>
                  <w:sz w:val="24"/>
                </w:rPr>
                <m:t>∆</m:t>
              </m:r>
            </m:e>
            <m:sub>
              <m:r>
                <w:rPr>
                  <w:rFonts w:ascii="Cambria Math" w:hAnsi="Cambria Math"/>
                  <w:sz w:val="24"/>
                </w:rPr>
                <m:t>y</m:t>
              </m:r>
            </m:sub>
          </m:sSub>
          <m:sSub>
            <m:sSubPr>
              <m:ctrlPr>
                <w:rPr>
                  <w:rFonts w:ascii="Cambria Math" w:hAnsi="Cambria Math"/>
                  <w:i/>
                  <w:sz w:val="24"/>
                </w:rPr>
              </m:ctrlPr>
            </m:sSubPr>
            <m:e>
              <m:r>
                <w:rPr>
                  <w:rFonts w:ascii="Cambria Math" w:hAnsi="Cambria Math"/>
                  <w:sz w:val="24"/>
                </w:rPr>
                <m:t>T</m:t>
              </m:r>
            </m:e>
            <m:sub>
              <m:r>
                <w:rPr>
                  <w:rFonts w:ascii="Cambria Math" w:hAnsi="Cambria Math"/>
                  <w:sz w:val="24"/>
                </w:rPr>
                <m:t>y</m:t>
              </m:r>
            </m:sub>
          </m:sSub>
          <m:sSub>
            <m:sSubPr>
              <m:ctrlPr>
                <w:rPr>
                  <w:rFonts w:ascii="Cambria Math" w:hAnsi="Cambria Math"/>
                  <w:i/>
                  <w:sz w:val="24"/>
                </w:rPr>
              </m:ctrlPr>
            </m:sSubPr>
            <m:e>
              <m:r>
                <w:rPr>
                  <w:rFonts w:ascii="Cambria Math" w:hAnsi="Cambria Math"/>
                  <w:sz w:val="24"/>
                </w:rPr>
                <m:t>λ</m:t>
              </m:r>
            </m:e>
            <m:sub>
              <m:r>
                <w:rPr>
                  <w:rFonts w:ascii="Cambria Math" w:hAnsi="Cambria Math"/>
                  <w:sz w:val="24"/>
                </w:rPr>
                <m:t>rt</m:t>
              </m:r>
            </m:sub>
          </m:sSub>
          <m:sSub>
            <m:sSubPr>
              <m:ctrlPr>
                <w:rPr>
                  <w:rFonts w:ascii="Cambria Math" w:hAnsi="Cambria Math"/>
                  <w:i/>
                  <w:sz w:val="24"/>
                </w:rPr>
              </m:ctrlPr>
            </m:sSubPr>
            <m:e>
              <m:r>
                <w:rPr>
                  <w:rFonts w:ascii="Cambria Math" w:hAnsi="Cambria Math"/>
                  <w:sz w:val="24"/>
                </w:rPr>
                <m:t>∆</m:t>
              </m:r>
            </m:e>
            <m:sub>
              <m:r>
                <w:rPr>
                  <w:rFonts w:ascii="Cambria Math" w:hAnsi="Cambria Math"/>
                  <w:sz w:val="24"/>
                </w:rPr>
                <m:t>y</m:t>
              </m:r>
            </m:sub>
          </m:sSub>
          <m:sSubSup>
            <m:sSubSupPr>
              <m:ctrlPr>
                <w:rPr>
                  <w:rFonts w:ascii="Cambria Math" w:hAnsi="Cambria Math"/>
                  <w:i/>
                  <w:sz w:val="24"/>
                </w:rPr>
              </m:ctrlPr>
            </m:sSubSupPr>
            <m:e>
              <m:r>
                <w:rPr>
                  <w:rFonts w:ascii="Cambria Math" w:hAnsi="Cambria Math"/>
                  <w:sz w:val="24"/>
                </w:rPr>
                <m:t>P</m:t>
              </m:r>
            </m:e>
            <m:sub>
              <m:r>
                <w:rPr>
                  <w:rFonts w:ascii="Cambria Math" w:hAnsi="Cambria Math"/>
                  <w:sz w:val="24"/>
                </w:rPr>
                <m:t>1</m:t>
              </m:r>
            </m:sub>
            <m:sup>
              <m:r>
                <w:rPr>
                  <w:rFonts w:ascii="Cambria Math" w:hAnsi="Cambria Math"/>
                  <w:sz w:val="24"/>
                </w:rPr>
                <m:t>n+1</m:t>
              </m:r>
            </m:sup>
          </m:sSubSup>
        </m:oMath>
      </m:oMathPara>
    </w:p>
    <w:p w:rsidR="00634350" w:rsidRPr="00634350" w:rsidRDefault="0037205A" w:rsidP="00B35C2A">
      <w:pPr>
        <w:rPr>
          <w:rFonts w:eastAsiaTheme="minorEastAsia"/>
          <w:sz w:val="24"/>
        </w:rPr>
      </w:pPr>
      <m:oMathPara>
        <m:oMath>
          <m:sSub>
            <m:sSubPr>
              <m:ctrlPr>
                <w:rPr>
                  <w:rFonts w:ascii="Cambria Math" w:hAnsi="Cambria Math"/>
                  <w:i/>
                  <w:sz w:val="24"/>
                </w:rPr>
              </m:ctrlPr>
            </m:sSubPr>
            <m:e>
              <m:r>
                <w:rPr>
                  <w:rFonts w:ascii="Cambria Math" w:hAnsi="Cambria Math"/>
                  <w:sz w:val="24"/>
                </w:rPr>
                <m:t>+∆</m:t>
              </m:r>
            </m:e>
            <m:sub>
              <m:r>
                <w:rPr>
                  <w:rFonts w:ascii="Cambria Math" w:hAnsi="Cambria Math"/>
                  <w:sz w:val="24"/>
                </w:rPr>
                <m:t>x</m:t>
              </m:r>
            </m:sub>
          </m:sSub>
          <m:sSub>
            <m:sSubPr>
              <m:ctrlPr>
                <w:rPr>
                  <w:rFonts w:ascii="Cambria Math" w:hAnsi="Cambria Math"/>
                  <w:i/>
                  <w:sz w:val="24"/>
                </w:rPr>
              </m:ctrlPr>
            </m:sSubPr>
            <m:e>
              <m:r>
                <w:rPr>
                  <w:rFonts w:ascii="Cambria Math" w:hAnsi="Cambria Math"/>
                  <w:sz w:val="24"/>
                </w:rPr>
                <m:t>T</m:t>
              </m:r>
            </m:e>
            <m:sub>
              <m:r>
                <w:rPr>
                  <w:rFonts w:ascii="Cambria Math" w:hAnsi="Cambria Math"/>
                  <w:sz w:val="24"/>
                </w:rPr>
                <m:t>x</m:t>
              </m:r>
            </m:sub>
          </m:sSub>
          <m:sSub>
            <m:sSubPr>
              <m:ctrlPr>
                <w:rPr>
                  <w:rFonts w:ascii="Cambria Math" w:hAnsi="Cambria Math"/>
                  <w:i/>
                  <w:sz w:val="24"/>
                </w:rPr>
              </m:ctrlPr>
            </m:sSubPr>
            <m:e>
              <m:r>
                <w:rPr>
                  <w:rFonts w:ascii="Cambria Math" w:hAnsi="Cambria Math"/>
                  <w:sz w:val="24"/>
                </w:rPr>
                <m:t>λ</m:t>
              </m:r>
            </m:e>
            <m:sub>
              <m:r>
                <w:rPr>
                  <w:rFonts w:ascii="Cambria Math" w:hAnsi="Cambria Math"/>
                  <w:sz w:val="24"/>
                </w:rPr>
                <m:t>r2</m:t>
              </m:r>
            </m:sub>
          </m:sSub>
          <m:sSub>
            <m:sSubPr>
              <m:ctrlPr>
                <w:rPr>
                  <w:rFonts w:ascii="Cambria Math" w:hAnsi="Cambria Math"/>
                  <w:i/>
                  <w:sz w:val="24"/>
                </w:rPr>
              </m:ctrlPr>
            </m:sSubPr>
            <m:e>
              <m:r>
                <w:rPr>
                  <w:rFonts w:ascii="Cambria Math" w:hAnsi="Cambria Math"/>
                  <w:sz w:val="24"/>
                </w:rPr>
                <m:t>∆</m:t>
              </m:r>
            </m:e>
            <m:sub>
              <m:r>
                <w:rPr>
                  <w:rFonts w:ascii="Cambria Math" w:hAnsi="Cambria Math"/>
                  <w:sz w:val="24"/>
                </w:rPr>
                <m:t>x</m:t>
              </m:r>
            </m:sub>
          </m:sSub>
          <m:sSubSup>
            <m:sSubSupPr>
              <m:ctrlPr>
                <w:rPr>
                  <w:rFonts w:ascii="Cambria Math" w:hAnsi="Cambria Math"/>
                  <w:i/>
                  <w:sz w:val="24"/>
                </w:rPr>
              </m:ctrlPr>
            </m:sSubSupPr>
            <m:e>
              <m:r>
                <w:rPr>
                  <w:rFonts w:ascii="Cambria Math" w:hAnsi="Cambria Math"/>
                  <w:sz w:val="24"/>
                </w:rPr>
                <m:t>P</m:t>
              </m:r>
            </m:e>
            <m:sub>
              <m:r>
                <w:rPr>
                  <w:rFonts w:ascii="Cambria Math" w:hAnsi="Cambria Math"/>
                  <w:sz w:val="24"/>
                </w:rPr>
                <m:t>c</m:t>
              </m:r>
            </m:sub>
            <m:sup>
              <m:r>
                <w:rPr>
                  <w:rFonts w:ascii="Cambria Math" w:hAnsi="Cambria Math"/>
                  <w:sz w:val="24"/>
                </w:rPr>
                <m:t>n</m:t>
              </m:r>
            </m:sup>
          </m:sSubSup>
          <m:sSub>
            <m:sSubPr>
              <m:ctrlPr>
                <w:rPr>
                  <w:rFonts w:ascii="Cambria Math" w:hAnsi="Cambria Math"/>
                  <w:i/>
                  <w:sz w:val="24"/>
                </w:rPr>
              </m:ctrlPr>
            </m:sSubPr>
            <m:e>
              <m:r>
                <w:rPr>
                  <w:rFonts w:ascii="Cambria Math" w:hAnsi="Cambria Math"/>
                  <w:sz w:val="24"/>
                </w:rPr>
                <m:t>+∆</m:t>
              </m:r>
            </m:e>
            <m:sub>
              <m:r>
                <w:rPr>
                  <w:rFonts w:ascii="Cambria Math" w:hAnsi="Cambria Math"/>
                  <w:sz w:val="24"/>
                </w:rPr>
                <m:t>y</m:t>
              </m:r>
            </m:sub>
          </m:sSub>
          <m:sSub>
            <m:sSubPr>
              <m:ctrlPr>
                <w:rPr>
                  <w:rFonts w:ascii="Cambria Math" w:hAnsi="Cambria Math"/>
                  <w:i/>
                  <w:sz w:val="24"/>
                </w:rPr>
              </m:ctrlPr>
            </m:sSubPr>
            <m:e>
              <m:r>
                <w:rPr>
                  <w:rFonts w:ascii="Cambria Math" w:hAnsi="Cambria Math"/>
                  <w:sz w:val="24"/>
                </w:rPr>
                <m:t>T</m:t>
              </m:r>
            </m:e>
            <m:sub>
              <m:r>
                <w:rPr>
                  <w:rFonts w:ascii="Cambria Math" w:hAnsi="Cambria Math"/>
                  <w:sz w:val="24"/>
                </w:rPr>
                <m:t>y</m:t>
              </m:r>
            </m:sub>
          </m:sSub>
          <m:sSub>
            <m:sSubPr>
              <m:ctrlPr>
                <w:rPr>
                  <w:rFonts w:ascii="Cambria Math" w:hAnsi="Cambria Math"/>
                  <w:i/>
                  <w:sz w:val="24"/>
                </w:rPr>
              </m:ctrlPr>
            </m:sSubPr>
            <m:e>
              <m:r>
                <w:rPr>
                  <w:rFonts w:ascii="Cambria Math" w:hAnsi="Cambria Math"/>
                  <w:sz w:val="24"/>
                </w:rPr>
                <m:t>λ</m:t>
              </m:r>
            </m:e>
            <m:sub>
              <m:r>
                <w:rPr>
                  <w:rFonts w:ascii="Cambria Math" w:hAnsi="Cambria Math"/>
                  <w:sz w:val="24"/>
                </w:rPr>
                <m:t>r2</m:t>
              </m:r>
            </m:sub>
          </m:sSub>
          <m:sSub>
            <m:sSubPr>
              <m:ctrlPr>
                <w:rPr>
                  <w:rFonts w:ascii="Cambria Math" w:hAnsi="Cambria Math"/>
                  <w:i/>
                  <w:sz w:val="24"/>
                </w:rPr>
              </m:ctrlPr>
            </m:sSubPr>
            <m:e>
              <m:r>
                <w:rPr>
                  <w:rFonts w:ascii="Cambria Math" w:hAnsi="Cambria Math"/>
                  <w:sz w:val="24"/>
                </w:rPr>
                <m:t>∆</m:t>
              </m:r>
            </m:e>
            <m:sub>
              <m:r>
                <w:rPr>
                  <w:rFonts w:ascii="Cambria Math" w:hAnsi="Cambria Math"/>
                  <w:sz w:val="24"/>
                </w:rPr>
                <m:t>y</m:t>
              </m:r>
            </m:sub>
          </m:sSub>
          <m:sSubSup>
            <m:sSubSupPr>
              <m:ctrlPr>
                <w:rPr>
                  <w:rFonts w:ascii="Cambria Math" w:hAnsi="Cambria Math"/>
                  <w:i/>
                  <w:sz w:val="24"/>
                </w:rPr>
              </m:ctrlPr>
            </m:sSubSupPr>
            <m:e>
              <m:r>
                <w:rPr>
                  <w:rFonts w:ascii="Cambria Math" w:hAnsi="Cambria Math"/>
                  <w:sz w:val="24"/>
                </w:rPr>
                <m:t>P</m:t>
              </m:r>
            </m:e>
            <m:sub>
              <m:r>
                <w:rPr>
                  <w:rFonts w:ascii="Cambria Math" w:hAnsi="Cambria Math"/>
                  <w:sz w:val="24"/>
                </w:rPr>
                <m:t>c</m:t>
              </m:r>
            </m:sub>
            <m:sup>
              <m:r>
                <w:rPr>
                  <w:rFonts w:ascii="Cambria Math" w:hAnsi="Cambria Math"/>
                  <w:sz w:val="24"/>
                </w:rPr>
                <m:t>n</m:t>
              </m:r>
            </m:sup>
          </m:sSubSup>
        </m:oMath>
      </m:oMathPara>
    </w:p>
    <w:p w:rsidR="0025566C" w:rsidRDefault="00634350" w:rsidP="00B35C2A">
      <w:pPr>
        <w:rPr>
          <w:rFonts w:eastAsiaTheme="minorEastAsia"/>
          <w:sz w:val="24"/>
        </w:rPr>
      </w:pPr>
      <m:oMathPara>
        <m:oMath>
          <m:r>
            <w:rPr>
              <w:rFonts w:ascii="Cambria Math" w:hAnsi="Cambria Math"/>
              <w:sz w:val="24"/>
            </w:rPr>
            <m:t>-</m:t>
          </m:r>
          <m:sSub>
            <m:sSubPr>
              <m:ctrlPr>
                <w:rPr>
                  <w:rFonts w:ascii="Cambria Math" w:hAnsi="Cambria Math"/>
                  <w:i/>
                  <w:sz w:val="24"/>
                </w:rPr>
              </m:ctrlPr>
            </m:sSubPr>
            <m:e>
              <m:r>
                <w:rPr>
                  <w:rFonts w:ascii="Cambria Math" w:hAnsi="Cambria Math"/>
                  <w:sz w:val="24"/>
                </w:rPr>
                <m:t>∆</m:t>
              </m:r>
            </m:e>
            <m:sub>
              <m:r>
                <w:rPr>
                  <w:rFonts w:ascii="Cambria Math" w:hAnsi="Cambria Math"/>
                  <w:sz w:val="24"/>
                </w:rPr>
                <m:t>x</m:t>
              </m:r>
            </m:sub>
          </m:sSub>
          <m:sSub>
            <m:sSubPr>
              <m:ctrlPr>
                <w:rPr>
                  <w:rFonts w:ascii="Cambria Math" w:hAnsi="Cambria Math"/>
                  <w:i/>
                  <w:sz w:val="24"/>
                </w:rPr>
              </m:ctrlPr>
            </m:sSubPr>
            <m:e>
              <m:r>
                <w:rPr>
                  <w:rFonts w:ascii="Cambria Math" w:hAnsi="Cambria Math"/>
                  <w:sz w:val="24"/>
                </w:rPr>
                <m:t>T</m:t>
              </m:r>
            </m:e>
            <m:sub>
              <m:r>
                <w:rPr>
                  <w:rFonts w:ascii="Cambria Math" w:hAnsi="Cambria Math"/>
                  <w:sz w:val="24"/>
                </w:rPr>
                <m:t>x</m:t>
              </m:r>
            </m:sub>
          </m:sSub>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r1</m:t>
              </m:r>
            </m:sub>
          </m:sSub>
          <m:sSub>
            <m:sSubPr>
              <m:ctrlPr>
                <w:rPr>
                  <w:rFonts w:ascii="Cambria Math" w:hAnsi="Cambria Math"/>
                  <w:i/>
                  <w:sz w:val="24"/>
                </w:rPr>
              </m:ctrlPr>
            </m:sSubPr>
            <m:e>
              <m:r>
                <w:rPr>
                  <w:rFonts w:ascii="Cambria Math" w:hAnsi="Cambria Math"/>
                  <w:sz w:val="24"/>
                </w:rPr>
                <m:t>γ</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r2</m:t>
              </m:r>
            </m:sub>
          </m:sSub>
          <m:sSub>
            <m:sSubPr>
              <m:ctrlPr>
                <w:rPr>
                  <w:rFonts w:ascii="Cambria Math" w:hAnsi="Cambria Math"/>
                  <w:i/>
                  <w:sz w:val="24"/>
                </w:rPr>
              </m:ctrlPr>
            </m:sSubPr>
            <m:e>
              <m:r>
                <w:rPr>
                  <w:rFonts w:ascii="Cambria Math" w:hAnsi="Cambria Math"/>
                  <w:sz w:val="24"/>
                </w:rPr>
                <m:t>γ</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m:t>
              </m:r>
            </m:e>
            <m:sub>
              <m:r>
                <w:rPr>
                  <w:rFonts w:ascii="Cambria Math" w:hAnsi="Cambria Math"/>
                  <w:sz w:val="24"/>
                </w:rPr>
                <m:t>x</m:t>
              </m:r>
            </m:sub>
          </m:sSub>
          <m:r>
            <w:rPr>
              <w:rFonts w:ascii="Cambria Math" w:hAnsi="Cambria Math"/>
              <w:sz w:val="24"/>
            </w:rPr>
            <m:t>D-</m:t>
          </m:r>
          <m:sSub>
            <m:sSubPr>
              <m:ctrlPr>
                <w:rPr>
                  <w:rFonts w:ascii="Cambria Math" w:hAnsi="Cambria Math"/>
                  <w:i/>
                  <w:sz w:val="24"/>
                </w:rPr>
              </m:ctrlPr>
            </m:sSubPr>
            <m:e>
              <m:r>
                <w:rPr>
                  <w:rFonts w:ascii="Cambria Math" w:hAnsi="Cambria Math"/>
                  <w:sz w:val="24"/>
                </w:rPr>
                <m:t>∆</m:t>
              </m:r>
            </m:e>
            <m:sub>
              <m:r>
                <w:rPr>
                  <w:rFonts w:ascii="Cambria Math" w:hAnsi="Cambria Math"/>
                  <w:sz w:val="24"/>
                </w:rPr>
                <m:t>y</m:t>
              </m:r>
            </m:sub>
          </m:sSub>
          <m:sSub>
            <m:sSubPr>
              <m:ctrlPr>
                <w:rPr>
                  <w:rFonts w:ascii="Cambria Math" w:hAnsi="Cambria Math"/>
                  <w:i/>
                  <w:sz w:val="24"/>
                </w:rPr>
              </m:ctrlPr>
            </m:sSubPr>
            <m:e>
              <m:r>
                <w:rPr>
                  <w:rFonts w:ascii="Cambria Math" w:hAnsi="Cambria Math"/>
                  <w:sz w:val="24"/>
                </w:rPr>
                <m:t>T</m:t>
              </m:r>
            </m:e>
            <m:sub>
              <m:r>
                <w:rPr>
                  <w:rFonts w:ascii="Cambria Math" w:hAnsi="Cambria Math"/>
                  <w:sz w:val="24"/>
                </w:rPr>
                <m:t>y</m:t>
              </m:r>
            </m:sub>
          </m:sSub>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r1</m:t>
              </m:r>
            </m:sub>
          </m:sSub>
          <m:sSub>
            <m:sSubPr>
              <m:ctrlPr>
                <w:rPr>
                  <w:rFonts w:ascii="Cambria Math" w:hAnsi="Cambria Math"/>
                  <w:i/>
                  <w:sz w:val="24"/>
                </w:rPr>
              </m:ctrlPr>
            </m:sSubPr>
            <m:e>
              <m:r>
                <w:rPr>
                  <w:rFonts w:ascii="Cambria Math" w:hAnsi="Cambria Math"/>
                  <w:sz w:val="24"/>
                </w:rPr>
                <m:t>γ</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r2</m:t>
              </m:r>
            </m:sub>
          </m:sSub>
          <m:sSub>
            <m:sSubPr>
              <m:ctrlPr>
                <w:rPr>
                  <w:rFonts w:ascii="Cambria Math" w:hAnsi="Cambria Math"/>
                  <w:i/>
                  <w:sz w:val="24"/>
                </w:rPr>
              </m:ctrlPr>
            </m:sSubPr>
            <m:e>
              <m:r>
                <w:rPr>
                  <w:rFonts w:ascii="Cambria Math" w:hAnsi="Cambria Math"/>
                  <w:sz w:val="24"/>
                </w:rPr>
                <m:t>γ</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m:t>
              </m:r>
            </m:e>
            <m:sub>
              <m:r>
                <w:rPr>
                  <w:rFonts w:ascii="Cambria Math" w:hAnsi="Cambria Math"/>
                  <w:sz w:val="24"/>
                </w:rPr>
                <m:t>y</m:t>
              </m:r>
            </m:sub>
          </m:sSub>
          <m:r>
            <w:rPr>
              <w:rFonts w:ascii="Cambria Math" w:hAnsi="Cambria Math"/>
              <w:sz w:val="24"/>
            </w:rPr>
            <m:t>D+</m:t>
          </m:r>
          <m:sSubSup>
            <m:sSubSupPr>
              <m:ctrlPr>
                <w:rPr>
                  <w:rFonts w:ascii="Cambria Math" w:hAnsi="Cambria Math"/>
                  <w:i/>
                  <w:sz w:val="24"/>
                </w:rPr>
              </m:ctrlPr>
            </m:sSubSupPr>
            <m:e>
              <m:r>
                <w:rPr>
                  <w:rFonts w:ascii="Cambria Math" w:hAnsi="Cambria Math"/>
                  <w:sz w:val="24"/>
                </w:rPr>
                <m:t>Q</m:t>
              </m:r>
            </m:e>
            <m:sub>
              <m:r>
                <w:rPr>
                  <w:rFonts w:ascii="Cambria Math" w:hAnsi="Cambria Math"/>
                  <w:sz w:val="24"/>
                </w:rPr>
                <m:t>1ij</m:t>
              </m:r>
            </m:sub>
            <m:sup>
              <m:r>
                <w:rPr>
                  <w:rFonts w:ascii="Cambria Math" w:hAnsi="Cambria Math"/>
                  <w:sz w:val="24"/>
                </w:rPr>
                <m:t>n</m:t>
              </m:r>
            </m:sup>
          </m:sSubSup>
          <m:sSubSup>
            <m:sSubSupPr>
              <m:ctrlPr>
                <w:rPr>
                  <w:rFonts w:ascii="Cambria Math" w:hAnsi="Cambria Math"/>
                  <w:i/>
                  <w:sz w:val="24"/>
                </w:rPr>
              </m:ctrlPr>
            </m:sSubSupPr>
            <m:e>
              <m:r>
                <w:rPr>
                  <w:rFonts w:ascii="Cambria Math" w:hAnsi="Cambria Math"/>
                  <w:sz w:val="24"/>
                </w:rPr>
                <m:t>+Q</m:t>
              </m:r>
            </m:e>
            <m:sub>
              <m:r>
                <w:rPr>
                  <w:rFonts w:ascii="Cambria Math" w:hAnsi="Cambria Math"/>
                  <w:sz w:val="24"/>
                </w:rPr>
                <m:t>2ij</m:t>
              </m:r>
            </m:sub>
            <m:sup>
              <m:r>
                <w:rPr>
                  <w:rFonts w:ascii="Cambria Math" w:hAnsi="Cambria Math"/>
                  <w:sz w:val="24"/>
                </w:rPr>
                <m:t>n</m:t>
              </m:r>
            </m:sup>
          </m:sSubSup>
          <m:r>
            <w:rPr>
              <w:rFonts w:ascii="Cambria Math" w:hAnsi="Cambria Math"/>
              <w:sz w:val="24"/>
            </w:rPr>
            <m:t>)</m:t>
          </m:r>
        </m:oMath>
      </m:oMathPara>
    </w:p>
    <w:p w:rsidR="0025566C" w:rsidRPr="0025566C" w:rsidRDefault="0025566C" w:rsidP="00B35C2A">
      <w:pPr>
        <w:rPr>
          <w:rFonts w:eastAsiaTheme="minorEastAsia"/>
          <w:sz w:val="24"/>
        </w:rPr>
      </w:pPr>
      <w:r>
        <w:rPr>
          <w:rFonts w:eastAsiaTheme="minorEastAsia"/>
          <w:sz w:val="24"/>
        </w:rPr>
        <w:t>The notations are the same as in the previous project, with the addition of the capillary pressure and the gravity terms.</w:t>
      </w:r>
    </w:p>
    <w:p w:rsidR="00B35C2A" w:rsidRPr="00DF5E9F" w:rsidRDefault="0025566C" w:rsidP="00B35C2A">
      <w:pPr>
        <w:rPr>
          <w:sz w:val="24"/>
        </w:rPr>
      </w:pPr>
      <w:r>
        <w:rPr>
          <w:sz w:val="24"/>
        </w:rPr>
        <w:t>As before, w</w:t>
      </w:r>
      <w:r w:rsidR="00B35C2A" w:rsidRPr="00DF5E9F">
        <w:rPr>
          <w:sz w:val="24"/>
        </w:rPr>
        <w:t>hen we solve the implicit form of the above equation,</w:t>
      </w:r>
      <w:r>
        <w:rPr>
          <w:sz w:val="24"/>
        </w:rPr>
        <w:t xml:space="preserve"> w</w:t>
      </w:r>
      <w:r w:rsidR="00B35C2A" w:rsidRPr="00DF5E9F">
        <w:rPr>
          <w:sz w:val="24"/>
        </w:rPr>
        <w:t>e get the system of equations in terms of Ax = b:</w:t>
      </w:r>
    </w:p>
    <w:p w:rsidR="00B35C2A" w:rsidRPr="00DF5E9F" w:rsidRDefault="00B35C2A" w:rsidP="00B35C2A">
      <w:pPr>
        <w:rPr>
          <w:sz w:val="24"/>
        </w:rPr>
      </w:pPr>
      <w:r w:rsidRPr="00DF5E9F">
        <w:rPr>
          <w:position w:val="-4"/>
          <w:sz w:val="24"/>
        </w:rPr>
        <w:object w:dxaOrig="1219" w:dyaOrig="380">
          <v:shape id="_x0000_i1031" type="#_x0000_t75" style="width:60.75pt;height:18.75pt" o:ole="">
            <v:imagedata r:id="rId17" o:title=""/>
          </v:shape>
          <o:OLEObject Type="Embed" ProgID="Equation.3" ShapeID="_x0000_i1031" DrawAspect="Content" ObjectID="_1471429894" r:id="rId18"/>
        </w:object>
      </w:r>
    </w:p>
    <w:p w:rsidR="00B35C2A" w:rsidRPr="00DF5E9F" w:rsidRDefault="00B35C2A" w:rsidP="00B35C2A">
      <w:pPr>
        <w:rPr>
          <w:sz w:val="24"/>
        </w:rPr>
      </w:pPr>
      <w:r w:rsidRPr="00DF5E9F">
        <w:rPr>
          <w:sz w:val="24"/>
        </w:rPr>
        <w:t xml:space="preserve">Where, </w:t>
      </w:r>
      <w:r w:rsidRPr="00DF5E9F">
        <w:rPr>
          <w:position w:val="-4"/>
          <w:sz w:val="24"/>
        </w:rPr>
        <w:object w:dxaOrig="220" w:dyaOrig="380">
          <v:shape id="_x0000_i1032" type="#_x0000_t75" style="width:11.25pt;height:18.75pt" o:ole="">
            <v:imagedata r:id="rId19" o:title=""/>
          </v:shape>
          <o:OLEObject Type="Embed" ProgID="Equation.3" ShapeID="_x0000_i1032" DrawAspect="Content" ObjectID="_1471429895" r:id="rId20"/>
        </w:object>
      </w:r>
      <w:r w:rsidRPr="00DF5E9F">
        <w:rPr>
          <w:sz w:val="24"/>
        </w:rPr>
        <w:t xml:space="preserve"> is the transmissibility matrix. The solution for the above equation is given by:</w:t>
      </w:r>
    </w:p>
    <w:p w:rsidR="00B35C2A" w:rsidRPr="00DF5E9F" w:rsidRDefault="00B35C2A" w:rsidP="0025566C">
      <w:pPr>
        <w:rPr>
          <w:sz w:val="24"/>
        </w:rPr>
      </w:pPr>
      <w:r w:rsidRPr="00DF5E9F">
        <w:rPr>
          <w:position w:val="-4"/>
          <w:sz w:val="24"/>
        </w:rPr>
        <w:object w:dxaOrig="1380" w:dyaOrig="380">
          <v:shape id="_x0000_i1033" type="#_x0000_t75" style="width:69pt;height:18.75pt" o:ole="">
            <v:imagedata r:id="rId21" o:title=""/>
          </v:shape>
          <o:OLEObject Type="Embed" ProgID="Equation.3" ShapeID="_x0000_i1033" DrawAspect="Content" ObjectID="_1471429896" r:id="rId22"/>
        </w:object>
      </w:r>
    </w:p>
    <w:p w:rsidR="00B35C2A" w:rsidRPr="00DF5E9F" w:rsidRDefault="00B35C2A" w:rsidP="00B35C2A">
      <w:pPr>
        <w:rPr>
          <w:sz w:val="24"/>
        </w:rPr>
      </w:pPr>
      <w:r w:rsidRPr="00DF5E9F">
        <w:rPr>
          <w:sz w:val="24"/>
        </w:rPr>
        <w:t>For construction of the B matrix, we must know the cell rates Q. If the problem is rate constrained, those rates are known beforehand. For pressure constrained problems, we must have a well model to find out the flow rate in the well:</w:t>
      </w:r>
    </w:p>
    <w:p w:rsidR="00B35C2A" w:rsidRPr="00DF5E9F" w:rsidRDefault="00B35C2A" w:rsidP="009A50CB">
      <w:pPr>
        <w:ind w:left="720"/>
        <w:rPr>
          <w:sz w:val="24"/>
        </w:rPr>
      </w:pPr>
      <w:r w:rsidRPr="00DF5E9F">
        <w:rPr>
          <w:position w:val="-16"/>
          <w:sz w:val="24"/>
        </w:rPr>
        <w:object w:dxaOrig="2120" w:dyaOrig="420">
          <v:shape id="_x0000_i1034" type="#_x0000_t75" style="width:105.75pt;height:21pt" o:ole="">
            <v:imagedata r:id="rId23" o:title=""/>
          </v:shape>
          <o:OLEObject Type="Embed" ProgID="Equation.3" ShapeID="_x0000_i1034" DrawAspect="Content" ObjectID="_1471429897" r:id="rId24"/>
        </w:object>
      </w:r>
    </w:p>
    <w:p w:rsidR="00B35C2A" w:rsidRPr="00DF5E9F" w:rsidRDefault="00B35C2A" w:rsidP="00B35C2A">
      <w:pPr>
        <w:rPr>
          <w:sz w:val="24"/>
        </w:rPr>
      </w:pPr>
      <w:r w:rsidRPr="00DF5E9F">
        <w:rPr>
          <w:sz w:val="24"/>
        </w:rPr>
        <w:t>Where, J</w:t>
      </w:r>
      <w:r w:rsidRPr="00DF5E9F">
        <w:rPr>
          <w:sz w:val="24"/>
          <w:vertAlign w:val="subscript"/>
        </w:rPr>
        <w:t>l</w:t>
      </w:r>
      <w:r w:rsidRPr="00DF5E9F">
        <w:rPr>
          <w:sz w:val="24"/>
        </w:rPr>
        <w:t xml:space="preserve"> is the productivity index of the well. It can be predicted using a well model equation:</w:t>
      </w:r>
    </w:p>
    <w:p w:rsidR="00B35C2A" w:rsidRPr="00DF5E9F" w:rsidRDefault="00B35C2A" w:rsidP="009A50CB">
      <w:pPr>
        <w:ind w:left="720"/>
        <w:rPr>
          <w:sz w:val="24"/>
        </w:rPr>
      </w:pPr>
      <w:r w:rsidRPr="00DF5E9F">
        <w:rPr>
          <w:position w:val="-72"/>
          <w:sz w:val="24"/>
        </w:rPr>
        <w:object w:dxaOrig="2980" w:dyaOrig="1140">
          <v:shape id="_x0000_i1035" type="#_x0000_t75" style="width:149.25pt;height:57pt" o:ole="">
            <v:imagedata r:id="rId25" o:title=""/>
          </v:shape>
          <o:OLEObject Type="Embed" ProgID="Equation.3" ShapeID="_x0000_i1035" DrawAspect="Content" ObjectID="_1471429898" r:id="rId26"/>
        </w:object>
      </w:r>
    </w:p>
    <w:p w:rsidR="00B35C2A" w:rsidRPr="00DF5E9F" w:rsidRDefault="00B35C2A" w:rsidP="009A50CB">
      <w:pPr>
        <w:ind w:left="720"/>
        <w:rPr>
          <w:sz w:val="24"/>
        </w:rPr>
      </w:pPr>
      <w:r w:rsidRPr="00DF5E9F">
        <w:rPr>
          <w:position w:val="-16"/>
          <w:sz w:val="24"/>
        </w:rPr>
        <w:object w:dxaOrig="1980" w:dyaOrig="440">
          <v:shape id="_x0000_i1036" type="#_x0000_t75" style="width:99pt;height:21.75pt" o:ole="">
            <v:imagedata r:id="rId27" o:title=""/>
          </v:shape>
          <o:OLEObject Type="Embed" ProgID="Equation.3" ShapeID="_x0000_i1036" DrawAspect="Content" ObjectID="_1471429899" r:id="rId28"/>
        </w:object>
      </w:r>
    </w:p>
    <w:p w:rsidR="0025566C" w:rsidRDefault="00B35C2A" w:rsidP="0025566C">
      <w:pPr>
        <w:ind w:left="720"/>
        <w:rPr>
          <w:position w:val="-14"/>
          <w:sz w:val="24"/>
        </w:rPr>
      </w:pPr>
      <w:r w:rsidRPr="00DF5E9F">
        <w:rPr>
          <w:position w:val="-14"/>
          <w:sz w:val="24"/>
        </w:rPr>
        <w:object w:dxaOrig="1840" w:dyaOrig="380">
          <v:shape id="_x0000_i1037" type="#_x0000_t75" style="width:92.25pt;height:18.75pt" o:ole="">
            <v:imagedata r:id="rId29" o:title=""/>
          </v:shape>
          <o:OLEObject Type="Embed" ProgID="Equation.3" ShapeID="_x0000_i1037" DrawAspect="Content" ObjectID="_1471429900" r:id="rId30"/>
        </w:object>
      </w:r>
    </w:p>
    <w:p w:rsidR="0025566C" w:rsidRPr="0025566C" w:rsidRDefault="0025566C" w:rsidP="0025566C">
      <w:pPr>
        <w:rPr>
          <w:position w:val="-14"/>
          <w:sz w:val="24"/>
        </w:rPr>
      </w:pPr>
      <w:r>
        <w:rPr>
          <w:position w:val="-14"/>
          <w:sz w:val="24"/>
        </w:rPr>
        <w:t>We use the IMPES formulation here, where we first solve the pressure equation described above at a given saturation using the implicit formulation, and then solve the saturation equation to get the saturations for the new pressure field. The saturation equation is explicit, and hence the name IMPES.</w:t>
      </w:r>
    </w:p>
    <w:p w:rsidR="0025566C" w:rsidRPr="00634350" w:rsidRDefault="0037205A" w:rsidP="0025566C">
      <w:pPr>
        <w:rPr>
          <w:rFonts w:eastAsiaTheme="minorEastAsia"/>
          <w:sz w:val="24"/>
        </w:rPr>
      </w:pPr>
      <m:oMathPara>
        <m:oMath>
          <m:sSub>
            <m:sSubPr>
              <m:ctrlPr>
                <w:rPr>
                  <w:rFonts w:ascii="Cambria Math" w:hAnsi="Cambria Math"/>
                  <w:i/>
                  <w:sz w:val="24"/>
                </w:rPr>
              </m:ctrlPr>
            </m:sSubPr>
            <m:e>
              <m:r>
                <w:rPr>
                  <w:rFonts w:ascii="Cambria Math" w:hAnsi="Cambria Math"/>
                  <w:sz w:val="24"/>
                </w:rPr>
                <m:t>V</m:t>
              </m:r>
            </m:e>
            <m:sub>
              <m:r>
                <w:rPr>
                  <w:rFonts w:ascii="Cambria Math" w:hAnsi="Cambria Math"/>
                  <w:sz w:val="24"/>
                </w:rPr>
                <m:t>pij</m:t>
              </m:r>
            </m:sub>
          </m:sSub>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S</m:t>
                  </m:r>
                </m:e>
                <m:sub>
                  <m:r>
                    <w:rPr>
                      <w:rFonts w:ascii="Cambria Math" w:hAnsi="Cambria Math"/>
                      <w:sz w:val="24"/>
                    </w:rPr>
                    <m:t>1</m:t>
                  </m:r>
                </m:sub>
                <m:sup>
                  <m:r>
                    <w:rPr>
                      <w:rFonts w:ascii="Cambria Math" w:hAnsi="Cambria Math"/>
                      <w:sz w:val="24"/>
                    </w:rPr>
                    <m:t>n+1</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S</m:t>
                  </m:r>
                </m:e>
                <m:sub>
                  <m:r>
                    <w:rPr>
                      <w:rFonts w:ascii="Cambria Math" w:hAnsi="Cambria Math"/>
                      <w:sz w:val="24"/>
                    </w:rPr>
                    <m:t>1</m:t>
                  </m:r>
                </m:sub>
                <m:sup>
                  <m:r>
                    <w:rPr>
                      <w:rFonts w:ascii="Cambria Math" w:hAnsi="Cambria Math"/>
                      <w:sz w:val="24"/>
                    </w:rPr>
                    <m:t>n</m:t>
                  </m:r>
                </m:sup>
              </m:sSubSup>
            </m:e>
          </m:d>
          <m:r>
            <w:rPr>
              <w:rFonts w:ascii="Cambria Math" w:hAnsi="Cambria Math"/>
              <w:sz w:val="24"/>
            </w:rPr>
            <m:t>= ∆t(</m:t>
          </m:r>
          <m:sSub>
            <m:sSubPr>
              <m:ctrlPr>
                <w:rPr>
                  <w:rFonts w:ascii="Cambria Math" w:hAnsi="Cambria Math"/>
                  <w:i/>
                  <w:sz w:val="24"/>
                </w:rPr>
              </m:ctrlPr>
            </m:sSubPr>
            <m:e>
              <m:r>
                <w:rPr>
                  <w:rFonts w:ascii="Cambria Math" w:hAnsi="Cambria Math"/>
                  <w:sz w:val="24"/>
                </w:rPr>
                <m:t>∆</m:t>
              </m:r>
            </m:e>
            <m:sub>
              <m:r>
                <w:rPr>
                  <w:rFonts w:ascii="Cambria Math" w:hAnsi="Cambria Math"/>
                  <w:sz w:val="24"/>
                </w:rPr>
                <m:t>x</m:t>
              </m:r>
            </m:sub>
          </m:sSub>
          <m:sSub>
            <m:sSubPr>
              <m:ctrlPr>
                <w:rPr>
                  <w:rFonts w:ascii="Cambria Math" w:hAnsi="Cambria Math"/>
                  <w:i/>
                  <w:sz w:val="24"/>
                </w:rPr>
              </m:ctrlPr>
            </m:sSubPr>
            <m:e>
              <m:r>
                <w:rPr>
                  <w:rFonts w:ascii="Cambria Math" w:hAnsi="Cambria Math"/>
                  <w:sz w:val="24"/>
                </w:rPr>
                <m:t>T</m:t>
              </m:r>
            </m:e>
            <m:sub>
              <m:r>
                <w:rPr>
                  <w:rFonts w:ascii="Cambria Math" w:hAnsi="Cambria Math"/>
                  <w:sz w:val="24"/>
                </w:rPr>
                <m:t>x</m:t>
              </m:r>
            </m:sub>
          </m:sSub>
          <m:sSub>
            <m:sSubPr>
              <m:ctrlPr>
                <w:rPr>
                  <w:rFonts w:ascii="Cambria Math" w:hAnsi="Cambria Math"/>
                  <w:i/>
                  <w:sz w:val="24"/>
                </w:rPr>
              </m:ctrlPr>
            </m:sSubPr>
            <m:e>
              <m:r>
                <w:rPr>
                  <w:rFonts w:ascii="Cambria Math" w:hAnsi="Cambria Math"/>
                  <w:sz w:val="24"/>
                </w:rPr>
                <m:t>λ</m:t>
              </m:r>
            </m:e>
            <m:sub>
              <m:r>
                <w:rPr>
                  <w:rFonts w:ascii="Cambria Math" w:hAnsi="Cambria Math"/>
                  <w:sz w:val="24"/>
                </w:rPr>
                <m:t>r1</m:t>
              </m:r>
            </m:sub>
          </m:sSub>
          <m:sSub>
            <m:sSubPr>
              <m:ctrlPr>
                <w:rPr>
                  <w:rFonts w:ascii="Cambria Math" w:hAnsi="Cambria Math"/>
                  <w:i/>
                  <w:sz w:val="24"/>
                </w:rPr>
              </m:ctrlPr>
            </m:sSubPr>
            <m:e>
              <m:r>
                <w:rPr>
                  <w:rFonts w:ascii="Cambria Math" w:hAnsi="Cambria Math"/>
                  <w:sz w:val="24"/>
                </w:rPr>
                <m:t>∆</m:t>
              </m:r>
            </m:e>
            <m:sub>
              <m:r>
                <w:rPr>
                  <w:rFonts w:ascii="Cambria Math" w:hAnsi="Cambria Math"/>
                  <w:sz w:val="24"/>
                </w:rPr>
                <m:t>x</m:t>
              </m:r>
            </m:sub>
          </m:sSub>
          <m:sSubSup>
            <m:sSubSupPr>
              <m:ctrlPr>
                <w:rPr>
                  <w:rFonts w:ascii="Cambria Math" w:hAnsi="Cambria Math"/>
                  <w:i/>
                  <w:sz w:val="24"/>
                </w:rPr>
              </m:ctrlPr>
            </m:sSubSupPr>
            <m:e>
              <m:r>
                <w:rPr>
                  <w:rFonts w:ascii="Cambria Math" w:hAnsi="Cambria Math"/>
                  <w:sz w:val="24"/>
                </w:rPr>
                <m:t>P</m:t>
              </m:r>
            </m:e>
            <m:sub>
              <m:r>
                <w:rPr>
                  <w:rFonts w:ascii="Cambria Math" w:hAnsi="Cambria Math"/>
                  <w:sz w:val="24"/>
                </w:rPr>
                <m:t>1</m:t>
              </m:r>
            </m:sub>
            <m:sup>
              <m:r>
                <w:rPr>
                  <w:rFonts w:ascii="Cambria Math" w:hAnsi="Cambria Math"/>
                  <w:sz w:val="24"/>
                </w:rPr>
                <m:t>n+1</m:t>
              </m:r>
            </m:sup>
          </m:sSubSup>
          <m:r>
            <w:rPr>
              <w:rFonts w:ascii="Cambria Math" w:hAnsi="Cambria Math"/>
              <w:sz w:val="24"/>
            </w:rPr>
            <m:t>+</m:t>
          </m:r>
          <m:sSub>
            <m:sSubPr>
              <m:ctrlPr>
                <w:rPr>
                  <w:rFonts w:ascii="Cambria Math" w:hAnsi="Cambria Math"/>
                  <w:i/>
                  <w:sz w:val="24"/>
                </w:rPr>
              </m:ctrlPr>
            </m:sSubPr>
            <m:e>
              <m:r>
                <w:rPr>
                  <w:rFonts w:ascii="Cambria Math" w:hAnsi="Cambria Math"/>
                  <w:sz w:val="24"/>
                </w:rPr>
                <m:t>∆</m:t>
              </m:r>
            </m:e>
            <m:sub>
              <m:r>
                <w:rPr>
                  <w:rFonts w:ascii="Cambria Math" w:hAnsi="Cambria Math"/>
                  <w:sz w:val="24"/>
                </w:rPr>
                <m:t>y</m:t>
              </m:r>
            </m:sub>
          </m:sSub>
          <m:sSub>
            <m:sSubPr>
              <m:ctrlPr>
                <w:rPr>
                  <w:rFonts w:ascii="Cambria Math" w:hAnsi="Cambria Math"/>
                  <w:i/>
                  <w:sz w:val="24"/>
                </w:rPr>
              </m:ctrlPr>
            </m:sSubPr>
            <m:e>
              <m:r>
                <w:rPr>
                  <w:rFonts w:ascii="Cambria Math" w:hAnsi="Cambria Math"/>
                  <w:sz w:val="24"/>
                </w:rPr>
                <m:t>T</m:t>
              </m:r>
            </m:e>
            <m:sub>
              <m:r>
                <w:rPr>
                  <w:rFonts w:ascii="Cambria Math" w:hAnsi="Cambria Math"/>
                  <w:sz w:val="24"/>
                </w:rPr>
                <m:t>y</m:t>
              </m:r>
            </m:sub>
          </m:sSub>
          <m:sSub>
            <m:sSubPr>
              <m:ctrlPr>
                <w:rPr>
                  <w:rFonts w:ascii="Cambria Math" w:hAnsi="Cambria Math"/>
                  <w:i/>
                  <w:sz w:val="24"/>
                </w:rPr>
              </m:ctrlPr>
            </m:sSubPr>
            <m:e>
              <m:r>
                <w:rPr>
                  <w:rFonts w:ascii="Cambria Math" w:hAnsi="Cambria Math"/>
                  <w:sz w:val="24"/>
                </w:rPr>
                <m:t>λ</m:t>
              </m:r>
            </m:e>
            <m:sub>
              <m:r>
                <w:rPr>
                  <w:rFonts w:ascii="Cambria Math" w:hAnsi="Cambria Math"/>
                  <w:sz w:val="24"/>
                </w:rPr>
                <m:t>r1</m:t>
              </m:r>
            </m:sub>
          </m:sSub>
          <m:sSub>
            <m:sSubPr>
              <m:ctrlPr>
                <w:rPr>
                  <w:rFonts w:ascii="Cambria Math" w:hAnsi="Cambria Math"/>
                  <w:i/>
                  <w:sz w:val="24"/>
                </w:rPr>
              </m:ctrlPr>
            </m:sSubPr>
            <m:e>
              <m:r>
                <w:rPr>
                  <w:rFonts w:ascii="Cambria Math" w:hAnsi="Cambria Math"/>
                  <w:sz w:val="24"/>
                </w:rPr>
                <m:t>∆</m:t>
              </m:r>
            </m:e>
            <m:sub>
              <m:r>
                <w:rPr>
                  <w:rFonts w:ascii="Cambria Math" w:hAnsi="Cambria Math"/>
                  <w:sz w:val="24"/>
                </w:rPr>
                <m:t>y</m:t>
              </m:r>
            </m:sub>
          </m:sSub>
          <m:sSubSup>
            <m:sSubSupPr>
              <m:ctrlPr>
                <w:rPr>
                  <w:rFonts w:ascii="Cambria Math" w:hAnsi="Cambria Math"/>
                  <w:i/>
                  <w:sz w:val="24"/>
                </w:rPr>
              </m:ctrlPr>
            </m:sSubSupPr>
            <m:e>
              <m:r>
                <w:rPr>
                  <w:rFonts w:ascii="Cambria Math" w:hAnsi="Cambria Math"/>
                  <w:sz w:val="24"/>
                </w:rPr>
                <m:t>P</m:t>
              </m:r>
            </m:e>
            <m:sub>
              <m:r>
                <w:rPr>
                  <w:rFonts w:ascii="Cambria Math" w:hAnsi="Cambria Math"/>
                  <w:sz w:val="24"/>
                </w:rPr>
                <m:t>1</m:t>
              </m:r>
            </m:sub>
            <m:sup>
              <m:r>
                <w:rPr>
                  <w:rFonts w:ascii="Cambria Math" w:hAnsi="Cambria Math"/>
                  <w:sz w:val="24"/>
                </w:rPr>
                <m:t>n+1</m:t>
              </m:r>
            </m:sup>
          </m:sSubSup>
        </m:oMath>
      </m:oMathPara>
    </w:p>
    <w:p w:rsidR="0025566C" w:rsidRDefault="0025566C" w:rsidP="0025566C">
      <w:pPr>
        <w:rPr>
          <w:rFonts w:eastAsiaTheme="minorEastAsia"/>
          <w:sz w:val="24"/>
        </w:rPr>
      </w:pPr>
      <m:oMathPara>
        <m:oMath>
          <m:r>
            <w:rPr>
              <w:rFonts w:ascii="Cambria Math" w:hAnsi="Cambria Math"/>
              <w:sz w:val="24"/>
            </w:rPr>
            <m:t>-</m:t>
          </m:r>
          <m:sSub>
            <m:sSubPr>
              <m:ctrlPr>
                <w:rPr>
                  <w:rFonts w:ascii="Cambria Math" w:hAnsi="Cambria Math"/>
                  <w:i/>
                  <w:sz w:val="24"/>
                </w:rPr>
              </m:ctrlPr>
            </m:sSubPr>
            <m:e>
              <m:r>
                <w:rPr>
                  <w:rFonts w:ascii="Cambria Math" w:hAnsi="Cambria Math"/>
                  <w:sz w:val="24"/>
                </w:rPr>
                <m:t>∆</m:t>
              </m:r>
            </m:e>
            <m:sub>
              <m:r>
                <w:rPr>
                  <w:rFonts w:ascii="Cambria Math" w:hAnsi="Cambria Math"/>
                  <w:sz w:val="24"/>
                </w:rPr>
                <m:t>x</m:t>
              </m:r>
            </m:sub>
          </m:sSub>
          <m:sSub>
            <m:sSubPr>
              <m:ctrlPr>
                <w:rPr>
                  <w:rFonts w:ascii="Cambria Math" w:hAnsi="Cambria Math"/>
                  <w:i/>
                  <w:sz w:val="24"/>
                </w:rPr>
              </m:ctrlPr>
            </m:sSubPr>
            <m:e>
              <m:r>
                <w:rPr>
                  <w:rFonts w:ascii="Cambria Math" w:hAnsi="Cambria Math"/>
                  <w:sz w:val="24"/>
                </w:rPr>
                <m:t>T</m:t>
              </m:r>
            </m:e>
            <m:sub>
              <m:r>
                <w:rPr>
                  <w:rFonts w:ascii="Cambria Math" w:hAnsi="Cambria Math"/>
                  <w:sz w:val="24"/>
                </w:rPr>
                <m:t>x</m:t>
              </m:r>
            </m:sub>
          </m:sSub>
          <m:sSub>
            <m:sSubPr>
              <m:ctrlPr>
                <w:rPr>
                  <w:rFonts w:ascii="Cambria Math" w:hAnsi="Cambria Math"/>
                  <w:i/>
                  <w:sz w:val="24"/>
                </w:rPr>
              </m:ctrlPr>
            </m:sSubPr>
            <m:e>
              <m:r>
                <w:rPr>
                  <w:rFonts w:ascii="Cambria Math" w:hAnsi="Cambria Math"/>
                  <w:sz w:val="24"/>
                </w:rPr>
                <m:t>λ</m:t>
              </m:r>
            </m:e>
            <m:sub>
              <m:r>
                <w:rPr>
                  <w:rFonts w:ascii="Cambria Math" w:hAnsi="Cambria Math"/>
                  <w:sz w:val="24"/>
                </w:rPr>
                <m:t>r1</m:t>
              </m:r>
            </m:sub>
          </m:sSub>
          <m:sSub>
            <m:sSubPr>
              <m:ctrlPr>
                <w:rPr>
                  <w:rFonts w:ascii="Cambria Math" w:hAnsi="Cambria Math"/>
                  <w:i/>
                  <w:sz w:val="24"/>
                </w:rPr>
              </m:ctrlPr>
            </m:sSubPr>
            <m:e>
              <m:r>
                <w:rPr>
                  <w:rFonts w:ascii="Cambria Math" w:hAnsi="Cambria Math"/>
                  <w:sz w:val="24"/>
                </w:rPr>
                <m:t>γ</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m:t>
              </m:r>
            </m:e>
            <m:sub>
              <m:r>
                <w:rPr>
                  <w:rFonts w:ascii="Cambria Math" w:hAnsi="Cambria Math"/>
                  <w:sz w:val="24"/>
                </w:rPr>
                <m:t>x</m:t>
              </m:r>
            </m:sub>
          </m:sSub>
          <m:r>
            <w:rPr>
              <w:rFonts w:ascii="Cambria Math" w:hAnsi="Cambria Math"/>
              <w:sz w:val="24"/>
            </w:rPr>
            <m:t>D-</m:t>
          </m:r>
          <m:sSub>
            <m:sSubPr>
              <m:ctrlPr>
                <w:rPr>
                  <w:rFonts w:ascii="Cambria Math" w:hAnsi="Cambria Math"/>
                  <w:i/>
                  <w:sz w:val="24"/>
                </w:rPr>
              </m:ctrlPr>
            </m:sSubPr>
            <m:e>
              <m:r>
                <w:rPr>
                  <w:rFonts w:ascii="Cambria Math" w:hAnsi="Cambria Math"/>
                  <w:sz w:val="24"/>
                </w:rPr>
                <m:t>∆</m:t>
              </m:r>
            </m:e>
            <m:sub>
              <m:r>
                <w:rPr>
                  <w:rFonts w:ascii="Cambria Math" w:hAnsi="Cambria Math"/>
                  <w:sz w:val="24"/>
                </w:rPr>
                <m:t>y</m:t>
              </m:r>
            </m:sub>
          </m:sSub>
          <m:sSub>
            <m:sSubPr>
              <m:ctrlPr>
                <w:rPr>
                  <w:rFonts w:ascii="Cambria Math" w:hAnsi="Cambria Math"/>
                  <w:i/>
                  <w:sz w:val="24"/>
                </w:rPr>
              </m:ctrlPr>
            </m:sSubPr>
            <m:e>
              <m:r>
                <w:rPr>
                  <w:rFonts w:ascii="Cambria Math" w:hAnsi="Cambria Math"/>
                  <w:sz w:val="24"/>
                </w:rPr>
                <m:t>T</m:t>
              </m:r>
            </m:e>
            <m:sub>
              <m:r>
                <w:rPr>
                  <w:rFonts w:ascii="Cambria Math" w:hAnsi="Cambria Math"/>
                  <w:sz w:val="24"/>
                </w:rPr>
                <m:t>y</m:t>
              </m:r>
            </m:sub>
          </m:sSub>
          <m:sSub>
            <m:sSubPr>
              <m:ctrlPr>
                <w:rPr>
                  <w:rFonts w:ascii="Cambria Math" w:hAnsi="Cambria Math"/>
                  <w:i/>
                  <w:sz w:val="24"/>
                </w:rPr>
              </m:ctrlPr>
            </m:sSubPr>
            <m:e>
              <m:r>
                <w:rPr>
                  <w:rFonts w:ascii="Cambria Math" w:hAnsi="Cambria Math"/>
                  <w:sz w:val="24"/>
                </w:rPr>
                <m:t>λ</m:t>
              </m:r>
            </m:e>
            <m:sub>
              <m:r>
                <w:rPr>
                  <w:rFonts w:ascii="Cambria Math" w:hAnsi="Cambria Math"/>
                  <w:sz w:val="24"/>
                </w:rPr>
                <m:t>r1</m:t>
              </m:r>
            </m:sub>
          </m:sSub>
          <m:sSub>
            <m:sSubPr>
              <m:ctrlPr>
                <w:rPr>
                  <w:rFonts w:ascii="Cambria Math" w:hAnsi="Cambria Math"/>
                  <w:i/>
                  <w:sz w:val="24"/>
                </w:rPr>
              </m:ctrlPr>
            </m:sSubPr>
            <m:e>
              <m:r>
                <w:rPr>
                  <w:rFonts w:ascii="Cambria Math" w:hAnsi="Cambria Math"/>
                  <w:sz w:val="24"/>
                </w:rPr>
                <m:t>γ</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m:t>
              </m:r>
            </m:e>
            <m:sub>
              <m:r>
                <w:rPr>
                  <w:rFonts w:ascii="Cambria Math" w:hAnsi="Cambria Math"/>
                  <w:sz w:val="24"/>
                </w:rPr>
                <m:t>y</m:t>
              </m:r>
            </m:sub>
          </m:sSub>
          <m:r>
            <w:rPr>
              <w:rFonts w:ascii="Cambria Math" w:hAnsi="Cambria Math"/>
              <w:sz w:val="24"/>
            </w:rPr>
            <m:t>D+</m:t>
          </m:r>
          <m:sSubSup>
            <m:sSubSupPr>
              <m:ctrlPr>
                <w:rPr>
                  <w:rFonts w:ascii="Cambria Math" w:hAnsi="Cambria Math"/>
                  <w:i/>
                  <w:sz w:val="24"/>
                </w:rPr>
              </m:ctrlPr>
            </m:sSubSupPr>
            <m:e>
              <m:r>
                <w:rPr>
                  <w:rFonts w:ascii="Cambria Math" w:hAnsi="Cambria Math"/>
                  <w:sz w:val="24"/>
                </w:rPr>
                <m:t>Q</m:t>
              </m:r>
            </m:e>
            <m:sub>
              <m:r>
                <w:rPr>
                  <w:rFonts w:ascii="Cambria Math" w:hAnsi="Cambria Math"/>
                  <w:sz w:val="24"/>
                </w:rPr>
                <m:t>1</m:t>
              </m:r>
            </m:sub>
            <m:sup>
              <m:r>
                <w:rPr>
                  <w:rFonts w:ascii="Cambria Math" w:hAnsi="Cambria Math"/>
                  <w:sz w:val="24"/>
                </w:rPr>
                <m:t>n</m:t>
              </m:r>
            </m:sup>
          </m:sSubSup>
          <m:r>
            <w:rPr>
              <w:rFonts w:ascii="Cambria Math" w:hAnsi="Cambria Math"/>
              <w:sz w:val="24"/>
            </w:rPr>
            <m:t>)</m:t>
          </m:r>
        </m:oMath>
      </m:oMathPara>
    </w:p>
    <w:p w:rsidR="0025566C" w:rsidRDefault="006F2AC0" w:rsidP="0025566C">
      <w:pPr>
        <w:rPr>
          <w:rFonts w:eastAsiaTheme="minorEastAsia"/>
          <w:sz w:val="24"/>
        </w:rPr>
      </w:pPr>
      <w:r>
        <w:t xml:space="preserve">The relative mobility, </w:t>
      </w:r>
      <m:oMath>
        <m:sSub>
          <m:sSubPr>
            <m:ctrlPr>
              <w:rPr>
                <w:rFonts w:ascii="Cambria Math" w:hAnsi="Cambria Math"/>
                <w:i/>
                <w:sz w:val="24"/>
              </w:rPr>
            </m:ctrlPr>
          </m:sSubPr>
          <m:e>
            <m:r>
              <w:rPr>
                <w:rFonts w:ascii="Cambria Math" w:hAnsi="Cambria Math"/>
                <w:sz w:val="24"/>
              </w:rPr>
              <m:t>λ</m:t>
            </m:r>
          </m:e>
          <m:sub>
            <m:r>
              <w:rPr>
                <w:rFonts w:ascii="Cambria Math" w:hAnsi="Cambria Math"/>
                <w:sz w:val="24"/>
              </w:rPr>
              <m:t>r1</m:t>
            </m:r>
          </m:sub>
        </m:sSub>
      </m:oMath>
      <w:r>
        <w:rPr>
          <w:rFonts w:eastAsiaTheme="minorEastAsia"/>
          <w:sz w:val="24"/>
        </w:rPr>
        <w:t>, needs to be taken at the cell faces. An upwind scheme must be followed for this, as the weighting method used for calculation of transmissibility at the cell faces is unconditionally unstable.</w:t>
      </w:r>
    </w:p>
    <w:p w:rsidR="006F2AC0" w:rsidRDefault="0037205A" w:rsidP="0025566C">
      <w:pPr>
        <w:rPr>
          <w:rFonts w:eastAsiaTheme="minorEastAsia"/>
          <w:sz w:val="24"/>
        </w:rPr>
      </w:pPr>
      <m:oMathPara>
        <m:oMath>
          <m:sSub>
            <m:sSubPr>
              <m:ctrlPr>
                <w:rPr>
                  <w:rFonts w:ascii="Cambria Math" w:hAnsi="Cambria Math"/>
                  <w:i/>
                  <w:sz w:val="24"/>
                </w:rPr>
              </m:ctrlPr>
            </m:sSubPr>
            <m:e>
              <m:r>
                <w:rPr>
                  <w:rFonts w:ascii="Cambria Math" w:hAnsi="Cambria Math"/>
                  <w:sz w:val="24"/>
                </w:rPr>
                <m:t>λ</m:t>
              </m:r>
            </m:e>
            <m:sub>
              <m:r>
                <w:rPr>
                  <w:rFonts w:ascii="Cambria Math" w:hAnsi="Cambria Math"/>
                  <w:sz w:val="24"/>
                </w:rPr>
                <m:t>r1,i+1/2,j</m:t>
              </m:r>
            </m:sub>
          </m:sSub>
          <m:r>
            <w:rPr>
              <w:rFonts w:ascii="Cambria Math" w:hAnsi="Cambria Math"/>
              <w:sz w:val="24"/>
            </w:rPr>
            <m:t>=ω</m:t>
          </m:r>
          <m:sSub>
            <m:sSubPr>
              <m:ctrlPr>
                <w:rPr>
                  <w:rFonts w:ascii="Cambria Math" w:hAnsi="Cambria Math"/>
                  <w:i/>
                  <w:sz w:val="24"/>
                </w:rPr>
              </m:ctrlPr>
            </m:sSubPr>
            <m:e>
              <m:r>
                <w:rPr>
                  <w:rFonts w:ascii="Cambria Math" w:hAnsi="Cambria Math"/>
                  <w:sz w:val="24"/>
                </w:rPr>
                <m:t>λ</m:t>
              </m:r>
            </m:e>
            <m:sub>
              <m:r>
                <w:rPr>
                  <w:rFonts w:ascii="Cambria Math" w:hAnsi="Cambria Math"/>
                  <w:sz w:val="24"/>
                </w:rPr>
                <m:t>r1,ij</m:t>
              </m:r>
            </m:sub>
          </m:sSub>
          <m:r>
            <w:rPr>
              <w:rFonts w:ascii="Cambria Math" w:hAnsi="Cambria Math"/>
              <w:sz w:val="24"/>
            </w:rPr>
            <m:t>+(1-ω)</m:t>
          </m:r>
          <m:sSub>
            <m:sSubPr>
              <m:ctrlPr>
                <w:rPr>
                  <w:rFonts w:ascii="Cambria Math" w:hAnsi="Cambria Math"/>
                  <w:i/>
                  <w:sz w:val="24"/>
                </w:rPr>
              </m:ctrlPr>
            </m:sSubPr>
            <m:e>
              <m:r>
                <w:rPr>
                  <w:rFonts w:ascii="Cambria Math" w:hAnsi="Cambria Math"/>
                  <w:sz w:val="24"/>
                </w:rPr>
                <m:t>λ</m:t>
              </m:r>
            </m:e>
            <m:sub>
              <m:r>
                <w:rPr>
                  <w:rFonts w:ascii="Cambria Math" w:hAnsi="Cambria Math"/>
                  <w:sz w:val="24"/>
                </w:rPr>
                <m:t>r1,i+1,j</m:t>
              </m:r>
            </m:sub>
          </m:sSub>
        </m:oMath>
      </m:oMathPara>
    </w:p>
    <w:p w:rsidR="006F2AC0" w:rsidRDefault="006F2AC0" w:rsidP="0025566C">
      <w:pPr>
        <w:rPr>
          <w:rFonts w:eastAsiaTheme="minorEastAsia"/>
          <w:sz w:val="24"/>
        </w:rPr>
      </w:pPr>
      <w:r>
        <w:rPr>
          <w:rFonts w:eastAsiaTheme="minorEastAsia"/>
          <w:sz w:val="24"/>
        </w:rPr>
        <w:t xml:space="preserve">The mobility assumes the value of the higher potential cell. </w:t>
      </w:r>
    </w:p>
    <w:p w:rsidR="006F2AC0" w:rsidRDefault="006F2AC0" w:rsidP="0025566C">
      <w:pPr>
        <w:rPr>
          <w:rFonts w:eastAsiaTheme="minorEastAsia"/>
          <w:sz w:val="24"/>
        </w:rPr>
      </w:pPr>
      <w:r>
        <w:rPr>
          <w:rFonts w:eastAsiaTheme="minorEastAsia"/>
          <w:sz w:val="24"/>
        </w:rPr>
        <w:t>Hence, the potential must also be calculated dynamically. The potential is defined as:</w:t>
      </w:r>
    </w:p>
    <w:p w:rsidR="006F2AC0" w:rsidRDefault="0037205A" w:rsidP="0025566C">
      <w:pPr>
        <w:rPr>
          <w:rFonts w:eastAsiaTheme="minorEastAsia"/>
        </w:rPr>
      </w:pPr>
      <m:oMathPara>
        <m:oMath>
          <m:sSub>
            <m:sSubPr>
              <m:ctrlPr>
                <w:rPr>
                  <w:rFonts w:ascii="Cambria Math" w:hAnsi="Cambria Math"/>
                  <w:i/>
                </w:rPr>
              </m:ctrlPr>
            </m:sSubPr>
            <m:e>
              <m:r>
                <w:rPr>
                  <w:rFonts w:ascii="Cambria Math" w:hAnsi="Cambria Math"/>
                </w:rPr>
                <m:t>φ</m:t>
              </m:r>
            </m:e>
            <m:sub>
              <m:r>
                <w:rPr>
                  <w:rFonts w:ascii="Cambria Math" w:hAnsi="Cambria Math"/>
                </w:rPr>
                <m:t>j</m:t>
              </m:r>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P</m:t>
                  </m:r>
                </m:e>
                <m:sub>
                  <m:r>
                    <w:rPr>
                      <w:rFonts w:ascii="Cambria Math" w:hAnsi="Cambria Math"/>
                    </w:rPr>
                    <m:t>Datum</m:t>
                  </m:r>
                </m:sub>
              </m:sSub>
            </m:sub>
            <m:sup>
              <m:sSub>
                <m:sSubPr>
                  <m:ctrlPr>
                    <w:rPr>
                      <w:rFonts w:ascii="Cambria Math" w:hAnsi="Cambria Math"/>
                      <w:i/>
                    </w:rPr>
                  </m:ctrlPr>
                </m:sSubPr>
                <m:e>
                  <m:r>
                    <w:rPr>
                      <w:rFonts w:ascii="Cambria Math" w:hAnsi="Cambria Math"/>
                    </w:rPr>
                    <m:t>P</m:t>
                  </m:r>
                </m:e>
                <m:sub>
                  <m:r>
                    <w:rPr>
                      <w:rFonts w:ascii="Cambria Math" w:hAnsi="Cambria Math"/>
                    </w:rPr>
                    <m:t>j</m:t>
                  </m:r>
                </m:sub>
              </m:sSub>
            </m:sup>
            <m:e>
              <m:f>
                <m:fPr>
                  <m:ctrlPr>
                    <w:rPr>
                      <w:rFonts w:ascii="Cambria Math" w:hAnsi="Cambria Math"/>
                      <w:i/>
                    </w:rPr>
                  </m:ctrlPr>
                </m:fPr>
                <m:num>
                  <m:r>
                    <w:rPr>
                      <w:rFonts w:ascii="Cambria Math" w:hAnsi="Cambria Math"/>
                    </w:rPr>
                    <m:t>dx</m:t>
                  </m:r>
                </m:num>
                <m:den>
                  <m:sSub>
                    <m:sSubPr>
                      <m:ctrlPr>
                        <w:rPr>
                          <w:rFonts w:ascii="Cambria Math" w:hAnsi="Cambria Math"/>
                          <w:i/>
                        </w:rPr>
                      </m:ctrlPr>
                    </m:sSubPr>
                    <m:e>
                      <m:r>
                        <w:rPr>
                          <w:rFonts w:ascii="Cambria Math" w:hAnsi="Cambria Math"/>
                        </w:rPr>
                        <m:t>γ</m:t>
                      </m:r>
                    </m:e>
                    <m:sub>
                      <m:r>
                        <w:rPr>
                          <w:rFonts w:ascii="Cambria Math" w:hAnsi="Cambria Math"/>
                        </w:rPr>
                        <m:t>j</m:t>
                      </m:r>
                    </m:sub>
                  </m:sSub>
                </m:den>
              </m:f>
              <m:r>
                <w:rPr>
                  <w:rFonts w:ascii="Cambria Math" w:hAnsi="Cambria Math"/>
                </w:rPr>
                <m:t>-D</m:t>
              </m:r>
            </m:e>
          </m:nary>
        </m:oMath>
      </m:oMathPara>
    </w:p>
    <w:p w:rsidR="006F2AC0" w:rsidRDefault="0037205A" w:rsidP="0025566C">
      <w:pPr>
        <w:rPr>
          <w:rFonts w:eastAsiaTheme="minorEastAsia"/>
        </w:rPr>
      </w:pPr>
      <m:oMathPara>
        <m:oMath>
          <m:sSub>
            <m:sSubPr>
              <m:ctrlPr>
                <w:rPr>
                  <w:rFonts w:ascii="Cambria Math" w:hAnsi="Cambria Math"/>
                  <w:i/>
                </w:rPr>
              </m:ctrlPr>
            </m:sSubPr>
            <m:e>
              <m:r>
                <w:rPr>
                  <w:rFonts w:ascii="Cambria Math" w:hAnsi="Cambria Math"/>
                </w:rPr>
                <m:t>γ</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j</m:t>
              </m:r>
            </m:sub>
          </m:sSub>
          <m:r>
            <w:rPr>
              <w:rFonts w:ascii="Cambria Math" w:hAnsi="Cambria Math"/>
            </w:rPr>
            <m:t>g</m:t>
          </m:r>
        </m:oMath>
      </m:oMathPara>
    </w:p>
    <w:p w:rsidR="006F2AC0" w:rsidRDefault="0037205A" w:rsidP="0025566C">
      <w:pPr>
        <w:rPr>
          <w:rFonts w:eastAsiaTheme="minorEastAsia"/>
          <w:sz w:val="24"/>
        </w:rPr>
      </w:pPr>
      <m:oMathPara>
        <m:oMath>
          <m:sSub>
            <m:sSubPr>
              <m:ctrlPr>
                <w:rPr>
                  <w:rFonts w:ascii="Cambria Math" w:hAnsi="Cambria Math"/>
                  <w:i/>
                  <w:sz w:val="24"/>
                </w:rPr>
              </m:ctrlPr>
            </m:sSubPr>
            <m:e>
              <m:r>
                <w:rPr>
                  <w:rFonts w:ascii="Cambria Math" w:hAnsi="Cambria Math"/>
                  <w:sz w:val="24"/>
                </w:rPr>
                <m:t>λ</m:t>
              </m:r>
            </m:e>
            <m:sub>
              <m:r>
                <w:rPr>
                  <w:rFonts w:ascii="Cambria Math" w:hAnsi="Cambria Math"/>
                  <w:sz w:val="24"/>
                </w:rPr>
                <m:t>r1</m:t>
              </m:r>
            </m:sub>
          </m:sSub>
          <m:r>
            <w:rPr>
              <w:rFonts w:ascii="Cambria Math" w:hAnsi="Cambria Math"/>
              <w:sz w:val="24"/>
            </w:rPr>
            <m:t>=</m:t>
          </m:r>
          <m:f>
            <m:fPr>
              <m:ctrlPr>
                <w:rPr>
                  <w:rFonts w:ascii="Cambria Math" w:hAnsi="Cambria Math"/>
                  <w:i/>
                  <w:sz w:val="24"/>
                </w:rPr>
              </m:ctrlPr>
            </m:fPr>
            <m:num>
              <m:r>
                <w:rPr>
                  <w:rFonts w:ascii="Cambria Math" w:hAnsi="Cambria Math"/>
                  <w:sz w:val="24"/>
                </w:rPr>
                <m:t>kr1</m:t>
              </m:r>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j</m:t>
                  </m:r>
                </m:sub>
              </m:sSub>
              <m:sSub>
                <m:sSubPr>
                  <m:ctrlPr>
                    <w:rPr>
                      <w:rFonts w:ascii="Cambria Math" w:hAnsi="Cambria Math"/>
                      <w:i/>
                      <w:sz w:val="24"/>
                    </w:rPr>
                  </m:ctrlPr>
                </m:sSubPr>
                <m:e>
                  <m:r>
                    <w:rPr>
                      <w:rFonts w:ascii="Cambria Math" w:hAnsi="Cambria Math"/>
                      <w:sz w:val="24"/>
                    </w:rPr>
                    <m:t>μ</m:t>
                  </m:r>
                </m:e>
                <m:sub>
                  <m:r>
                    <w:rPr>
                      <w:rFonts w:ascii="Cambria Math" w:hAnsi="Cambria Math"/>
                      <w:sz w:val="24"/>
                    </w:rPr>
                    <m:t>j</m:t>
                  </m:r>
                </m:sub>
              </m:sSub>
            </m:den>
          </m:f>
        </m:oMath>
      </m:oMathPara>
    </w:p>
    <w:p w:rsidR="006F2AC0" w:rsidRDefault="006F2AC0" w:rsidP="0025566C">
      <w:pPr>
        <w:rPr>
          <w:rFonts w:eastAsiaTheme="minorEastAsia"/>
          <w:sz w:val="24"/>
        </w:rPr>
      </w:pPr>
      <w:r>
        <w:rPr>
          <w:rFonts w:eastAsiaTheme="minorEastAsia"/>
          <w:sz w:val="24"/>
        </w:rPr>
        <w:t>The relative permeabilities are defined using Brooks-Corey relations:</w:t>
      </w:r>
    </w:p>
    <w:p w:rsidR="00941486" w:rsidRDefault="0037205A" w:rsidP="0025566C">
      <w:pPr>
        <w:rPr>
          <w:rFonts w:eastAsiaTheme="minorEastAsia"/>
          <w:sz w:val="24"/>
        </w:rPr>
      </w:pPr>
      <m:oMathPara>
        <m:oMath>
          <m:sSub>
            <m:sSubPr>
              <m:ctrlPr>
                <w:rPr>
                  <w:rFonts w:ascii="Cambria Math" w:hAnsi="Cambria Math"/>
                  <w:i/>
                  <w:sz w:val="24"/>
                </w:rPr>
              </m:ctrlPr>
            </m:sSubPr>
            <m:e>
              <m:r>
                <w:rPr>
                  <w:rFonts w:ascii="Cambria Math" w:hAnsi="Cambria Math"/>
                  <w:sz w:val="24"/>
                </w:rPr>
                <m:t>k</m:t>
              </m:r>
            </m:e>
            <m:sub>
              <m:r>
                <w:rPr>
                  <w:rFonts w:ascii="Cambria Math" w:hAnsi="Cambria Math"/>
                  <w:sz w:val="24"/>
                </w:rPr>
                <m:t>rj</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rj,0</m:t>
              </m:r>
            </m:sub>
          </m:sSub>
          <m:sSup>
            <m:sSupPr>
              <m:ctrlPr>
                <w:rPr>
                  <w:rFonts w:ascii="Cambria Math" w:eastAsiaTheme="minorEastAsia" w:hAnsi="Cambria Math"/>
                  <w:i/>
                  <w:sz w:val="24"/>
                </w:rPr>
              </m:ctrlPr>
            </m:sSupPr>
            <m:e>
              <m:d>
                <m:dPr>
                  <m:ctrlPr>
                    <w:rPr>
                      <w:rFonts w:ascii="Cambria Math" w:eastAsiaTheme="minorEastAsia" w:hAnsi="Cambria Math"/>
                      <w:i/>
                      <w:sz w:val="24"/>
                    </w:rPr>
                  </m:ctrlPr>
                </m:dPr>
                <m:e>
                  <m:f>
                    <m:fPr>
                      <m:ctrlPr>
                        <w:rPr>
                          <w:rFonts w:ascii="Cambria Math" w:eastAsiaTheme="minorEastAsia" w:hAnsi="Cambria Math"/>
                          <w:i/>
                          <w:sz w:val="24"/>
                        </w:rPr>
                      </m:ctrlPr>
                    </m:fPr>
                    <m:num>
                      <m:sSub>
                        <m:sSubPr>
                          <m:ctrlPr>
                            <w:rPr>
                              <w:rFonts w:ascii="Cambria Math" w:hAnsi="Cambria Math"/>
                              <w:i/>
                              <w:sz w:val="24"/>
                            </w:rPr>
                          </m:ctrlPr>
                        </m:sSubPr>
                        <m:e>
                          <m:r>
                            <w:rPr>
                              <w:rFonts w:ascii="Cambria Math" w:hAnsi="Cambria Math"/>
                              <w:sz w:val="24"/>
                            </w:rPr>
                            <m:t>S</m:t>
                          </m:r>
                        </m:e>
                        <m:sub>
                          <m:r>
                            <w:rPr>
                              <w:rFonts w:ascii="Cambria Math" w:hAnsi="Cambria Math"/>
                              <w:sz w:val="24"/>
                            </w:rPr>
                            <m:t>j</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jr</m:t>
                          </m:r>
                        </m:sub>
                      </m:sSub>
                    </m:num>
                    <m:den>
                      <m:r>
                        <w:rPr>
                          <w:rFonts w:ascii="Cambria Math" w:eastAsiaTheme="minorEastAsia" w:hAnsi="Cambria Math"/>
                          <w:sz w:val="24"/>
                        </w:rPr>
                        <m:t>1-</m:t>
                      </m:r>
                      <m:sSub>
                        <m:sSubPr>
                          <m:ctrlPr>
                            <w:rPr>
                              <w:rFonts w:ascii="Cambria Math" w:hAnsi="Cambria Math"/>
                              <w:i/>
                              <w:sz w:val="24"/>
                            </w:rPr>
                          </m:ctrlPr>
                        </m:sSubPr>
                        <m:e>
                          <m:r>
                            <w:rPr>
                              <w:rFonts w:ascii="Cambria Math" w:hAnsi="Cambria Math"/>
                              <w:sz w:val="24"/>
                            </w:rPr>
                            <m:t>S</m:t>
                          </m:r>
                        </m:e>
                        <m:sub>
                          <m:r>
                            <w:rPr>
                              <w:rFonts w:ascii="Cambria Math" w:hAnsi="Cambria Math"/>
                              <w:sz w:val="24"/>
                            </w:rPr>
                            <m:t>1r</m:t>
                          </m:r>
                        </m:sub>
                      </m:sSub>
                      <m:sSub>
                        <m:sSubPr>
                          <m:ctrlPr>
                            <w:rPr>
                              <w:rFonts w:ascii="Cambria Math" w:hAnsi="Cambria Math"/>
                              <w:i/>
                              <w:sz w:val="24"/>
                            </w:rPr>
                          </m:ctrlPr>
                        </m:sSubPr>
                        <m:e>
                          <m:r>
                            <w:rPr>
                              <w:rFonts w:ascii="Cambria Math" w:hAnsi="Cambria Math"/>
                              <w:sz w:val="24"/>
                            </w:rPr>
                            <m:t>-S</m:t>
                          </m:r>
                        </m:e>
                        <m:sub>
                          <m:r>
                            <w:rPr>
                              <w:rFonts w:ascii="Cambria Math" w:hAnsi="Cambria Math"/>
                              <w:sz w:val="24"/>
                            </w:rPr>
                            <m:t>2r</m:t>
                          </m:r>
                        </m:sub>
                      </m:sSub>
                    </m:den>
                  </m:f>
                </m:e>
              </m:d>
            </m:e>
            <m:sup>
              <m:sSub>
                <m:sSubPr>
                  <m:ctrlPr>
                    <w:rPr>
                      <w:rFonts w:ascii="Cambria Math" w:eastAsiaTheme="minorEastAsia" w:hAnsi="Cambria Math"/>
                      <w:i/>
                      <w:sz w:val="24"/>
                    </w:rPr>
                  </m:ctrlPr>
                </m:sSubPr>
                <m:e>
                  <m:r>
                    <w:rPr>
                      <w:rFonts w:ascii="Cambria Math" w:eastAsiaTheme="minorEastAsia" w:hAnsi="Cambria Math"/>
                      <w:sz w:val="24"/>
                    </w:rPr>
                    <m:t>n</m:t>
                  </m:r>
                </m:e>
                <m:sub>
                  <m:r>
                    <w:rPr>
                      <w:rFonts w:ascii="Cambria Math" w:eastAsiaTheme="minorEastAsia" w:hAnsi="Cambria Math"/>
                      <w:sz w:val="24"/>
                    </w:rPr>
                    <m:t>j</m:t>
                  </m:r>
                </m:sub>
              </m:sSub>
            </m:sup>
          </m:sSup>
        </m:oMath>
      </m:oMathPara>
    </w:p>
    <w:p w:rsidR="00941486" w:rsidRPr="00941486" w:rsidRDefault="00941486" w:rsidP="0025566C">
      <w:pPr>
        <w:rPr>
          <w:rFonts w:eastAsiaTheme="minorEastAsia"/>
          <w:sz w:val="24"/>
        </w:rPr>
      </w:pPr>
    </w:p>
    <w:p w:rsidR="00941486" w:rsidRDefault="004848A9" w:rsidP="00941486">
      <w:pPr>
        <w:pStyle w:val="Heading2"/>
        <w:rPr>
          <w:noProof/>
          <w:color w:val="auto"/>
          <w:sz w:val="28"/>
        </w:rPr>
      </w:pPr>
      <w:r>
        <w:rPr>
          <w:noProof/>
          <w:color w:val="auto"/>
          <w:sz w:val="28"/>
        </w:rPr>
        <w:lastRenderedPageBreak/>
        <w:t xml:space="preserve">Part 1: </w:t>
      </w:r>
      <w:r w:rsidR="00712F0D" w:rsidRPr="00712F0D">
        <w:rPr>
          <w:noProof/>
          <w:color w:val="auto"/>
          <w:sz w:val="28"/>
        </w:rPr>
        <w:t>Validation</w:t>
      </w:r>
    </w:p>
    <w:p w:rsidR="00941486" w:rsidRPr="00941486" w:rsidRDefault="00941486" w:rsidP="00941486"/>
    <w:p w:rsidR="00712F0D" w:rsidRDefault="00941486" w:rsidP="003D56AA">
      <w:pPr>
        <w:jc w:val="both"/>
        <w:rPr>
          <w:sz w:val="24"/>
        </w:rPr>
      </w:pPr>
      <w:r w:rsidRPr="003D56AA">
        <w:rPr>
          <w:sz w:val="24"/>
        </w:rPr>
        <w:t>The simulator is validated for a one-dimensional reservoir, of 200m length, with grid size of 1 m, with unit length in the y-direction, and constant thickness. The results for the simulator are shown below for the analytical case versus the simulator, at breakthrough, which</w:t>
      </w:r>
      <w:r w:rsidR="00B74F23">
        <w:rPr>
          <w:sz w:val="24"/>
        </w:rPr>
        <w:t xml:space="preserve"> occurs at approximately 1.73e</w:t>
      </w:r>
      <w:r w:rsidRPr="003D56AA">
        <w:rPr>
          <w:sz w:val="24"/>
        </w:rPr>
        <w:t>6 seconds, or  ~20 days. As can be seen, we get a very good match. Near the shock front, the match is somewhat off, but that is to be expected, as the numerical technique will tend to smoothen the shock due to numerical dispersion. We inject 100 m3/day at one end, and maintain 100 kPa pressure at the other end.</w:t>
      </w:r>
    </w:p>
    <w:p w:rsidR="00941486" w:rsidRDefault="00B74F23" w:rsidP="00941486">
      <w:pPr>
        <w:keepNext/>
      </w:pPr>
      <w:r>
        <w:rPr>
          <w:noProof/>
        </w:rPr>
        <w:drawing>
          <wp:inline distT="0" distB="0" distL="0" distR="0">
            <wp:extent cx="5943600" cy="2832565"/>
            <wp:effectExtent l="19050" t="0" r="0" b="0"/>
            <wp:docPr id="14" name="Picture 14" descr="C:\Users\Rahul\Desktop\Study\Sem-4\Num Simln Reservoirs\Project 2\New\Test\Figures\valid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ahul\Desktop\Study\Sem-4\Num Simln Reservoirs\Project 2\New\Test\Figures\validation.jpg"/>
                    <pic:cNvPicPr>
                      <a:picLocks noChangeAspect="1" noChangeArrowheads="1"/>
                    </pic:cNvPicPr>
                  </pic:nvPicPr>
                  <pic:blipFill>
                    <a:blip r:embed="rId31"/>
                    <a:srcRect/>
                    <a:stretch>
                      <a:fillRect/>
                    </a:stretch>
                  </pic:blipFill>
                  <pic:spPr bwMode="auto">
                    <a:xfrm>
                      <a:off x="0" y="0"/>
                      <a:ext cx="5943600" cy="2832565"/>
                    </a:xfrm>
                    <a:prstGeom prst="rect">
                      <a:avLst/>
                    </a:prstGeom>
                    <a:noFill/>
                    <a:ln w="9525">
                      <a:noFill/>
                      <a:miter lim="800000"/>
                      <a:headEnd/>
                      <a:tailEnd/>
                    </a:ln>
                  </pic:spPr>
                </pic:pic>
              </a:graphicData>
            </a:graphic>
          </wp:inline>
        </w:drawing>
      </w:r>
    </w:p>
    <w:p w:rsidR="00B35C2A" w:rsidRDefault="00941486" w:rsidP="00941486">
      <w:pPr>
        <w:pStyle w:val="Caption"/>
        <w:jc w:val="center"/>
      </w:pPr>
      <w:r>
        <w:t xml:space="preserve">Figure </w:t>
      </w:r>
      <w:fldSimple w:instr=" SEQ Figure \* ARABIC ">
        <w:r w:rsidR="00B11A76">
          <w:rPr>
            <w:noProof/>
          </w:rPr>
          <w:t>1</w:t>
        </w:r>
      </w:fldSimple>
      <w:r>
        <w:t>:Validation case- Analytical vs Simulation</w:t>
      </w:r>
    </w:p>
    <w:p w:rsidR="00B35C2A" w:rsidRDefault="00B35C2A"/>
    <w:p w:rsidR="00941486" w:rsidRDefault="004848A9" w:rsidP="004848A9">
      <w:pPr>
        <w:pStyle w:val="Heading2"/>
        <w:rPr>
          <w:color w:val="auto"/>
          <w:sz w:val="28"/>
        </w:rPr>
      </w:pPr>
      <w:r>
        <w:rPr>
          <w:color w:val="auto"/>
          <w:sz w:val="28"/>
        </w:rPr>
        <w:t xml:space="preserve">Part2: </w:t>
      </w:r>
      <w:r w:rsidR="00135FFF">
        <w:rPr>
          <w:color w:val="auto"/>
          <w:sz w:val="28"/>
        </w:rPr>
        <w:t>Time Step Effects</w:t>
      </w:r>
    </w:p>
    <w:p w:rsidR="004848A9" w:rsidRPr="004848A9" w:rsidRDefault="004848A9" w:rsidP="004848A9"/>
    <w:p w:rsidR="00941486" w:rsidRPr="003D56AA" w:rsidRDefault="00941486" w:rsidP="003D56AA">
      <w:pPr>
        <w:jc w:val="both"/>
        <w:rPr>
          <w:sz w:val="24"/>
        </w:rPr>
      </w:pPr>
      <w:r w:rsidRPr="003D56AA">
        <w:rPr>
          <w:sz w:val="24"/>
        </w:rPr>
        <w:t xml:space="preserve">In this section, the effect of the time steps is analyzed. Dimensionless times and distances are used here, hence the graph is plotted accordingly. The </w:t>
      </w:r>
      <w:r w:rsidR="00251A15" w:rsidRPr="003D56AA">
        <w:rPr>
          <w:sz w:val="24"/>
        </w:rPr>
        <w:t>volumetric injection rate is kept fixed at 100 m3/day, with the same grid dimensions. The viscosities are however made equal, and the residual phase saturations are made zero, while the relative permeabilities are made equal to the respective phase saturations.</w:t>
      </w:r>
    </w:p>
    <w:p w:rsidR="00251A15" w:rsidRPr="00D6704E" w:rsidRDefault="0037205A" w:rsidP="00251A15">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qt</m:t>
              </m:r>
            </m:num>
            <m:den>
              <m:r>
                <w:rPr>
                  <w:rFonts w:ascii="Cambria Math" w:hAnsi="Cambria Math"/>
                </w:rPr>
                <m:t>Vp</m:t>
              </m:r>
            </m:den>
          </m:f>
          <m:r>
            <w:rPr>
              <w:rFonts w:ascii="Cambria Math" w:hAnsi="Cambria Math"/>
            </w:rPr>
            <m:t xml:space="preserve">                  t=Vp*</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D</m:t>
                  </m:r>
                </m:sub>
              </m:sSub>
            </m:num>
            <m:den>
              <m:r>
                <w:rPr>
                  <w:rFonts w:ascii="Cambria Math" w:hAnsi="Cambria Math"/>
                </w:rPr>
                <m:t>q</m:t>
              </m:r>
            </m:den>
          </m:f>
        </m:oMath>
      </m:oMathPara>
    </w:p>
    <w:p w:rsidR="00135FFF" w:rsidRDefault="00251A15" w:rsidP="00251A15">
      <w:pPr>
        <w:rPr>
          <w:rFonts w:eastAsiaTheme="minorEastAsia"/>
        </w:rPr>
      </w:pPr>
      <m:oMathPara>
        <m:oMath>
          <m:r>
            <w:rPr>
              <w:rFonts w:ascii="Cambria Math" w:eastAsiaTheme="minorEastAsia" w:hAnsi="Cambria Math"/>
            </w:rPr>
            <w:lastRenderedPageBreak/>
            <m:t xml:space="preserve">dt= A </m:t>
          </m:r>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L</m:t>
              </m:r>
            </m:den>
          </m:f>
          <m:r>
            <w:rPr>
              <w:rFonts w:ascii="Cambria Math" w:eastAsiaTheme="minorEastAsia" w:hAnsi="Cambria Math"/>
            </w:rPr>
            <m:t xml:space="preserve"> Vp/q</m:t>
          </m:r>
        </m:oMath>
      </m:oMathPara>
    </w:p>
    <w:p w:rsidR="00251A15" w:rsidRDefault="00251A15" w:rsidP="003D56AA">
      <w:pPr>
        <w:jc w:val="both"/>
        <w:rPr>
          <w:rFonts w:eastAsiaTheme="minorEastAsia"/>
          <w:sz w:val="24"/>
        </w:rPr>
      </w:pPr>
      <w:r w:rsidRPr="003D56AA">
        <w:rPr>
          <w:rFonts w:eastAsiaTheme="minorEastAsia"/>
          <w:sz w:val="24"/>
        </w:rPr>
        <w:t xml:space="preserve">The figure below shows the saturation profile for </w:t>
      </w:r>
      <m:oMath>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t</m:t>
            </m:r>
          </m:e>
          <m:sub>
            <m:r>
              <w:rPr>
                <w:rFonts w:ascii="Cambria Math" w:eastAsiaTheme="minorEastAsia" w:hAnsi="Cambria Math"/>
                <w:sz w:val="24"/>
              </w:rPr>
              <m:t>D</m:t>
            </m:r>
          </m:sub>
        </m:sSub>
        <m:r>
          <w:rPr>
            <w:rFonts w:ascii="Cambria Math" w:eastAsiaTheme="minorEastAsia" w:hAnsi="Cambria Math"/>
            <w:sz w:val="24"/>
          </w:rPr>
          <m:t>=0.5∆</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D</m:t>
            </m:r>
          </m:sub>
        </m:sSub>
      </m:oMath>
      <w:r w:rsidRPr="003D56AA">
        <w:rPr>
          <w:rFonts w:eastAsiaTheme="minorEastAsia"/>
          <w:sz w:val="24"/>
        </w:rPr>
        <w:t xml:space="preserve">, at </w:t>
      </w:r>
      <m:oMath>
        <m:sSub>
          <m:sSubPr>
            <m:ctrlPr>
              <w:rPr>
                <w:rFonts w:ascii="Cambria Math" w:eastAsiaTheme="minorEastAsia" w:hAnsi="Cambria Math"/>
                <w:i/>
                <w:sz w:val="24"/>
              </w:rPr>
            </m:ctrlPr>
          </m:sSubPr>
          <m:e>
            <m:r>
              <w:rPr>
                <w:rFonts w:ascii="Cambria Math" w:eastAsiaTheme="minorEastAsia" w:hAnsi="Cambria Math"/>
                <w:sz w:val="24"/>
              </w:rPr>
              <m:t>t</m:t>
            </m:r>
          </m:e>
          <m:sub>
            <m:r>
              <w:rPr>
                <w:rFonts w:ascii="Cambria Math" w:eastAsiaTheme="minorEastAsia" w:hAnsi="Cambria Math"/>
                <w:sz w:val="24"/>
              </w:rPr>
              <m:t>D</m:t>
            </m:r>
          </m:sub>
        </m:sSub>
        <m:r>
          <w:rPr>
            <w:rFonts w:ascii="Cambria Math" w:eastAsiaTheme="minorEastAsia" w:hAnsi="Cambria Math"/>
            <w:sz w:val="24"/>
          </w:rPr>
          <m:t>=0.5</m:t>
        </m:r>
      </m:oMath>
      <w:r w:rsidRPr="003D56AA">
        <w:rPr>
          <w:rFonts w:eastAsiaTheme="minorEastAsia"/>
          <w:sz w:val="24"/>
        </w:rPr>
        <w:t xml:space="preserve"> . This case is stable.</w:t>
      </w:r>
    </w:p>
    <w:p w:rsidR="004848A9" w:rsidRPr="003D56AA" w:rsidRDefault="004848A9" w:rsidP="003D56AA">
      <w:pPr>
        <w:jc w:val="both"/>
        <w:rPr>
          <w:sz w:val="24"/>
        </w:rPr>
      </w:pPr>
    </w:p>
    <w:p w:rsidR="00251A15" w:rsidRDefault="00B74F23" w:rsidP="00251A15">
      <w:pPr>
        <w:keepNext/>
        <w:jc w:val="center"/>
      </w:pPr>
      <w:r>
        <w:rPr>
          <w:noProof/>
        </w:rPr>
        <w:drawing>
          <wp:inline distT="0" distB="0" distL="0" distR="0">
            <wp:extent cx="5943600" cy="2728139"/>
            <wp:effectExtent l="19050" t="0" r="0" b="0"/>
            <wp:docPr id="15" name="Picture 15" descr="C:\Users\Rahul\Desktop\Study\Sem-4\Num Simln Reservoirs\Project 2\New\Test\Figures\part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ahul\Desktop\Study\Sem-4\Num Simln Reservoirs\Project 2\New\Test\Figures\part2_1.jpg"/>
                    <pic:cNvPicPr>
                      <a:picLocks noChangeAspect="1" noChangeArrowheads="1"/>
                    </pic:cNvPicPr>
                  </pic:nvPicPr>
                  <pic:blipFill>
                    <a:blip r:embed="rId32"/>
                    <a:srcRect/>
                    <a:stretch>
                      <a:fillRect/>
                    </a:stretch>
                  </pic:blipFill>
                  <pic:spPr bwMode="auto">
                    <a:xfrm>
                      <a:off x="0" y="0"/>
                      <a:ext cx="5943600" cy="2728139"/>
                    </a:xfrm>
                    <a:prstGeom prst="rect">
                      <a:avLst/>
                    </a:prstGeom>
                    <a:noFill/>
                    <a:ln w="9525">
                      <a:noFill/>
                      <a:miter lim="800000"/>
                      <a:headEnd/>
                      <a:tailEnd/>
                    </a:ln>
                  </pic:spPr>
                </pic:pic>
              </a:graphicData>
            </a:graphic>
          </wp:inline>
        </w:drawing>
      </w:r>
    </w:p>
    <w:p w:rsidR="00135FFF" w:rsidRDefault="00251A15" w:rsidP="00251A15">
      <w:pPr>
        <w:pStyle w:val="Caption"/>
        <w:jc w:val="center"/>
      </w:pPr>
      <w:r>
        <w:t xml:space="preserve">Figure </w:t>
      </w:r>
      <w:r w:rsidR="00B74F23">
        <w:t>2</w:t>
      </w:r>
      <w:r>
        <w:t>: ∆t_D=0.5∆x_D, at t_D=0.5</w:t>
      </w:r>
    </w:p>
    <w:p w:rsidR="00251A15" w:rsidRPr="003D56AA" w:rsidRDefault="00251A15" w:rsidP="003D56AA">
      <w:pPr>
        <w:jc w:val="both"/>
        <w:rPr>
          <w:sz w:val="24"/>
        </w:rPr>
      </w:pPr>
      <w:r w:rsidRPr="003D56AA">
        <w:rPr>
          <w:rFonts w:eastAsiaTheme="minorEastAsia"/>
          <w:sz w:val="24"/>
        </w:rPr>
        <w:t xml:space="preserve">The figure below shows the saturation profile for </w:t>
      </w:r>
      <m:oMath>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t</m:t>
            </m:r>
          </m:e>
          <m:sub>
            <m:r>
              <w:rPr>
                <w:rFonts w:ascii="Cambria Math" w:eastAsiaTheme="minorEastAsia" w:hAnsi="Cambria Math"/>
                <w:sz w:val="24"/>
              </w:rPr>
              <m:t>D</m:t>
            </m:r>
          </m:sub>
        </m:sSub>
        <m:r>
          <w:rPr>
            <w:rFonts w:ascii="Cambria Math" w:eastAsiaTheme="minorEastAsia" w:hAnsi="Cambria Math"/>
            <w:sz w:val="24"/>
          </w:rPr>
          <m:t>=0.95∆</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D</m:t>
            </m:r>
          </m:sub>
        </m:sSub>
      </m:oMath>
      <w:r w:rsidRPr="003D56AA">
        <w:rPr>
          <w:rFonts w:eastAsiaTheme="minorEastAsia"/>
          <w:sz w:val="24"/>
        </w:rPr>
        <w:t xml:space="preserve">, at </w:t>
      </w:r>
      <m:oMath>
        <m:sSub>
          <m:sSubPr>
            <m:ctrlPr>
              <w:rPr>
                <w:rFonts w:ascii="Cambria Math" w:eastAsiaTheme="minorEastAsia" w:hAnsi="Cambria Math"/>
                <w:i/>
                <w:sz w:val="24"/>
              </w:rPr>
            </m:ctrlPr>
          </m:sSubPr>
          <m:e>
            <m:r>
              <w:rPr>
                <w:rFonts w:ascii="Cambria Math" w:eastAsiaTheme="minorEastAsia" w:hAnsi="Cambria Math"/>
                <w:sz w:val="24"/>
              </w:rPr>
              <m:t>t</m:t>
            </m:r>
          </m:e>
          <m:sub>
            <m:r>
              <w:rPr>
                <w:rFonts w:ascii="Cambria Math" w:eastAsiaTheme="minorEastAsia" w:hAnsi="Cambria Math"/>
                <w:sz w:val="24"/>
              </w:rPr>
              <m:t>D</m:t>
            </m:r>
          </m:sub>
        </m:sSub>
        <m:r>
          <w:rPr>
            <w:rFonts w:ascii="Cambria Math" w:eastAsiaTheme="minorEastAsia" w:hAnsi="Cambria Math"/>
            <w:sz w:val="24"/>
          </w:rPr>
          <m:t>=0.5</m:t>
        </m:r>
      </m:oMath>
      <w:r w:rsidRPr="003D56AA">
        <w:rPr>
          <w:rFonts w:eastAsiaTheme="minorEastAsia"/>
          <w:sz w:val="24"/>
        </w:rPr>
        <w:t xml:space="preserve"> . There is significant sharpening of the front, but this is also stable.</w:t>
      </w:r>
    </w:p>
    <w:p w:rsidR="00251A15" w:rsidRDefault="00B74F23" w:rsidP="00251A15">
      <w:pPr>
        <w:keepNext/>
        <w:jc w:val="center"/>
      </w:pPr>
      <w:r>
        <w:rPr>
          <w:noProof/>
        </w:rPr>
        <w:drawing>
          <wp:inline distT="0" distB="0" distL="0" distR="0">
            <wp:extent cx="5943600" cy="2728139"/>
            <wp:effectExtent l="19050" t="0" r="0" b="0"/>
            <wp:docPr id="16" name="Picture 16" descr="C:\Users\Rahul\Desktop\Study\Sem-4\Num Simln Reservoirs\Project 2\New\Test\Figures\part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ahul\Desktop\Study\Sem-4\Num Simln Reservoirs\Project 2\New\Test\Figures\part2_2.jpg"/>
                    <pic:cNvPicPr>
                      <a:picLocks noChangeAspect="1" noChangeArrowheads="1"/>
                    </pic:cNvPicPr>
                  </pic:nvPicPr>
                  <pic:blipFill>
                    <a:blip r:embed="rId33"/>
                    <a:srcRect/>
                    <a:stretch>
                      <a:fillRect/>
                    </a:stretch>
                  </pic:blipFill>
                  <pic:spPr bwMode="auto">
                    <a:xfrm>
                      <a:off x="0" y="0"/>
                      <a:ext cx="5943600" cy="2728139"/>
                    </a:xfrm>
                    <a:prstGeom prst="rect">
                      <a:avLst/>
                    </a:prstGeom>
                    <a:noFill/>
                    <a:ln w="9525">
                      <a:noFill/>
                      <a:miter lim="800000"/>
                      <a:headEnd/>
                      <a:tailEnd/>
                    </a:ln>
                  </pic:spPr>
                </pic:pic>
              </a:graphicData>
            </a:graphic>
          </wp:inline>
        </w:drawing>
      </w:r>
    </w:p>
    <w:p w:rsidR="00251A15" w:rsidRDefault="00251A15" w:rsidP="00251A15">
      <w:pPr>
        <w:pStyle w:val="Caption"/>
        <w:jc w:val="center"/>
      </w:pPr>
      <w:r>
        <w:t xml:space="preserve">Figure </w:t>
      </w:r>
      <w:r w:rsidR="00B74F23">
        <w:t>3</w:t>
      </w:r>
      <w:r>
        <w:t xml:space="preserve">: </w:t>
      </w:r>
      <w:r w:rsidRPr="007C6AD7">
        <w:t>∆t_D=0.</w:t>
      </w:r>
      <w:r>
        <w:t xml:space="preserve">95∆x_D, at t_D=0.5 </w:t>
      </w:r>
    </w:p>
    <w:p w:rsidR="00251A15" w:rsidRPr="003D56AA" w:rsidRDefault="00B74F23" w:rsidP="003D56AA">
      <w:pPr>
        <w:jc w:val="both"/>
        <w:rPr>
          <w:sz w:val="24"/>
        </w:rPr>
      </w:pPr>
      <w:r>
        <w:rPr>
          <w:rFonts w:eastAsiaTheme="minorEastAsia"/>
          <w:sz w:val="24"/>
        </w:rPr>
        <w:lastRenderedPageBreak/>
        <w:t>The</w:t>
      </w:r>
      <w:r w:rsidR="00251A15" w:rsidRPr="003D56AA">
        <w:rPr>
          <w:rFonts w:eastAsiaTheme="minorEastAsia"/>
          <w:sz w:val="24"/>
        </w:rPr>
        <w:t xml:space="preserve"> last</w:t>
      </w:r>
      <w:r>
        <w:rPr>
          <w:rFonts w:eastAsiaTheme="minorEastAsia"/>
          <w:sz w:val="24"/>
        </w:rPr>
        <w:t xml:space="preserve"> case was</w:t>
      </w:r>
      <w:r w:rsidR="00251A15" w:rsidRPr="003D56AA">
        <w:rPr>
          <w:rFonts w:eastAsiaTheme="minorEastAsia"/>
          <w:sz w:val="24"/>
        </w:rPr>
        <w:t xml:space="preserve"> for </w:t>
      </w:r>
      <m:oMath>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t</m:t>
            </m:r>
          </m:e>
          <m:sub>
            <m:r>
              <w:rPr>
                <w:rFonts w:ascii="Cambria Math" w:eastAsiaTheme="minorEastAsia" w:hAnsi="Cambria Math"/>
                <w:sz w:val="24"/>
              </w:rPr>
              <m:t>D</m:t>
            </m:r>
          </m:sub>
        </m:sSub>
        <m:r>
          <w:rPr>
            <w:rFonts w:ascii="Cambria Math" w:eastAsiaTheme="minorEastAsia" w:hAnsi="Cambria Math"/>
            <w:sz w:val="24"/>
          </w:rPr>
          <m:t>=1.5∆</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D</m:t>
            </m:r>
          </m:sub>
        </m:sSub>
      </m:oMath>
      <w:r w:rsidR="00251A15" w:rsidRPr="003D56AA">
        <w:rPr>
          <w:rFonts w:eastAsiaTheme="minorEastAsia"/>
          <w:sz w:val="24"/>
        </w:rPr>
        <w:t xml:space="preserve">, at </w:t>
      </w:r>
      <m:oMath>
        <m:sSub>
          <m:sSubPr>
            <m:ctrlPr>
              <w:rPr>
                <w:rFonts w:ascii="Cambria Math" w:eastAsiaTheme="minorEastAsia" w:hAnsi="Cambria Math"/>
                <w:i/>
                <w:sz w:val="24"/>
              </w:rPr>
            </m:ctrlPr>
          </m:sSubPr>
          <m:e>
            <m:r>
              <w:rPr>
                <w:rFonts w:ascii="Cambria Math" w:eastAsiaTheme="minorEastAsia" w:hAnsi="Cambria Math"/>
                <w:sz w:val="24"/>
              </w:rPr>
              <m:t>t</m:t>
            </m:r>
          </m:e>
          <m:sub>
            <m:r>
              <w:rPr>
                <w:rFonts w:ascii="Cambria Math" w:eastAsiaTheme="minorEastAsia" w:hAnsi="Cambria Math"/>
                <w:sz w:val="24"/>
              </w:rPr>
              <m:t>D</m:t>
            </m:r>
          </m:sub>
        </m:sSub>
        <m:r>
          <w:rPr>
            <w:rFonts w:ascii="Cambria Math" w:eastAsiaTheme="minorEastAsia" w:hAnsi="Cambria Math"/>
            <w:sz w:val="24"/>
          </w:rPr>
          <m:t>=0.5</m:t>
        </m:r>
      </m:oMath>
      <w:r>
        <w:rPr>
          <w:rFonts w:eastAsiaTheme="minorEastAsia"/>
          <w:sz w:val="24"/>
        </w:rPr>
        <w:t xml:space="preserve"> . We go</w:t>
      </w:r>
      <w:r w:rsidR="00251A15" w:rsidRPr="003D56AA">
        <w:rPr>
          <w:rFonts w:eastAsiaTheme="minorEastAsia"/>
          <w:sz w:val="24"/>
        </w:rPr>
        <w:t>t unphysical values for the saturation</w:t>
      </w:r>
      <w:r w:rsidR="00F5626A">
        <w:rPr>
          <w:rFonts w:eastAsiaTheme="minorEastAsia"/>
          <w:sz w:val="24"/>
        </w:rPr>
        <w:t>, and this case is not plotted here</w:t>
      </w:r>
      <w:r w:rsidR="00251A15" w:rsidRPr="003D56AA">
        <w:rPr>
          <w:rFonts w:eastAsiaTheme="minorEastAsia"/>
          <w:sz w:val="24"/>
        </w:rPr>
        <w:t xml:space="preserve">. Hence this case is unstable. This confirms the stability analysis of the system, that for stability, </w:t>
      </w:r>
      <m:oMath>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t</m:t>
            </m:r>
          </m:e>
          <m:sub>
            <m:r>
              <w:rPr>
                <w:rFonts w:ascii="Cambria Math" w:eastAsiaTheme="minorEastAsia" w:hAnsi="Cambria Math"/>
                <w:sz w:val="24"/>
              </w:rPr>
              <m:t>D</m:t>
            </m:r>
          </m:sub>
        </m:sSub>
        <m:r>
          <w:rPr>
            <w:rFonts w:ascii="Cambria Math" w:eastAsiaTheme="minorEastAsia" w:hAnsi="Cambria Math"/>
            <w:sz w:val="24"/>
          </w:rPr>
          <m:t>&lt;∆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D</m:t>
            </m:r>
          </m:sub>
        </m:sSub>
      </m:oMath>
      <w:r w:rsidR="00251A15" w:rsidRPr="003D56AA">
        <w:rPr>
          <w:rFonts w:eastAsiaTheme="minorEastAsia"/>
          <w:sz w:val="24"/>
        </w:rPr>
        <w:t>.</w:t>
      </w:r>
    </w:p>
    <w:p w:rsidR="00251A15" w:rsidRDefault="00251A15" w:rsidP="00251A15">
      <w:pPr>
        <w:pStyle w:val="Caption"/>
        <w:keepNext/>
        <w:jc w:val="center"/>
      </w:pPr>
    </w:p>
    <w:p w:rsidR="00B35C2A" w:rsidRDefault="004848A9" w:rsidP="00712F0D">
      <w:pPr>
        <w:pStyle w:val="Heading2"/>
        <w:rPr>
          <w:color w:val="auto"/>
          <w:sz w:val="28"/>
        </w:rPr>
      </w:pPr>
      <w:r>
        <w:rPr>
          <w:color w:val="auto"/>
          <w:sz w:val="28"/>
        </w:rPr>
        <w:t xml:space="preserve">Part 3: </w:t>
      </w:r>
      <w:r w:rsidR="00B35C2A" w:rsidRPr="00712F0D">
        <w:rPr>
          <w:color w:val="auto"/>
          <w:sz w:val="28"/>
        </w:rPr>
        <w:t>Application Case:</w:t>
      </w:r>
    </w:p>
    <w:p w:rsidR="00712F0D" w:rsidRDefault="00712F0D" w:rsidP="00712F0D"/>
    <w:p w:rsidR="00251A15" w:rsidRPr="003D56AA" w:rsidRDefault="00251A15" w:rsidP="003D56AA">
      <w:pPr>
        <w:jc w:val="both"/>
        <w:rPr>
          <w:sz w:val="24"/>
        </w:rPr>
      </w:pPr>
      <w:r w:rsidRPr="003D56AA">
        <w:rPr>
          <w:sz w:val="24"/>
        </w:rPr>
        <w:t>Finally, the simulator was run on an actual dipping reservoir to see the migration of injected water which pushes out the oil through 3 wells.</w:t>
      </w:r>
      <w:r w:rsidR="00F15959" w:rsidRPr="003D56AA">
        <w:rPr>
          <w:sz w:val="24"/>
        </w:rPr>
        <w:t xml:space="preserve"> When water cut reaches 0.95 in a given well, it is turned into a water injector. The last well is shut off when water cut reaches 0.95.</w:t>
      </w:r>
    </w:p>
    <w:p w:rsidR="00F15959" w:rsidRDefault="00F15959" w:rsidP="003D56AA">
      <w:pPr>
        <w:jc w:val="both"/>
        <w:rPr>
          <w:sz w:val="24"/>
        </w:rPr>
      </w:pPr>
      <w:r w:rsidRPr="003D56AA">
        <w:rPr>
          <w:sz w:val="24"/>
        </w:rPr>
        <w:t xml:space="preserve">The simulator predicted that the </w:t>
      </w:r>
      <w:r w:rsidR="00B511B1">
        <w:rPr>
          <w:sz w:val="24"/>
        </w:rPr>
        <w:t>last well would shut off in 6169</w:t>
      </w:r>
      <w:r w:rsidRPr="003D56AA">
        <w:rPr>
          <w:sz w:val="24"/>
        </w:rPr>
        <w:t xml:space="preserve"> days, using a time step of 1 day. The results from the simulator are shown below.</w:t>
      </w:r>
    </w:p>
    <w:p w:rsidR="005A3594" w:rsidRDefault="005A3594" w:rsidP="00B511B1">
      <w:pPr>
        <w:jc w:val="both"/>
        <w:rPr>
          <w:sz w:val="24"/>
        </w:rPr>
      </w:pPr>
      <w:r w:rsidRPr="003D56AA">
        <w:rPr>
          <w:sz w:val="24"/>
        </w:rPr>
        <w:t>The initial oil in place was estimated using the saturation field in the beginning</w:t>
      </w:r>
      <w:r w:rsidR="00B511B1">
        <w:rPr>
          <w:sz w:val="24"/>
        </w:rPr>
        <w:t>. It came out to be 15.89 million barrels.</w:t>
      </w:r>
    </w:p>
    <w:p w:rsidR="00F5626A" w:rsidRDefault="00F5626A" w:rsidP="00B511B1">
      <w:pPr>
        <w:jc w:val="both"/>
        <w:rPr>
          <w:sz w:val="24"/>
        </w:rPr>
      </w:pPr>
      <w:r>
        <w:rPr>
          <w:sz w:val="24"/>
        </w:rPr>
        <w:t xml:space="preserve">The relative permeability and capillary pressure data are read from a table. The data is fitted inside the simulator using a sixth order polynomial for the relative permeability, and an exponential model for the capillary pressure. </w:t>
      </w:r>
      <w:r w:rsidR="00352FE2">
        <w:rPr>
          <w:sz w:val="24"/>
        </w:rPr>
        <w:t>The results are shown in Figure 4 and 5.</w:t>
      </w:r>
    </w:p>
    <w:p w:rsidR="00F5626A" w:rsidRDefault="00453462" w:rsidP="00F5626A">
      <w:pPr>
        <w:keepNext/>
        <w:jc w:val="center"/>
      </w:pPr>
      <w:r>
        <w:rPr>
          <w:noProof/>
          <w:sz w:val="24"/>
        </w:rPr>
        <w:drawing>
          <wp:inline distT="0" distB="0" distL="0" distR="0">
            <wp:extent cx="4635499" cy="3476625"/>
            <wp:effectExtent l="19050" t="0" r="0" b="0"/>
            <wp:docPr id="17" name="Picture 17" descr="C:\Users\Rahul\Desktop\Study\Sem-4\Num Simln Reservoirs\Project 2\New\Test\Figures\k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ahul\Desktop\Study\Sem-4\Num Simln Reservoirs\Project 2\New\Test\Figures\kr-S.jpg"/>
                    <pic:cNvPicPr>
                      <a:picLocks noChangeAspect="1" noChangeArrowheads="1"/>
                    </pic:cNvPicPr>
                  </pic:nvPicPr>
                  <pic:blipFill>
                    <a:blip r:embed="rId34"/>
                    <a:srcRect/>
                    <a:stretch>
                      <a:fillRect/>
                    </a:stretch>
                  </pic:blipFill>
                  <pic:spPr bwMode="auto">
                    <a:xfrm>
                      <a:off x="0" y="0"/>
                      <a:ext cx="4635499" cy="3476625"/>
                    </a:xfrm>
                    <a:prstGeom prst="rect">
                      <a:avLst/>
                    </a:prstGeom>
                    <a:noFill/>
                    <a:ln w="9525">
                      <a:noFill/>
                      <a:miter lim="800000"/>
                      <a:headEnd/>
                      <a:tailEnd/>
                    </a:ln>
                  </pic:spPr>
                </pic:pic>
              </a:graphicData>
            </a:graphic>
          </wp:inline>
        </w:drawing>
      </w:r>
    </w:p>
    <w:p w:rsidR="00453462" w:rsidRDefault="00F5626A" w:rsidP="00F5626A">
      <w:pPr>
        <w:pStyle w:val="Caption"/>
        <w:jc w:val="center"/>
        <w:rPr>
          <w:sz w:val="24"/>
        </w:rPr>
      </w:pPr>
      <w:r>
        <w:t>Figure 4: Relative permeability curves</w:t>
      </w:r>
    </w:p>
    <w:p w:rsidR="00F5626A" w:rsidRDefault="00453462" w:rsidP="00F5626A">
      <w:pPr>
        <w:keepNext/>
        <w:jc w:val="center"/>
      </w:pPr>
      <w:r>
        <w:rPr>
          <w:noProof/>
          <w:sz w:val="24"/>
        </w:rPr>
        <w:lastRenderedPageBreak/>
        <w:drawing>
          <wp:inline distT="0" distB="0" distL="0" distR="0">
            <wp:extent cx="4470400" cy="3352800"/>
            <wp:effectExtent l="19050" t="0" r="6350" b="0"/>
            <wp:docPr id="18" name="Picture 18" descr="C:\Users\Rahul\Desktop\Study\Sem-4\Num Simln Reservoirs\Project 2\New\Test\Figures\P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ahul\Desktop\Study\Sem-4\Num Simln Reservoirs\Project 2\New\Test\Figures\Pc-S.jpg"/>
                    <pic:cNvPicPr>
                      <a:picLocks noChangeAspect="1" noChangeArrowheads="1"/>
                    </pic:cNvPicPr>
                  </pic:nvPicPr>
                  <pic:blipFill>
                    <a:blip r:embed="rId35"/>
                    <a:srcRect/>
                    <a:stretch>
                      <a:fillRect/>
                    </a:stretch>
                  </pic:blipFill>
                  <pic:spPr bwMode="auto">
                    <a:xfrm>
                      <a:off x="0" y="0"/>
                      <a:ext cx="4470400" cy="3352800"/>
                    </a:xfrm>
                    <a:prstGeom prst="rect">
                      <a:avLst/>
                    </a:prstGeom>
                    <a:noFill/>
                    <a:ln w="9525">
                      <a:noFill/>
                      <a:miter lim="800000"/>
                      <a:headEnd/>
                      <a:tailEnd/>
                    </a:ln>
                  </pic:spPr>
                </pic:pic>
              </a:graphicData>
            </a:graphic>
          </wp:inline>
        </w:drawing>
      </w:r>
    </w:p>
    <w:p w:rsidR="00453462" w:rsidRDefault="00F5626A" w:rsidP="00F5626A">
      <w:pPr>
        <w:pStyle w:val="Caption"/>
        <w:jc w:val="center"/>
        <w:rPr>
          <w:sz w:val="24"/>
        </w:rPr>
      </w:pPr>
      <w:r>
        <w:t xml:space="preserve">Figure </w:t>
      </w:r>
      <w:r w:rsidR="00352FE2">
        <w:t>5</w:t>
      </w:r>
      <w:r>
        <w:t>: Capillary pressure curves</w:t>
      </w:r>
    </w:p>
    <w:p w:rsidR="00453462" w:rsidRPr="00B511B1" w:rsidRDefault="00453462" w:rsidP="00B511B1">
      <w:pPr>
        <w:jc w:val="both"/>
        <w:rPr>
          <w:sz w:val="24"/>
        </w:rPr>
      </w:pPr>
    </w:p>
    <w:p w:rsidR="00712F0D" w:rsidRPr="003D56AA" w:rsidRDefault="00352FE2" w:rsidP="003D56AA">
      <w:pPr>
        <w:jc w:val="both"/>
        <w:rPr>
          <w:sz w:val="24"/>
        </w:rPr>
      </w:pPr>
      <w:r>
        <w:rPr>
          <w:sz w:val="24"/>
        </w:rPr>
        <w:t>Figure 6</w:t>
      </w:r>
      <w:r w:rsidR="00F15959" w:rsidRPr="003D56AA">
        <w:rPr>
          <w:sz w:val="24"/>
        </w:rPr>
        <w:t xml:space="preserve"> gives the oil pressure fi</w:t>
      </w:r>
      <w:r>
        <w:rPr>
          <w:sz w:val="24"/>
        </w:rPr>
        <w:t>eld at the end of time stepping</w:t>
      </w:r>
      <w:r w:rsidR="00F15959" w:rsidRPr="003D56AA">
        <w:rPr>
          <w:sz w:val="24"/>
        </w:rPr>
        <w:t xml:space="preserve">. </w:t>
      </w:r>
    </w:p>
    <w:p w:rsidR="00F15959" w:rsidRDefault="00453462" w:rsidP="00F15959">
      <w:pPr>
        <w:keepNext/>
        <w:jc w:val="center"/>
      </w:pPr>
      <w:r w:rsidRPr="00453462">
        <w:rPr>
          <w:noProof/>
        </w:rPr>
        <w:drawing>
          <wp:inline distT="0" distB="0" distL="0" distR="0">
            <wp:extent cx="4191000" cy="3143250"/>
            <wp:effectExtent l="19050" t="0" r="0" b="0"/>
            <wp:docPr id="1" name="Picture 19" descr="C:\Users\Rahul\Desktop\Study\Sem-4\Num Simln Reservoirs\Project 2\New\Test\Figures\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ahul\Desktop\Study\Sem-4\Num Simln Reservoirs\Project 2\New\Test\Figures\P1.jpg"/>
                    <pic:cNvPicPr>
                      <a:picLocks noChangeAspect="1" noChangeArrowheads="1"/>
                    </pic:cNvPicPr>
                  </pic:nvPicPr>
                  <pic:blipFill>
                    <a:blip r:embed="rId36"/>
                    <a:srcRect/>
                    <a:stretch>
                      <a:fillRect/>
                    </a:stretch>
                  </pic:blipFill>
                  <pic:spPr bwMode="auto">
                    <a:xfrm>
                      <a:off x="0" y="0"/>
                      <a:ext cx="4191000" cy="3143250"/>
                    </a:xfrm>
                    <a:prstGeom prst="rect">
                      <a:avLst/>
                    </a:prstGeom>
                    <a:noFill/>
                    <a:ln w="9525">
                      <a:noFill/>
                      <a:miter lim="800000"/>
                      <a:headEnd/>
                      <a:tailEnd/>
                    </a:ln>
                  </pic:spPr>
                </pic:pic>
              </a:graphicData>
            </a:graphic>
          </wp:inline>
        </w:drawing>
      </w:r>
    </w:p>
    <w:p w:rsidR="00B42175" w:rsidRDefault="00F15959" w:rsidP="00F15959">
      <w:pPr>
        <w:pStyle w:val="Caption"/>
        <w:jc w:val="center"/>
      </w:pPr>
      <w:r>
        <w:t xml:space="preserve">Figure </w:t>
      </w:r>
      <w:r w:rsidR="00352FE2">
        <w:t>6</w:t>
      </w:r>
      <w:r w:rsidR="00453462">
        <w:t>: Water Pressure colormap</w:t>
      </w:r>
    </w:p>
    <w:p w:rsidR="00F15959" w:rsidRDefault="00352FE2" w:rsidP="003D56AA">
      <w:pPr>
        <w:jc w:val="both"/>
        <w:rPr>
          <w:sz w:val="24"/>
        </w:rPr>
      </w:pPr>
      <w:r>
        <w:rPr>
          <w:sz w:val="24"/>
        </w:rPr>
        <w:lastRenderedPageBreak/>
        <w:t>Figure 7</w:t>
      </w:r>
      <w:r w:rsidR="00F15959" w:rsidRPr="003D56AA">
        <w:rPr>
          <w:sz w:val="24"/>
        </w:rPr>
        <w:t xml:space="preserve"> below </w:t>
      </w:r>
      <w:r>
        <w:rPr>
          <w:sz w:val="24"/>
        </w:rPr>
        <w:t>shows the water saturation color map</w:t>
      </w:r>
      <w:r w:rsidR="00F15959" w:rsidRPr="003D56AA">
        <w:rPr>
          <w:sz w:val="24"/>
        </w:rPr>
        <w:t>. As can be observed, there are peaks in saturation where the wells have turned into injectors. This shows the simulator is giving realistic values.</w:t>
      </w:r>
    </w:p>
    <w:p w:rsidR="00453462" w:rsidRDefault="00453462" w:rsidP="00453462">
      <w:pPr>
        <w:jc w:val="center"/>
        <w:rPr>
          <w:sz w:val="24"/>
        </w:rPr>
      </w:pPr>
    </w:p>
    <w:p w:rsidR="00453462" w:rsidRPr="003D56AA" w:rsidRDefault="00453462" w:rsidP="00453462">
      <w:pPr>
        <w:jc w:val="center"/>
        <w:rPr>
          <w:sz w:val="24"/>
        </w:rPr>
      </w:pPr>
      <w:r>
        <w:rPr>
          <w:noProof/>
          <w:sz w:val="24"/>
        </w:rPr>
        <w:drawing>
          <wp:inline distT="0" distB="0" distL="0" distR="0">
            <wp:extent cx="5334000" cy="4000500"/>
            <wp:effectExtent l="19050" t="0" r="0" b="0"/>
            <wp:docPr id="20" name="Picture 20" descr="C:\Users\Rahul\Desktop\Study\Sem-4\Num Simln Reservoirs\Project 2\New\Test\Figures\S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Rahul\Desktop\Study\Sem-4\Num Simln Reservoirs\Project 2\New\Test\Figures\S_final.jpg"/>
                    <pic:cNvPicPr>
                      <a:picLocks noChangeAspect="1" noChangeArrowheads="1"/>
                    </pic:cNvPicPr>
                  </pic:nvPicPr>
                  <pic:blipFill>
                    <a:blip r:embed="rId37"/>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B35C2A" w:rsidRDefault="00F15959" w:rsidP="00F15959">
      <w:pPr>
        <w:pStyle w:val="Caption"/>
        <w:jc w:val="center"/>
      </w:pPr>
      <w:r>
        <w:t xml:space="preserve">Figure </w:t>
      </w:r>
      <w:r w:rsidR="00352FE2">
        <w:t>7</w:t>
      </w:r>
      <w:r>
        <w:t>: Water Saturation map</w:t>
      </w:r>
    </w:p>
    <w:p w:rsidR="00F15959" w:rsidRPr="003D56AA" w:rsidRDefault="00F15959" w:rsidP="003D56AA">
      <w:pPr>
        <w:jc w:val="both"/>
        <w:rPr>
          <w:sz w:val="24"/>
        </w:rPr>
      </w:pPr>
      <w:r w:rsidRPr="003D56AA">
        <w:rPr>
          <w:sz w:val="24"/>
        </w:rPr>
        <w:t>The average water saturation</w:t>
      </w:r>
      <w:r w:rsidR="00352FE2">
        <w:rPr>
          <w:sz w:val="24"/>
        </w:rPr>
        <w:t xml:space="preserve"> in the reservoir is shown in Figure 8</w:t>
      </w:r>
      <w:r w:rsidRPr="003D56AA">
        <w:rPr>
          <w:sz w:val="24"/>
        </w:rPr>
        <w:t xml:space="preserve"> as a function of time. The jumps in the curve show the times when wells were turned into water injectors.</w:t>
      </w:r>
    </w:p>
    <w:p w:rsidR="00F15959" w:rsidRDefault="00453462" w:rsidP="00F15959">
      <w:pPr>
        <w:keepNext/>
        <w:jc w:val="center"/>
      </w:pPr>
      <w:r>
        <w:rPr>
          <w:noProof/>
        </w:rPr>
        <w:lastRenderedPageBreak/>
        <w:drawing>
          <wp:inline distT="0" distB="0" distL="0" distR="0">
            <wp:extent cx="5334000" cy="4000500"/>
            <wp:effectExtent l="19050" t="0" r="0" b="0"/>
            <wp:docPr id="21" name="Picture 21" descr="C:\Users\Rahul\Desktop\Study\Sem-4\Num Simln Reservoirs\Project 2\New\Test\Figures\Savg_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Rahul\Desktop\Study\Sem-4\Num Simln Reservoirs\Project 2\New\Test\Figures\Savg_t.jpg"/>
                    <pic:cNvPicPr>
                      <a:picLocks noChangeAspect="1" noChangeArrowheads="1"/>
                    </pic:cNvPicPr>
                  </pic:nvPicPr>
                  <pic:blipFill>
                    <a:blip r:embed="rId38"/>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B35C2A" w:rsidRDefault="00F15959" w:rsidP="00F15959">
      <w:pPr>
        <w:pStyle w:val="Caption"/>
        <w:jc w:val="center"/>
      </w:pPr>
      <w:r>
        <w:t xml:space="preserve">Figure </w:t>
      </w:r>
      <w:r w:rsidR="00352FE2">
        <w:t>8</w:t>
      </w:r>
      <w:r>
        <w:t>: Water Saturation vs Time</w:t>
      </w:r>
    </w:p>
    <w:p w:rsidR="00F15959" w:rsidRPr="003D56AA" w:rsidRDefault="00F15959" w:rsidP="003D56AA">
      <w:pPr>
        <w:jc w:val="both"/>
        <w:rPr>
          <w:sz w:val="24"/>
        </w:rPr>
      </w:pPr>
      <w:r w:rsidRPr="003D56AA">
        <w:rPr>
          <w:sz w:val="24"/>
        </w:rPr>
        <w:t>The</w:t>
      </w:r>
      <w:r w:rsidR="00352FE2">
        <w:rPr>
          <w:sz w:val="24"/>
        </w:rPr>
        <w:t xml:space="preserve"> water production rate </w:t>
      </w:r>
      <w:r w:rsidRPr="003D56AA">
        <w:rPr>
          <w:sz w:val="24"/>
        </w:rPr>
        <w:t>for wells 2-4 with time</w:t>
      </w:r>
      <w:r w:rsidR="00352FE2">
        <w:rPr>
          <w:sz w:val="24"/>
        </w:rPr>
        <w:t xml:space="preserve"> is shown in Figure 9</w:t>
      </w:r>
      <w:r w:rsidRPr="003D56AA">
        <w:rPr>
          <w:sz w:val="24"/>
        </w:rPr>
        <w:t>. The water production goes to zero once a well is made into an injector.</w:t>
      </w:r>
      <w:r w:rsidR="00352FE2">
        <w:rPr>
          <w:sz w:val="24"/>
        </w:rPr>
        <w:t xml:space="preserve"> Figure 10 shows the variation of water-cut with time.</w:t>
      </w:r>
    </w:p>
    <w:p w:rsidR="00B35C2A" w:rsidRDefault="00B35C2A" w:rsidP="00BB25B8">
      <w:pPr>
        <w:jc w:val="center"/>
      </w:pPr>
    </w:p>
    <w:p w:rsidR="00BB25B8" w:rsidRDefault="00453462" w:rsidP="00BB25B8">
      <w:pPr>
        <w:keepNext/>
        <w:jc w:val="center"/>
      </w:pPr>
      <w:r>
        <w:rPr>
          <w:noProof/>
        </w:rPr>
        <w:lastRenderedPageBreak/>
        <w:drawing>
          <wp:inline distT="0" distB="0" distL="0" distR="0">
            <wp:extent cx="4648199" cy="3486150"/>
            <wp:effectExtent l="19050" t="0" r="1" b="0"/>
            <wp:docPr id="22" name="Picture 22" descr="C:\Users\Rahul\Desktop\Study\Sem-4\Num Simln Reservoirs\Project 2\New\Test\Figures\Water_pr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Rahul\Desktop\Study\Sem-4\Num Simln Reservoirs\Project 2\New\Test\Figures\Water_prod.jpg"/>
                    <pic:cNvPicPr>
                      <a:picLocks noChangeAspect="1" noChangeArrowheads="1"/>
                    </pic:cNvPicPr>
                  </pic:nvPicPr>
                  <pic:blipFill>
                    <a:blip r:embed="rId39"/>
                    <a:srcRect/>
                    <a:stretch>
                      <a:fillRect/>
                    </a:stretch>
                  </pic:blipFill>
                  <pic:spPr bwMode="auto">
                    <a:xfrm>
                      <a:off x="0" y="0"/>
                      <a:ext cx="4648199" cy="3486150"/>
                    </a:xfrm>
                    <a:prstGeom prst="rect">
                      <a:avLst/>
                    </a:prstGeom>
                    <a:noFill/>
                    <a:ln w="9525">
                      <a:noFill/>
                      <a:miter lim="800000"/>
                      <a:headEnd/>
                      <a:tailEnd/>
                    </a:ln>
                  </pic:spPr>
                </pic:pic>
              </a:graphicData>
            </a:graphic>
          </wp:inline>
        </w:drawing>
      </w:r>
    </w:p>
    <w:p w:rsidR="00B35C2A" w:rsidRDefault="00BB25B8" w:rsidP="00BB25B8">
      <w:pPr>
        <w:pStyle w:val="Caption"/>
        <w:jc w:val="center"/>
      </w:pPr>
      <w:r>
        <w:t xml:space="preserve">Figure </w:t>
      </w:r>
      <w:r w:rsidR="00352FE2">
        <w:t>9</w:t>
      </w:r>
      <w:r>
        <w:t>: Water production rates for the three wells</w:t>
      </w:r>
    </w:p>
    <w:p w:rsidR="00BB25B8" w:rsidRDefault="00BB25B8" w:rsidP="00BB25B8">
      <w:pPr>
        <w:jc w:val="center"/>
      </w:pPr>
    </w:p>
    <w:p w:rsidR="00B35C2A" w:rsidRDefault="008137DF" w:rsidP="00BB25B8">
      <w:pPr>
        <w:jc w:val="center"/>
      </w:pPr>
      <w:r>
        <w:rPr>
          <w:noProof/>
        </w:rPr>
        <w:drawing>
          <wp:inline distT="0" distB="0" distL="0" distR="0">
            <wp:extent cx="4419600" cy="3314700"/>
            <wp:effectExtent l="19050" t="0" r="0" b="0"/>
            <wp:docPr id="23" name="Picture 23" descr="C:\Users\Rahul\Desktop\Study\Sem-4\Num Simln Reservoirs\Project 2\New\Test\Figures\water_cu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Rahul\Desktop\Study\Sem-4\Num Simln Reservoirs\Project 2\New\Test\Figures\water_cuts.jpg"/>
                    <pic:cNvPicPr>
                      <a:picLocks noChangeAspect="1" noChangeArrowheads="1"/>
                    </pic:cNvPicPr>
                  </pic:nvPicPr>
                  <pic:blipFill>
                    <a:blip r:embed="rId40"/>
                    <a:srcRect/>
                    <a:stretch>
                      <a:fillRect/>
                    </a:stretch>
                  </pic:blipFill>
                  <pic:spPr bwMode="auto">
                    <a:xfrm>
                      <a:off x="0" y="0"/>
                      <a:ext cx="4422652" cy="3316989"/>
                    </a:xfrm>
                    <a:prstGeom prst="rect">
                      <a:avLst/>
                    </a:prstGeom>
                    <a:noFill/>
                    <a:ln w="9525">
                      <a:noFill/>
                      <a:miter lim="800000"/>
                      <a:headEnd/>
                      <a:tailEnd/>
                    </a:ln>
                  </pic:spPr>
                </pic:pic>
              </a:graphicData>
            </a:graphic>
          </wp:inline>
        </w:drawing>
      </w:r>
    </w:p>
    <w:p w:rsidR="00BB25B8" w:rsidRDefault="00BB25B8" w:rsidP="00BB25B8">
      <w:pPr>
        <w:keepNext/>
        <w:jc w:val="center"/>
      </w:pPr>
    </w:p>
    <w:p w:rsidR="00B35C2A" w:rsidRDefault="00BB25B8" w:rsidP="00BB25B8">
      <w:pPr>
        <w:pStyle w:val="Caption"/>
        <w:jc w:val="center"/>
      </w:pPr>
      <w:r>
        <w:t xml:space="preserve">Figure </w:t>
      </w:r>
      <w:r w:rsidR="00352FE2">
        <w:t>10</w:t>
      </w:r>
      <w:r>
        <w:t>: Water-cut for the three wells</w:t>
      </w:r>
    </w:p>
    <w:p w:rsidR="00BB25B8" w:rsidRPr="003D56AA" w:rsidRDefault="00BB25B8" w:rsidP="003D56AA">
      <w:pPr>
        <w:jc w:val="both"/>
        <w:rPr>
          <w:sz w:val="24"/>
        </w:rPr>
      </w:pPr>
      <w:r w:rsidRPr="003D56AA">
        <w:rPr>
          <w:sz w:val="24"/>
        </w:rPr>
        <w:lastRenderedPageBreak/>
        <w:t>Finally, the oil production from the reservoir</w:t>
      </w:r>
      <w:r w:rsidR="00352FE2">
        <w:rPr>
          <w:sz w:val="24"/>
        </w:rPr>
        <w:t xml:space="preserve"> is shown as a function of time in figure 11.</w:t>
      </w:r>
    </w:p>
    <w:p w:rsidR="00BB25B8" w:rsidRDefault="008137DF" w:rsidP="00BB25B8">
      <w:pPr>
        <w:keepNext/>
        <w:jc w:val="center"/>
      </w:pPr>
      <w:r>
        <w:rPr>
          <w:noProof/>
        </w:rPr>
        <w:drawing>
          <wp:inline distT="0" distB="0" distL="0" distR="0">
            <wp:extent cx="5334000" cy="4000500"/>
            <wp:effectExtent l="19050" t="0" r="0" b="0"/>
            <wp:docPr id="24" name="Picture 24" descr="C:\Users\Rahul\Desktop\Study\Sem-4\Num Simln Reservoirs\Project 2\New\Test\Figures\Oil_pr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Rahul\Desktop\Study\Sem-4\Num Simln Reservoirs\Project 2\New\Test\Figures\Oil_prod.jpg"/>
                    <pic:cNvPicPr>
                      <a:picLocks noChangeAspect="1" noChangeArrowheads="1"/>
                    </pic:cNvPicPr>
                  </pic:nvPicPr>
                  <pic:blipFill>
                    <a:blip r:embed="rId41"/>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B35C2A" w:rsidRDefault="00BB25B8" w:rsidP="00BB25B8">
      <w:pPr>
        <w:pStyle w:val="Caption"/>
        <w:jc w:val="center"/>
      </w:pPr>
      <w:r>
        <w:t xml:space="preserve">Figure </w:t>
      </w:r>
      <w:r w:rsidR="00352FE2">
        <w:t>11</w:t>
      </w:r>
      <w:r>
        <w:t>: Oil production wrt time</w:t>
      </w:r>
    </w:p>
    <w:p w:rsidR="00BB25B8" w:rsidRDefault="00B511B1" w:rsidP="003D56AA">
      <w:pPr>
        <w:pStyle w:val="ListParagraph"/>
        <w:ind w:left="0"/>
        <w:jc w:val="both"/>
        <w:rPr>
          <w:sz w:val="24"/>
        </w:rPr>
      </w:pPr>
      <w:r>
        <w:rPr>
          <w:sz w:val="24"/>
        </w:rPr>
        <w:t xml:space="preserve">The total oil recovered from the field over its producing life is </w:t>
      </w:r>
      <w:r w:rsidR="00BB25B8" w:rsidRPr="003D56AA">
        <w:rPr>
          <w:sz w:val="24"/>
        </w:rPr>
        <w:t xml:space="preserve"> </w:t>
      </w:r>
      <w:r w:rsidR="00B74F23">
        <w:rPr>
          <w:sz w:val="24"/>
        </w:rPr>
        <w:t>7.35</w:t>
      </w:r>
      <w:r>
        <w:rPr>
          <w:sz w:val="24"/>
        </w:rPr>
        <w:t xml:space="preserve"> million barrels.</w:t>
      </w:r>
      <w:r w:rsidR="008F6418">
        <w:rPr>
          <w:sz w:val="24"/>
        </w:rPr>
        <w:t xml:space="preserve"> Figure 12 shows the cumulative oil recovery in standard barrels, as a function of time.</w:t>
      </w:r>
    </w:p>
    <w:p w:rsidR="008F6418" w:rsidRDefault="008F6418" w:rsidP="008F6418">
      <w:pPr>
        <w:pStyle w:val="ListParagraph"/>
        <w:keepNext/>
        <w:ind w:left="0"/>
        <w:jc w:val="center"/>
      </w:pPr>
      <w:r>
        <w:rPr>
          <w:noProof/>
          <w:sz w:val="24"/>
        </w:rPr>
        <w:lastRenderedPageBreak/>
        <w:drawing>
          <wp:inline distT="0" distB="0" distL="0" distR="0">
            <wp:extent cx="4483100" cy="3362325"/>
            <wp:effectExtent l="19050" t="0" r="0" b="0"/>
            <wp:docPr id="2" name="Picture 14" descr="C:\Users\Rahul\Desktop\Study\Sem-4\Num Simln Reservoirs\Project 2\New\Test\Figures\Oil_reco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ahul\Desktop\Study\Sem-4\Num Simln Reservoirs\Project 2\New\Test\Figures\Oil_recov.jpg"/>
                    <pic:cNvPicPr>
                      <a:picLocks noChangeAspect="1" noChangeArrowheads="1"/>
                    </pic:cNvPicPr>
                  </pic:nvPicPr>
                  <pic:blipFill>
                    <a:blip r:embed="rId42"/>
                    <a:srcRect/>
                    <a:stretch>
                      <a:fillRect/>
                    </a:stretch>
                  </pic:blipFill>
                  <pic:spPr bwMode="auto">
                    <a:xfrm>
                      <a:off x="0" y="0"/>
                      <a:ext cx="4483100" cy="3362325"/>
                    </a:xfrm>
                    <a:prstGeom prst="rect">
                      <a:avLst/>
                    </a:prstGeom>
                    <a:noFill/>
                    <a:ln w="9525">
                      <a:noFill/>
                      <a:miter lim="800000"/>
                      <a:headEnd/>
                      <a:tailEnd/>
                    </a:ln>
                  </pic:spPr>
                </pic:pic>
              </a:graphicData>
            </a:graphic>
          </wp:inline>
        </w:drawing>
      </w:r>
    </w:p>
    <w:p w:rsidR="00BB25B8" w:rsidRDefault="008F6418" w:rsidP="008F6418">
      <w:pPr>
        <w:pStyle w:val="Caption"/>
        <w:jc w:val="center"/>
        <w:rPr>
          <w:sz w:val="24"/>
        </w:rPr>
      </w:pPr>
      <w:r>
        <w:t xml:space="preserve">Figure </w:t>
      </w:r>
      <w:fldSimple w:instr=" SEQ Figure \* ARABIC ">
        <w:r w:rsidR="00B11A76">
          <w:rPr>
            <w:noProof/>
          </w:rPr>
          <w:t>2</w:t>
        </w:r>
      </w:fldSimple>
      <w:r>
        <w:t>: Cumulative oil recovery</w:t>
      </w:r>
    </w:p>
    <w:p w:rsidR="003D56AA" w:rsidRDefault="003D56AA" w:rsidP="003D56AA">
      <w:pPr>
        <w:pStyle w:val="ListParagraph"/>
        <w:ind w:left="0"/>
        <w:jc w:val="both"/>
        <w:rPr>
          <w:sz w:val="24"/>
        </w:rPr>
      </w:pPr>
      <w:r>
        <w:rPr>
          <w:sz w:val="24"/>
        </w:rPr>
        <w:t>Using the cumulative oil recovered, and the original oil in place, we</w:t>
      </w:r>
      <w:r w:rsidR="00B511B1">
        <w:rPr>
          <w:sz w:val="24"/>
        </w:rPr>
        <w:t xml:space="preserve"> get a recovery efficiency of 46.27</w:t>
      </w:r>
      <w:r>
        <w:rPr>
          <w:sz w:val="24"/>
        </w:rPr>
        <w:t>%.</w:t>
      </w:r>
    </w:p>
    <w:p w:rsidR="003D56AA" w:rsidRDefault="003D56AA" w:rsidP="003D56AA">
      <w:pPr>
        <w:pStyle w:val="ListParagraph"/>
        <w:ind w:left="0"/>
        <w:jc w:val="both"/>
        <w:rPr>
          <w:sz w:val="24"/>
        </w:rPr>
      </w:pPr>
    </w:p>
    <w:p w:rsidR="00BB25B8" w:rsidRPr="00900750" w:rsidRDefault="003D56AA" w:rsidP="003D56AA">
      <w:pPr>
        <w:pStyle w:val="ListParagraph"/>
        <w:ind w:left="0"/>
        <w:jc w:val="both"/>
        <w:rPr>
          <w:b/>
          <w:sz w:val="24"/>
          <w:szCs w:val="24"/>
        </w:rPr>
      </w:pPr>
      <w:r>
        <w:rPr>
          <w:sz w:val="24"/>
        </w:rPr>
        <w:t>The produci</w:t>
      </w:r>
      <w:r w:rsidR="00B511B1">
        <w:rPr>
          <w:sz w:val="24"/>
        </w:rPr>
        <w:t>ng life of the reservoir is 6169</w:t>
      </w:r>
      <w:r>
        <w:rPr>
          <w:sz w:val="24"/>
        </w:rPr>
        <w:t xml:space="preserve"> days.</w:t>
      </w:r>
    </w:p>
    <w:p w:rsidR="003D56AA" w:rsidRDefault="003D56AA" w:rsidP="005A3594">
      <w:pPr>
        <w:pStyle w:val="Heading2"/>
        <w:rPr>
          <w:color w:val="auto"/>
          <w:sz w:val="28"/>
        </w:rPr>
      </w:pPr>
    </w:p>
    <w:p w:rsidR="00203741" w:rsidRDefault="00203741" w:rsidP="005A3594">
      <w:pPr>
        <w:pStyle w:val="Heading2"/>
        <w:rPr>
          <w:color w:val="auto"/>
          <w:sz w:val="28"/>
        </w:rPr>
      </w:pPr>
      <w:r w:rsidRPr="00203741">
        <w:rPr>
          <w:color w:val="auto"/>
          <w:sz w:val="28"/>
        </w:rPr>
        <w:t>Conclusion</w:t>
      </w:r>
    </w:p>
    <w:p w:rsidR="005A3594" w:rsidRPr="005A3594" w:rsidRDefault="005A3594" w:rsidP="005A3594"/>
    <w:p w:rsidR="00BB25B8" w:rsidRDefault="005A3594" w:rsidP="003D56AA">
      <w:pPr>
        <w:jc w:val="both"/>
        <w:rPr>
          <w:sz w:val="24"/>
        </w:rPr>
      </w:pPr>
      <w:r w:rsidRPr="003D56AA">
        <w:rPr>
          <w:sz w:val="24"/>
        </w:rPr>
        <w:t>The simulator was validated against a 1-D case for 2 phase flow, and agreed with the predictions from Buckley-Leverett theory. The subsequent application case which incorporated effects of capillary pressure and gravity was also working well for the case of a real reservoir.</w:t>
      </w:r>
    </w:p>
    <w:p w:rsidR="008F0F9D" w:rsidRPr="003D56AA" w:rsidRDefault="008F0F9D" w:rsidP="003D56AA">
      <w:pPr>
        <w:jc w:val="both"/>
        <w:rPr>
          <w:sz w:val="24"/>
        </w:rPr>
      </w:pPr>
    </w:p>
    <w:p w:rsidR="00203741" w:rsidRDefault="00203741" w:rsidP="00203741">
      <w:pPr>
        <w:pStyle w:val="Heading2"/>
        <w:rPr>
          <w:color w:val="auto"/>
          <w:sz w:val="28"/>
        </w:rPr>
      </w:pPr>
      <w:r w:rsidRPr="00203741">
        <w:rPr>
          <w:color w:val="auto"/>
          <w:sz w:val="28"/>
        </w:rPr>
        <w:t>Appendix</w:t>
      </w:r>
      <w:r w:rsidR="009C43C7">
        <w:rPr>
          <w:color w:val="auto"/>
          <w:sz w:val="28"/>
        </w:rPr>
        <w:t>: Source code of the simulator</w:t>
      </w:r>
      <w:r w:rsidR="008F0F9D">
        <w:rPr>
          <w:color w:val="auto"/>
          <w:sz w:val="28"/>
        </w:rPr>
        <w:t xml:space="preserve"> (in Matlab)</w:t>
      </w:r>
    </w:p>
    <w:p w:rsidR="00352FE2" w:rsidRDefault="00352FE2" w:rsidP="00203741">
      <w:pPr>
        <w:rPr>
          <w:rFonts w:ascii="Courier New" w:hAnsi="Courier New" w:cs="Courier New"/>
          <w:color w:val="000000"/>
          <w:sz w:val="20"/>
          <w:szCs w:val="20"/>
        </w:rPr>
      </w:pPr>
    </w:p>
    <w:p w:rsidR="00B11A76" w:rsidRDefault="00B11A76" w:rsidP="00B11A76">
      <w:pPr>
        <w:autoSpaceDE w:val="0"/>
        <w:autoSpaceDN w:val="0"/>
        <w:adjustRightInd w:val="0"/>
        <w:spacing w:after="0" w:line="240" w:lineRule="auto"/>
        <w:rPr>
          <w:rFonts w:ascii="Courier New" w:hAnsi="Courier New" w:cs="Courier New"/>
          <w:sz w:val="24"/>
          <w:szCs w:val="24"/>
        </w:rPr>
      </w:pP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clear;</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%Define input files for grid, depth, porosity, permeability and fluid</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%properties</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geomfile = </w:t>
      </w:r>
      <w:r>
        <w:rPr>
          <w:rFonts w:ascii="Courier New" w:hAnsi="Courier New" w:cs="Courier New"/>
          <w:color w:val="A020F0"/>
          <w:sz w:val="20"/>
          <w:szCs w:val="20"/>
        </w:rPr>
        <w:t>'Grid.xlsx'</w:t>
      </w:r>
      <w:r>
        <w:rPr>
          <w:rFonts w:ascii="Courier New" w:hAnsi="Courier New" w:cs="Courier New"/>
          <w:color w:val="000000"/>
          <w:sz w:val="20"/>
          <w:szCs w:val="20"/>
        </w:rPr>
        <w:t>;</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por_file = </w:t>
      </w:r>
      <w:r>
        <w:rPr>
          <w:rFonts w:ascii="Courier New" w:hAnsi="Courier New" w:cs="Courier New"/>
          <w:color w:val="A020F0"/>
          <w:sz w:val="20"/>
          <w:szCs w:val="20"/>
        </w:rPr>
        <w:t>'Porosity.xlsx'</w:t>
      </w:r>
      <w:r>
        <w:rPr>
          <w:rFonts w:ascii="Courier New" w:hAnsi="Courier New" w:cs="Courier New"/>
          <w:color w:val="000000"/>
          <w:sz w:val="20"/>
          <w:szCs w:val="20"/>
        </w:rPr>
        <w:t>;</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perm_file = </w:t>
      </w:r>
      <w:r>
        <w:rPr>
          <w:rFonts w:ascii="Courier New" w:hAnsi="Courier New" w:cs="Courier New"/>
          <w:color w:val="A020F0"/>
          <w:sz w:val="20"/>
          <w:szCs w:val="20"/>
        </w:rPr>
        <w:t>'Permeability.xlsx'</w:t>
      </w:r>
      <w:r>
        <w:rPr>
          <w:rFonts w:ascii="Courier New" w:hAnsi="Courier New" w:cs="Courier New"/>
          <w:color w:val="000000"/>
          <w:sz w:val="20"/>
          <w:szCs w:val="20"/>
        </w:rPr>
        <w:t>;</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props_file = </w:t>
      </w:r>
      <w:r>
        <w:rPr>
          <w:rFonts w:ascii="Courier New" w:hAnsi="Courier New" w:cs="Courier New"/>
          <w:color w:val="A020F0"/>
          <w:sz w:val="20"/>
          <w:szCs w:val="20"/>
        </w:rPr>
        <w:t>'Fluid properties.xlsx'</w:t>
      </w:r>
      <w:r>
        <w:rPr>
          <w:rFonts w:ascii="Courier New" w:hAnsi="Courier New" w:cs="Courier New"/>
          <w:color w:val="000000"/>
          <w:sz w:val="20"/>
          <w:szCs w:val="20"/>
        </w:rPr>
        <w:t>;</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thickness_file = </w:t>
      </w:r>
      <w:r>
        <w:rPr>
          <w:rFonts w:ascii="Courier New" w:hAnsi="Courier New" w:cs="Courier New"/>
          <w:color w:val="A020F0"/>
          <w:sz w:val="20"/>
          <w:szCs w:val="20"/>
        </w:rPr>
        <w:t>'Thickness.xlsx'</w:t>
      </w:r>
      <w:r>
        <w:rPr>
          <w:rFonts w:ascii="Courier New" w:hAnsi="Courier New" w:cs="Courier New"/>
          <w:color w:val="000000"/>
          <w:sz w:val="20"/>
          <w:szCs w:val="20"/>
        </w:rPr>
        <w:t>;</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data_file = </w:t>
      </w:r>
      <w:r>
        <w:rPr>
          <w:rFonts w:ascii="Courier New" w:hAnsi="Courier New" w:cs="Courier New"/>
          <w:color w:val="A020F0"/>
          <w:sz w:val="20"/>
          <w:szCs w:val="20"/>
        </w:rPr>
        <w:t>'Data.xlsx'</w:t>
      </w:r>
      <w:r>
        <w:rPr>
          <w:rFonts w:ascii="Courier New" w:hAnsi="Courier New" w:cs="Courier New"/>
          <w:color w:val="000000"/>
          <w:sz w:val="20"/>
          <w:szCs w:val="20"/>
        </w:rPr>
        <w:t>;</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well_props_file = </w:t>
      </w:r>
      <w:r>
        <w:rPr>
          <w:rFonts w:ascii="Courier New" w:hAnsi="Courier New" w:cs="Courier New"/>
          <w:color w:val="A020F0"/>
          <w:sz w:val="20"/>
          <w:szCs w:val="20"/>
        </w:rPr>
        <w:t>'Wells.xlsx'</w:t>
      </w:r>
      <w:r>
        <w:rPr>
          <w:rFonts w:ascii="Courier New" w:hAnsi="Courier New" w:cs="Courier New"/>
          <w:color w:val="000000"/>
          <w:sz w:val="20"/>
          <w:szCs w:val="20"/>
        </w:rPr>
        <w:t>;</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 = xlsread(geomfile);</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D=-1*0.3048*D;</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[Ny Nx] = size(D);</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phi = xlsread(por_file);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time_step = input(</w:t>
      </w:r>
      <w:r>
        <w:rPr>
          <w:rFonts w:ascii="Courier New" w:hAnsi="Courier New" w:cs="Courier New"/>
          <w:color w:val="A020F0"/>
          <w:sz w:val="20"/>
          <w:szCs w:val="20"/>
        </w:rPr>
        <w:t>'Enter time step in days: '</w:t>
      </w:r>
      <w:r>
        <w:rPr>
          <w:rFonts w:ascii="Courier New" w:hAnsi="Courier New" w:cs="Courier New"/>
          <w:color w:val="000000"/>
          <w:sz w:val="20"/>
          <w:szCs w:val="20"/>
        </w:rPr>
        <w:t>);</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del_t = 24*60*60*time_step;</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t_max=10000*del_t;</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steps = t_max/del_t;</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'The fluid properties, and initial pressure at water-oil contact are taken from the input file, "Fluid properties.xlsx"'</w:t>
      </w:r>
      <w:r>
        <w:rPr>
          <w:rFonts w:ascii="Courier New" w:hAnsi="Courier New" w:cs="Courier New"/>
          <w:color w:val="000000"/>
          <w:sz w:val="20"/>
          <w:szCs w:val="20"/>
        </w:rPr>
        <w:t>)</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'The file can be modified for different fluid properties as needed'</w:t>
      </w:r>
      <w:r>
        <w:rPr>
          <w:rFonts w:ascii="Courier New" w:hAnsi="Courier New" w:cs="Courier New"/>
          <w:color w:val="000000"/>
          <w:sz w:val="20"/>
          <w:szCs w:val="20"/>
        </w:rPr>
        <w:t>);</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%Read in fluid properties from input file</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props = xlsread(props_file);</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mu1 = props(1); mu2 = props(2); B1 = props(3)*ones(Ny,Nx);</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B2 = props(4)*ones(Ny,Nx); c1 = props(5); c2 = props(6);</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cf = props(7); P1_init = props(8)*ones(Ny,Nx)*6894; rho1 = props(9);</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rho2 = props(10); g = 9.8;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gam1=rho1*g./B1; gam2=rho2*g./B2;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k_x=xlsread(perm_file)*1e-15;</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k_y=xlsread(perm_file)*1e-15;</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del_x=125*.3048*ones(Ny,Nx);</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del_y=125*.3048*ones(Ny,Nx);</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h=0.3048*xlsread(thickness_file);</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wat_oil_contact = 14000*0.3048;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Vp = phi.*del_x.*del_y.*h;</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%Getting well properties</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well_props = xlsread(well_props_file);</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well_xcoord = well_props(:,1);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well_ycoord = well_props(:,2);</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water_rates = well_props(:,3);</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oil_rates = well_props(:,4);</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well_pwf = well_props(:,5);</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well_skin = well_props(:,6);</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well_radii = well_props(:,7);</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q1 = zeros(Ny,Nx);q2 = zeros(Ny,Nx);</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q1(sub2ind(size(q1),well_ycoord,well_xcoord)) = water_rates*0.3048^3*5.615/(24*60*60);</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q2(sub2ind(size(q1),well_ycoord,well_xcoord)) = oil_rates*0.3048^3*5.615/(24*60*60);</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Pwf=zeros(Ny,Nx);</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Pwf(sub2ind(size(q1),well_ycoord,well_xcoord)) = well_pwf;</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 = zeros(Ny,Nx);</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s(sub2ind(size(q1),well_ycoord,well_xcoord)) = well_skin;</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rw = zeros(Ny,Nx);</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rw(sub2ind(size(q1),well_ycoord,well_xcoord)) = well_radii;</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Gama = 1.73; CA = 31;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num_wells = size(well_xcoord,1);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%some additional variables needed for generating final results</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S_avg = zeros(steps,1);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water_prod = zeros(num_wells,steps); oil_prod=zeros(num_wells,steps); Water_cut=zeros(num_wells,steps);</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ind = 0;</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%read permeability and capillary pressure data, fit functions and plot the results</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 = xlsread(data_file);</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S_data = data(:,1);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kr_o = data(:,2);</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kr_w = data(:,3);</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Pc_data = data(:,4);</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S1r = S_data(1);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S2r = 1-S_data(end);</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kr10 = kr_w(end);</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kr20 = kr_o(1);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g1 = @(n1, x) kr10*((x-S1r)./(1-S2r-S1r)).^n1;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g2 = @(n2, x) kr20*((1-x-S2r)./(1-S2r-S1r)).^n2;</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kr1_f = fit(S_data,kr_w, g1,</w:t>
      </w:r>
      <w:r>
        <w:rPr>
          <w:rFonts w:ascii="Courier New" w:hAnsi="Courier New" w:cs="Courier New"/>
          <w:color w:val="A020F0"/>
          <w:sz w:val="20"/>
          <w:szCs w:val="20"/>
        </w:rPr>
        <w:t>'StartPoint'</w:t>
      </w:r>
      <w:r>
        <w:rPr>
          <w:rFonts w:ascii="Courier New" w:hAnsi="Courier New" w:cs="Courier New"/>
          <w:color w:val="000000"/>
          <w:sz w:val="20"/>
          <w:szCs w:val="20"/>
        </w:rPr>
        <w:t>,1.5,</w:t>
      </w:r>
      <w:r>
        <w:rPr>
          <w:rFonts w:ascii="Courier New" w:hAnsi="Courier New" w:cs="Courier New"/>
          <w:color w:val="A020F0"/>
          <w:sz w:val="20"/>
          <w:szCs w:val="20"/>
        </w:rPr>
        <w:t>'Robust'</w:t>
      </w:r>
      <w:r>
        <w:rPr>
          <w:rFonts w:ascii="Courier New" w:hAnsi="Courier New" w:cs="Courier New"/>
          <w:color w:val="000000"/>
          <w:sz w:val="20"/>
          <w:szCs w:val="20"/>
        </w:rPr>
        <w:t>,</w:t>
      </w:r>
      <w:r>
        <w:rPr>
          <w:rFonts w:ascii="Courier New" w:hAnsi="Courier New" w:cs="Courier New"/>
          <w:color w:val="A020F0"/>
          <w:sz w:val="20"/>
          <w:szCs w:val="20"/>
        </w:rPr>
        <w:t>'LAR'</w:t>
      </w:r>
      <w:r>
        <w:rPr>
          <w:rFonts w:ascii="Courier New" w:hAnsi="Courier New" w:cs="Courier New"/>
          <w:color w:val="000000"/>
          <w:sz w:val="20"/>
          <w:szCs w:val="20"/>
        </w:rPr>
        <w:t>);</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kr2_f = fit(S_data,kr_o, g2,</w:t>
      </w:r>
      <w:r>
        <w:rPr>
          <w:rFonts w:ascii="Courier New" w:hAnsi="Courier New" w:cs="Courier New"/>
          <w:color w:val="A020F0"/>
          <w:sz w:val="20"/>
          <w:szCs w:val="20"/>
        </w:rPr>
        <w:t>'StartPoint'</w:t>
      </w:r>
      <w:r>
        <w:rPr>
          <w:rFonts w:ascii="Courier New" w:hAnsi="Courier New" w:cs="Courier New"/>
          <w:color w:val="000000"/>
          <w:sz w:val="20"/>
          <w:szCs w:val="20"/>
        </w:rPr>
        <w:t>,1.5,</w:t>
      </w:r>
      <w:r>
        <w:rPr>
          <w:rFonts w:ascii="Courier New" w:hAnsi="Courier New" w:cs="Courier New"/>
          <w:color w:val="A020F0"/>
          <w:sz w:val="20"/>
          <w:szCs w:val="20"/>
        </w:rPr>
        <w:t>'Robust'</w:t>
      </w:r>
      <w:r>
        <w:rPr>
          <w:rFonts w:ascii="Courier New" w:hAnsi="Courier New" w:cs="Courier New"/>
          <w:color w:val="000000"/>
          <w:sz w:val="20"/>
          <w:szCs w:val="20"/>
        </w:rPr>
        <w:t>,</w:t>
      </w:r>
      <w:r>
        <w:rPr>
          <w:rFonts w:ascii="Courier New" w:hAnsi="Courier New" w:cs="Courier New"/>
          <w:color w:val="A020F0"/>
          <w:sz w:val="20"/>
          <w:szCs w:val="20"/>
        </w:rPr>
        <w:t>'LAR'</w:t>
      </w:r>
      <w:r>
        <w:rPr>
          <w:rFonts w:ascii="Courier New" w:hAnsi="Courier New" w:cs="Courier New"/>
          <w:color w:val="000000"/>
          <w:sz w:val="20"/>
          <w:szCs w:val="20"/>
        </w:rPr>
        <w:t>);</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Pc_f = fit(S_data, Pc_data,</w:t>
      </w:r>
      <w:r>
        <w:rPr>
          <w:rFonts w:ascii="Courier New" w:hAnsi="Courier New" w:cs="Courier New"/>
          <w:color w:val="A020F0"/>
          <w:sz w:val="20"/>
          <w:szCs w:val="20"/>
        </w:rPr>
        <w:t>'poly6'</w:t>
      </w:r>
      <w:r>
        <w:rPr>
          <w:rFonts w:ascii="Courier New" w:hAnsi="Courier New" w:cs="Courier New"/>
          <w:color w:val="000000"/>
          <w:sz w:val="20"/>
          <w:szCs w:val="20"/>
        </w:rPr>
        <w:t>);</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S_Pc_f = fit(Pc_data,S_data,</w:t>
      </w:r>
      <w:r>
        <w:rPr>
          <w:rFonts w:ascii="Courier New" w:hAnsi="Courier New" w:cs="Courier New"/>
          <w:color w:val="A020F0"/>
          <w:sz w:val="20"/>
          <w:szCs w:val="20"/>
        </w:rPr>
        <w:t>'exp1'</w:t>
      </w:r>
      <w:r>
        <w:rPr>
          <w:rFonts w:ascii="Courier New" w:hAnsi="Courier New" w:cs="Courier New"/>
          <w:color w:val="000000"/>
          <w:sz w:val="20"/>
          <w:szCs w:val="20"/>
        </w:rPr>
        <w:t>);</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n1 = coeffvalues(kr1_f);</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n2 = coeffvalues(kr2_f);</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P1_init= P1_init-gam1.*(wat_oil_contact-D);</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Pc_init = (gam1-gam2).*(wat_oil_contact-D); </w:t>
      </w:r>
      <w:r>
        <w:rPr>
          <w:rFonts w:ascii="Courier New" w:hAnsi="Courier New" w:cs="Courier New"/>
          <w:color w:val="228B22"/>
          <w:sz w:val="20"/>
          <w:szCs w:val="20"/>
        </w:rPr>
        <w:t>%calculate initial distribution of Pc</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Pc_init = Pc_init/6894;</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S1_init = S_Pc_f(Pc_init); </w:t>
      </w:r>
      <w:r>
        <w:rPr>
          <w:rFonts w:ascii="Courier New" w:hAnsi="Courier New" w:cs="Courier New"/>
          <w:color w:val="228B22"/>
          <w:sz w:val="20"/>
          <w:szCs w:val="20"/>
        </w:rPr>
        <w:t>%get saturations for given Pc</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for i = 1:Nx</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for j = 1:Ny</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objective = @(satn)Pc_f(satn)*6894-Pc_init(j,i);</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S1_init(j,i) = fzero(objective, 0.2);               %calculate saturation for given capillary pressure from fitted Pc_f function</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end</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end</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S1_init(S1_init&lt;0.2) = 0.2; </w:t>
      </w:r>
      <w:r>
        <w:rPr>
          <w:rFonts w:ascii="Courier New" w:hAnsi="Courier New" w:cs="Courier New"/>
          <w:color w:val="228B22"/>
          <w:sz w:val="20"/>
          <w:szCs w:val="20"/>
        </w:rPr>
        <w:t>%if calculated saturation is less than S1r, set it to S1r</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S1_init = reshape(S1_init,[Nx Ny])';</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S2_init = 1-S1_init;</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S1_init(h==0) = 0;</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S2_init(h==0) = 0;</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P1_init;</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 = S1_init;</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Init_oil = sum(sum(S2_init.*Vp./B2))/5.615/0.3046^3;</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'\nAmount of oil initially in place is %4.2f million barrels\n'</w:t>
      </w:r>
      <w:r>
        <w:rPr>
          <w:rFonts w:ascii="Courier New" w:hAnsi="Courier New" w:cs="Courier New"/>
          <w:color w:val="000000"/>
          <w:sz w:val="20"/>
          <w:szCs w:val="20"/>
        </w:rPr>
        <w:t>,Init_oil/1e6);</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Transmissibility matrix terms</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%T_x(i+1/2,j)</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term1 = (del_x)./(k_x.*h.*del_y);</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term2 = circshift(term1, [0 -1]);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T_x_right = 2.*(term1+term2).^(-1);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T_x_right(:,Nx) = 0;</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%T_x(i-1/2,j)</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term2 = circshift(term1, [0 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T_x_left = 2.*(term1+term2).^(-1);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T_x_left(:,1) = 0;</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%T_y(i,j+1/2)</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term1 = (del_y)./(k_y.*h.*del_x);</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term2 = circshift(term1, [-1 0]);</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T_y_top = 2.*(term1+term2).^(-1);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T_y_top(Ny,:) = 0;</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%T_y(i,j-1/2)</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term2 = circshift(term1, [1 0]);</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T_y_bot = 2.*(term1+term2).^(-1);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T_y_bot(1,:) = 0;</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 = del_t:del_t:t_max        </w:t>
      </w:r>
      <w:r>
        <w:rPr>
          <w:rFonts w:ascii="Courier New" w:hAnsi="Courier New" w:cs="Courier New"/>
          <w:color w:val="228B22"/>
          <w:sz w:val="20"/>
          <w:szCs w:val="20"/>
        </w:rPr>
        <w:t>%Main time loop</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ind = ind+1;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ct = c1*S + c2*(1-S) + cf;</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kr1 = g1(n1,S);</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kr1(S&lt;=0.2) = 0;</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kr1(S&gt;0.8) = 0.2;</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kr2 = g2(n2,S);</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kr2(S&lt;=0.2) = 0.8;</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kr2(S&gt;=0.8) = 0;</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Pc = reshape(feval(Pc_f,S),size(P));</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Pc(S&lt;=S1r) = 10;</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Pc(S&gt;=(1-S1r)) = 0;</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Pc = Pc*6894;</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q1(sub2ind(size(q1),well_ycoord,well_xcoord)) = water_rates*0.3048^3*5.615/(24*60*60);</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q2(sub2ind(size(q1),well_ycoord,well_xcoord)) = oil_rates*0.3048^3*5.615/(24*60*60);</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Pwf(sub2ind(size(q1),well_ycoord,well_xcoord)) = well_pwf;</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Jl=(2*pi*sqrt(k_x.*k_y).*h)./(0.5*log((4*del_x.*del_y)./(Gama*CA.*(rw.^2)))+1/4+s);</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Jl(Pwf == 0) = 0;</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Jl((P+Pc&lt;=Pwf) &amp; Pwf ~= 0) = 0;</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w=abs(Jl.*(kr1./mu1).*(Pwf-P)./B1);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o=abs(Jl.*(kr2./mu2).*(Pwf-P-Pc)./B2);</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wor = w./(w+o);</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q1(wor&gt;=0.95) = 2000*5.615*.3048^3/(24*60*60);</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Jl(wor&gt;=0.95) = 0;</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Pwf(wor&gt;=0.95) = 0;</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(wor(well_ycoord(end),well_xcoord(end))&gt; 0.95)</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water_prod_cur = abs(Jl.*(kr1./mu1).*(Pwf-P)./B1);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oil_prod_cur = abs(Jl.*(kr2./mu2).*(Pwf-P-Pc)./B2);</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water_cut_cur = water_prod_cur./(water_prod_cur+oil_prod_cur);</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water_cut_cur(Jl == 0) = 0;</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water_prod(:,ind)= water_prod_cur(sub2ind(size(q1),well_ycoord,well_xcoord));</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oil_prod(:,ind)= oil_prod_cur(sub2ind(size(q1),well_ycoord,well_xcoord));</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Water_cut(:,ind) = water_cut_cur(sub2ind(size(q1),well_ycoord,well_xcoord));</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lamb_r1 = kr1/mu1;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lamb_r2 = kr2/mu2;</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%Upstreaming of mobility</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%Potential calculation at each cell - Phase 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phi1 = (P./gam1)-D;</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phi1_x_r = diff(phi1,1,2);      </w:t>
      </w:r>
      <w:r>
        <w:rPr>
          <w:rFonts w:ascii="Courier New" w:hAnsi="Courier New" w:cs="Courier New"/>
          <w:color w:val="228B22"/>
          <w:sz w:val="20"/>
          <w:szCs w:val="20"/>
        </w:rPr>
        <w:t>%Ny by Nx-1 matrix, get phi(i+1)-phi(i)</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phi1_x_r(:,Nx) = phi1_x_r(:,Nx-1);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phi1_y_t = diff(phi1,1,1);      </w:t>
      </w:r>
      <w:r>
        <w:rPr>
          <w:rFonts w:ascii="Courier New" w:hAnsi="Courier New" w:cs="Courier New"/>
          <w:color w:val="228B22"/>
          <w:sz w:val="20"/>
          <w:szCs w:val="20"/>
        </w:rPr>
        <w:t>%Ny - 1 by Nx matrix get phi(j+1)-phi(j)</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if</w:t>
      </w:r>
      <w:r>
        <w:rPr>
          <w:rFonts w:ascii="Courier New" w:hAnsi="Courier New" w:cs="Courier New"/>
          <w:color w:val="000000"/>
          <w:sz w:val="20"/>
          <w:szCs w:val="20"/>
        </w:rPr>
        <w:t>(Ny~=1)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phi1_y_t(Ny,:) = phi1_y_t(Ny-1,:);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w_x_r = zeros(Ny,Nx);</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w_x_l = zeros(Ny,Nx);</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w_x_r(phi1_x_r&gt;0) = 0;</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w_x_r(phi1_x_r&lt;=0) = 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w_x_r(:,Nx) = 1;      </w:t>
      </w:r>
      <w:r>
        <w:rPr>
          <w:rFonts w:ascii="Courier New" w:hAnsi="Courier New" w:cs="Courier New"/>
          <w:color w:val="228B22"/>
          <w:sz w:val="20"/>
          <w:szCs w:val="20"/>
        </w:rPr>
        <w:t>%No right cell, so use value of current cell</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lamb1_right = w_x_r.*lamb_r1 + (1-w_x_r).*circshift(lamb_r1, [0 -1]);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phi1_x_l = circshift(phi1_x_r, [0 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w_x_l(phi1_x_l&gt;=0) = 1;       </w:t>
      </w:r>
      <w:r>
        <w:rPr>
          <w:rFonts w:ascii="Courier New" w:hAnsi="Courier New" w:cs="Courier New"/>
          <w:color w:val="228B22"/>
          <w:sz w:val="20"/>
          <w:szCs w:val="20"/>
        </w:rPr>
        <w:t>%Since it is phi_(i+1)-phi_i, the values reverse from the lamb_right</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w_x_l(phi1_x_l&lt;0) = 0;</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w_x_l(:,1) = 1;       </w:t>
      </w:r>
      <w:r>
        <w:rPr>
          <w:rFonts w:ascii="Courier New" w:hAnsi="Courier New" w:cs="Courier New"/>
          <w:color w:val="228B22"/>
          <w:sz w:val="20"/>
          <w:szCs w:val="20"/>
        </w:rPr>
        <w:t>%No left cell, so use value of current cell</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lamb1_left = w_x_l.*lamb_r1 + (1-w_x_l).*circshift(lamb_r1, [0 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w_y_t = zeros(Ny,Nx);</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w_y_b = zeros(Ny,Nx);</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w_y_t(phi1_y_t&gt;0) = 0;</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w_y_t(phi1_y_t&lt;=0) = 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w_y_t(Ny,:) = 1;      </w:t>
      </w:r>
      <w:r>
        <w:rPr>
          <w:rFonts w:ascii="Courier New" w:hAnsi="Courier New" w:cs="Courier New"/>
          <w:color w:val="228B22"/>
          <w:sz w:val="20"/>
          <w:szCs w:val="20"/>
        </w:rPr>
        <w:t>%No cell above this, so use current cell</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lamb1_top = w_y_t.*lamb_r1 + (1-w_y_t).*circshift(lamb_r1, [-1 0]);</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phi1_y_b = circshift(phi1_y_t, [1 0]);</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w_y_b(phi1_y_b&gt;=0) = 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w_y_b(phi1_y_b&lt;0) = 0;</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w_y_b(1,:) = 1;       </w:t>
      </w:r>
      <w:r>
        <w:rPr>
          <w:rFonts w:ascii="Courier New" w:hAnsi="Courier New" w:cs="Courier New"/>
          <w:color w:val="228B22"/>
          <w:sz w:val="20"/>
          <w:szCs w:val="20"/>
        </w:rPr>
        <w:t>%No cell below this, so use current cell</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lamb1_bot = w_y_b.*lamb_r1 + (1-w_y_b).*circshift(lamb_r1, [1 0]);</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%Potential calculation at each cell - Phase 2</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phi2 = (P./gam2)-D;</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phi2_x_r = diff(phi2,1,2);      </w:t>
      </w:r>
      <w:r>
        <w:rPr>
          <w:rFonts w:ascii="Courier New" w:hAnsi="Courier New" w:cs="Courier New"/>
          <w:color w:val="228B22"/>
          <w:sz w:val="20"/>
          <w:szCs w:val="20"/>
        </w:rPr>
        <w:t>%Ny by Nx-1 matrix, get phi(i+1)-phi(i)</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phi2_x_r(:,Nx) = phi2_x_r(:,Nx-1);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phi2_y_t = diff(phi2,1,1);      </w:t>
      </w:r>
      <w:r>
        <w:rPr>
          <w:rFonts w:ascii="Courier New" w:hAnsi="Courier New" w:cs="Courier New"/>
          <w:color w:val="228B22"/>
          <w:sz w:val="20"/>
          <w:szCs w:val="20"/>
        </w:rPr>
        <w:t>%Ny - 1 by Nx matrix get phi(j+1)-phi(j)</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(Ny~=1)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phi2_y_t(Ny,:) = phi2_y_t(Ny-1,:);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w_x_r = zeros(Ny,Nx);</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w_x_r(phi2_x_r&gt;0) = 0;</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w_x_r(phi2_x_r&lt;=0) = 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w_x_r(:,Nx) = 1;      </w:t>
      </w:r>
      <w:r>
        <w:rPr>
          <w:rFonts w:ascii="Courier New" w:hAnsi="Courier New" w:cs="Courier New"/>
          <w:color w:val="228B22"/>
          <w:sz w:val="20"/>
          <w:szCs w:val="20"/>
        </w:rPr>
        <w:t>%No right cell, so use value of current cell</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lamb2_right = w_x_r.*lamb_r2 + (1-w_x_r).*circshift(lamb_r2, [0 -1]);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phi2_x_l = circshift(phi2_x_r, [0 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w_x_l(phi2_x_l&gt;=0) = 1;       </w:t>
      </w:r>
      <w:r>
        <w:rPr>
          <w:rFonts w:ascii="Courier New" w:hAnsi="Courier New" w:cs="Courier New"/>
          <w:color w:val="228B22"/>
          <w:sz w:val="20"/>
          <w:szCs w:val="20"/>
        </w:rPr>
        <w:t>%Since it is phi_(i+1)-phi_i, the values reverse from the lamb_right</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w_x_l(phi2_x_l&lt;0) = 0;</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w_x_l(:,1) = 1;       </w:t>
      </w:r>
      <w:r>
        <w:rPr>
          <w:rFonts w:ascii="Courier New" w:hAnsi="Courier New" w:cs="Courier New"/>
          <w:color w:val="228B22"/>
          <w:sz w:val="20"/>
          <w:szCs w:val="20"/>
        </w:rPr>
        <w:t>%No left cell, so use value of current cell</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lamb2_left = w_x_l.*lamb_r2 + (1-w_x_l).*circshift(lamb_r2, [0 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w_y_t = zeros(Ny,Nx);</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w_y_t(phi2_y_t&gt;0) = 0;</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w_y_t(phi2_y_t&lt;=0) = 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w_y_t(Ny,:) = 1;      </w:t>
      </w:r>
      <w:r>
        <w:rPr>
          <w:rFonts w:ascii="Courier New" w:hAnsi="Courier New" w:cs="Courier New"/>
          <w:color w:val="228B22"/>
          <w:sz w:val="20"/>
          <w:szCs w:val="20"/>
        </w:rPr>
        <w:t>%No cell above this, so use current cell</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lamb2_top = w_y_t.*lamb_r2 + (1-w_y_t).*circshift(lamb_r2, [-1 0]);</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phi2_y_b = circshift(phi2_y_t, [1 0]);</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w_y_b(phi2_y_b&gt;=0) = 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w_y_b(phi2_y_b&lt;0) = 0;</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w_y_b(1,:) = 1;       </w:t>
      </w:r>
      <w:r>
        <w:rPr>
          <w:rFonts w:ascii="Courier New" w:hAnsi="Courier New" w:cs="Courier New"/>
          <w:color w:val="228B22"/>
          <w:sz w:val="20"/>
          <w:szCs w:val="20"/>
        </w:rPr>
        <w:t>%No cell below this, so use current cell</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lamb2_bot = w_y_b.*lamb_r2 + (1-w_y_b).*circshift(lamb_r2, [1 0]);</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gradD_x_r = diff(D,1,2);</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gradD_x_r(:,Nx) = gradD_x_r(:,Nx-1);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gradPc_x_r = diff(Pc,1,2);</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gradPc_x_r(:,Nx) = gradPc_x_r(:,Nx-1);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gradD_x_l = circshift(gradD_x_r, [0 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gradD_x_l(:,1) = gradD_x_l(:,2);</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gradPc_x_l = circshift(gradPc_x_r, [0 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gradPc_x_l(:,1) = gradPc_x_l(:,2);</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(Ny~=1)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gradD_y_t = diff(D,1,1);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gradD_y_t(Ny,:) = gradD_y_t(Ny-1,:);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gradPc_y_t = diff(Pc,1,1);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gradPc_y_t(Ny,:) = gradPc_y_t(Ny-1,:);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gradD_y_b = circshift(gradD_y_t,[1 0]);</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gradD_y_b(1,:) = gradD_y_b(2,:);</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gradPc_y_b = circshift(gradPc_y_t,[1 0]);</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gradPc_y_b(1,:) = gradPc_y_b(2,:);</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gradD_y_t = zeros(Ny,Nx);</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gradPc_y_t = zeros(Ny,Nx);</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gradD_y_b = zeros(Ny,Nx);</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gradPc_y_b = zeros(Ny,Nx);</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zeros(Nx*Ny,Nx*Ny);</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i2 = 1:Nx</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j2 = 1:Ny</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k2 = (j2-1)*Nx +i2;</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(h(j2,i2) == 0)</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T(k2,k2) = 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T(k2,k2) = ct(j2,i2)*Vp(j2,i2)+del_t*T_x_right(j2,i2)*(lamb1_right(j2,i2)+lamb2_right(j2,i2))+del_t*T_x_left(j2,i2)*(lamb1_left(j2,i2)+lamb2_left(j2,i2))+del_t*T_y_top(j2,i2)*(lamb1_top(j2,i2)+lamb2_top(j2,i2))+del_t*T_y_bot(j2,i2)*(lamb1_bot(j2,i2)+lamb2_bot(j2,i2)) </w:t>
      </w:r>
      <w:r>
        <w:rPr>
          <w:rFonts w:ascii="Courier New" w:hAnsi="Courier New" w:cs="Courier New"/>
          <w:color w:val="0000FF"/>
          <w:sz w:val="20"/>
          <w:szCs w:val="20"/>
        </w:rPr>
        <w:t>...</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+del_t*Jl(j2,i2)*lamb_r1(j2,i2)+del_t*Jl(j2,i2)*lamb_r2(j2,i2);</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(k2 &gt; 1)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T(k2, k2-1) = -del_t*T_x_left(j2,i2)*(lamb1_left(j2,i2)+lamb2_left(j2,i2));</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(k2 &lt; Nx*Ny)</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T(k2, k2+1) = -del_t*T_x_right(j2,i2)*(lamb1_right(j2,i2)+lamb2_right(j2,i2));</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(k2-Nx &gt; 0)</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T(k2, k2 - Nx) = -del_t*T_y_bot(j2,i2)*(lamb1_bot(j2,i2)+lamb2_bot(j2,i2));</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(k2+Nx &lt;= Nx*Ny)</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T(k2, k2 + Nx) = -del_t*T_y_top(j2,i2)*(lamb1_top(j2,i2)+lamb2_top(j2,i2));</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ct.*Vp.*P - del_t.*T_x_right.*gradD_x_r.*(lamb1_right.*gam1+lamb2_right.*gam2) + del_t.*T_x_left.*gradD_x_l.*(lamb1_left.*gam1+lamb2_left.*gam2)+del_t.*T_y_bot.*gradD_y_b.*(lamb1_bot.*gam1+lamb2_bot.*gam2) </w:t>
      </w:r>
      <w:r>
        <w:rPr>
          <w:rFonts w:ascii="Courier New" w:hAnsi="Courier New" w:cs="Courier New"/>
          <w:color w:val="0000FF"/>
          <w:sz w:val="20"/>
          <w:szCs w:val="20"/>
        </w:rPr>
        <w:t>...</w:t>
      </w:r>
      <w:r>
        <w:rPr>
          <w:rFonts w:ascii="Courier New" w:hAnsi="Courier New" w:cs="Courier New"/>
          <w:color w:val="228B22"/>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-del_t.*T_y_top.*gradD_y_t.*(lamb1_top.*gam1+lamb2_top.*gam2)+del_t.*(T_x_right.*lamb2_right.*gradPc_x_r -T_x_left.*lamb2_left.*gradPc_x_l+T_y_top.*lamb2_top.*gradPc_y_t </w:t>
      </w:r>
      <w:r>
        <w:rPr>
          <w:rFonts w:ascii="Courier New" w:hAnsi="Courier New" w:cs="Courier New"/>
          <w:color w:val="0000FF"/>
          <w:sz w:val="20"/>
          <w:szCs w:val="20"/>
        </w:rPr>
        <w:t>...</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-T_y_bot.*lamb2_bot.*gradPc_y_b)+ del_t*B1.*q1 + del_t*B2.*q2 +del_t*Jl.*lamb_r1.*Pwf+del_t*Jl.*lamb_r2.*(Pwf-Pc);</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B(h==0) = 1e17;</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reshape(B', [Nx*Ny 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T\B;</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(reshape(X, [Nx Ny]))';</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gradP_x_r = diff(P,1,2);</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gradP_x_r(:,Nx) = gradP_x_r(:,Nx-1);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gradP_x_l = circshift(gradP_x_r, [0 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gradP_x_l(:,1) = gradP_x_l(:,2);</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(Ny~=1)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gradP_y_t = diff(P,1,1);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gradP_y_t(Ny,:) = gradP_y_t(Ny-1,:);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gradP_y_b = circshift(gradP_y_t,[1 0]);</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gradP_y_b(1,:) = gradP_y_b(2,:);</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gradP_y_t = zeros(Ny,Nx);</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gradP_y_b = zeros(Ny,Nx);</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S_avg(ind) = sum(sum(S.*Vp))/sum(sum(Vp));</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kr_d = (n1-1)*(kr10/(1-S2r-S1r))*((S-S1r)./(1-S2r-S1r)).^(n1-1);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kr_d(S &lt;0.2) =0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 S +((del_t./Vp).*(T_x_right.*lamb1_right.*gradP_x_r-T_x_left.*lamb1_left.*gradP_x_l) +(del_t./Vp).*(T_y_top.*lamb1_top.*gradP_y_t-T_y_bot.*lamb1_bot.*gradP_y_b) </w:t>
      </w:r>
      <w:r>
        <w:rPr>
          <w:rFonts w:ascii="Courier New" w:hAnsi="Courier New" w:cs="Courier New"/>
          <w:color w:val="0000FF"/>
          <w:sz w:val="20"/>
          <w:szCs w:val="20"/>
        </w:rPr>
        <w:t>...</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-(del_t./Vp).*(T_x_right.*lamb1_right.*gam1.*gradD_x_r-T_x_left.*lamb1_left.*gam1.*gradD_x_l) -(del_t./Vp).*(T_y_top.*lamb1_top.*gam1.*gradD_y_t-T_y_bot.*lamb1_bot.*gam1.*gradD_y_b))./(1-del_t.*Jl.*(Pwf-P).*kr_d./mu1./Vp)+kr1.*del_t.*Jl.*(Pwf-P)./(Vp.*mu1-del_t.*Jl.*kr_d.*(Pwf-P))+(del_t./Vp).*q1;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S(isnan(S)) = 0.2;</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P_end = P;</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S1_final = S;</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cumul_oil_prod=sum(sum(Vp./B2))*(.8-(1-S_avg))/5.615/.3046^3;</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'\nUltimate recovery efficiency = %4.2f %%\n'</w:t>
      </w:r>
      <w:r>
        <w:rPr>
          <w:rFonts w:ascii="Courier New" w:hAnsi="Courier New" w:cs="Courier New"/>
          <w:color w:val="000000"/>
          <w:sz w:val="20"/>
          <w:szCs w:val="20"/>
        </w:rPr>
        <w:t>,max(max(cumul_oil_prod))/(Init_oil)*100);</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'\nProducing life of the field, in days = %5.0f\n'</w:t>
      </w:r>
      <w:r>
        <w:rPr>
          <w:rFonts w:ascii="Courier New" w:hAnsi="Courier New" w:cs="Courier New"/>
          <w:color w:val="000000"/>
          <w:sz w:val="20"/>
          <w:szCs w:val="20"/>
        </w:rPr>
        <w:t>,ind*time_step);</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'\nCumulative oil produced over entire life of reservoir is %4.2f million barrels\n'</w:t>
      </w:r>
      <w:r>
        <w:rPr>
          <w:rFonts w:ascii="Courier New" w:hAnsi="Courier New" w:cs="Courier New"/>
          <w:color w:val="000000"/>
          <w:sz w:val="20"/>
          <w:szCs w:val="20"/>
        </w:rPr>
        <w:t>,max(max(cumul_oil_prod))/1e6);</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P_end(P_end ==-10^17)=NaN;</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S1_final(h == 0)=NaN;</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P_end(h == 0)=NaN;</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x=1:del_x(1,1):Nx*del_x(1,1);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y=1:del_y(1,1):Ny*del_y(1,1);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[X Y]=meshgrid(x,y);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fig1 = figure;</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plot(kr1_f,</w:t>
      </w:r>
      <w:r>
        <w:rPr>
          <w:rFonts w:ascii="Courier New" w:hAnsi="Courier New" w:cs="Courier New"/>
          <w:color w:val="A020F0"/>
          <w:sz w:val="20"/>
          <w:szCs w:val="20"/>
        </w:rPr>
        <w:t>'r'</w:t>
      </w:r>
      <w:r>
        <w:rPr>
          <w:rFonts w:ascii="Courier New" w:hAnsi="Courier New" w:cs="Courier New"/>
          <w:color w:val="000000"/>
          <w:sz w:val="20"/>
          <w:szCs w:val="20"/>
        </w:rPr>
        <w:t>,S_data,kr_w,</w:t>
      </w:r>
      <w:r>
        <w:rPr>
          <w:rFonts w:ascii="Courier New" w:hAnsi="Courier New" w:cs="Courier New"/>
          <w:color w:val="A020F0"/>
          <w:sz w:val="20"/>
          <w:szCs w:val="20"/>
        </w:rPr>
        <w:t>'r*'</w:t>
      </w:r>
      <w:r>
        <w:rPr>
          <w:rFonts w:ascii="Courier New" w:hAnsi="Courier New" w:cs="Courier New"/>
          <w:color w:val="000000"/>
          <w:sz w:val="20"/>
          <w:szCs w:val="20"/>
        </w:rPr>
        <w:t>);</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plot(kr2_f,</w:t>
      </w:r>
      <w:r>
        <w:rPr>
          <w:rFonts w:ascii="Courier New" w:hAnsi="Courier New" w:cs="Courier New"/>
          <w:color w:val="A020F0"/>
          <w:sz w:val="20"/>
          <w:szCs w:val="20"/>
        </w:rPr>
        <w:t>'g'</w:t>
      </w:r>
      <w:r>
        <w:rPr>
          <w:rFonts w:ascii="Courier New" w:hAnsi="Courier New" w:cs="Courier New"/>
          <w:color w:val="000000"/>
          <w:sz w:val="20"/>
          <w:szCs w:val="20"/>
        </w:rPr>
        <w:t>,S_data,kr_o,</w:t>
      </w:r>
      <w:r>
        <w:rPr>
          <w:rFonts w:ascii="Courier New" w:hAnsi="Courier New" w:cs="Courier New"/>
          <w:color w:val="A020F0"/>
          <w:sz w:val="20"/>
          <w:szCs w:val="20"/>
        </w:rPr>
        <w:t>'g*'</w:t>
      </w:r>
      <w:r>
        <w:rPr>
          <w:rFonts w:ascii="Courier New" w:hAnsi="Courier New" w:cs="Courier New"/>
          <w:color w:val="000000"/>
          <w:sz w:val="20"/>
          <w:szCs w:val="20"/>
        </w:rPr>
        <w:t>);</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'Water rel perm data'</w:t>
      </w:r>
      <w:r>
        <w:rPr>
          <w:rFonts w:ascii="Courier New" w:hAnsi="Courier New" w:cs="Courier New"/>
          <w:color w:val="000000"/>
          <w:sz w:val="20"/>
          <w:szCs w:val="20"/>
        </w:rPr>
        <w:t>,</w:t>
      </w:r>
      <w:r>
        <w:rPr>
          <w:rFonts w:ascii="Courier New" w:hAnsi="Courier New" w:cs="Courier New"/>
          <w:color w:val="A020F0"/>
          <w:sz w:val="20"/>
          <w:szCs w:val="20"/>
        </w:rPr>
        <w:t>'Fitted curve'</w:t>
      </w:r>
      <w:r>
        <w:rPr>
          <w:rFonts w:ascii="Courier New" w:hAnsi="Courier New" w:cs="Courier New"/>
          <w:color w:val="000000"/>
          <w:sz w:val="20"/>
          <w:szCs w:val="20"/>
        </w:rPr>
        <w:t>,</w:t>
      </w:r>
      <w:r>
        <w:rPr>
          <w:rFonts w:ascii="Courier New" w:hAnsi="Courier New" w:cs="Courier New"/>
          <w:color w:val="A020F0"/>
          <w:sz w:val="20"/>
          <w:szCs w:val="20"/>
        </w:rPr>
        <w:t>'Oil rel perm data'</w:t>
      </w:r>
      <w:r>
        <w:rPr>
          <w:rFonts w:ascii="Courier New" w:hAnsi="Courier New" w:cs="Courier New"/>
          <w:color w:val="000000"/>
          <w:sz w:val="20"/>
          <w:szCs w:val="20"/>
        </w:rPr>
        <w:t>,</w:t>
      </w:r>
      <w:r>
        <w:rPr>
          <w:rFonts w:ascii="Courier New" w:hAnsi="Courier New" w:cs="Courier New"/>
          <w:color w:val="A020F0"/>
          <w:sz w:val="20"/>
          <w:szCs w:val="20"/>
        </w:rPr>
        <w:t>'Fitted curve'</w:t>
      </w:r>
      <w:r>
        <w:rPr>
          <w:rFonts w:ascii="Courier New" w:hAnsi="Courier New" w:cs="Courier New"/>
          <w:color w:val="000000"/>
          <w:sz w:val="20"/>
          <w:szCs w:val="20"/>
        </w:rPr>
        <w:t>);</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'Relative permeability curves'</w:t>
      </w:r>
      <w:r>
        <w:rPr>
          <w:rFonts w:ascii="Courier New" w:hAnsi="Courier New" w:cs="Courier New"/>
          <w:color w:val="000000"/>
          <w:sz w:val="20"/>
          <w:szCs w:val="20"/>
        </w:rPr>
        <w:t>);</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xlim([0 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ylim([0 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'Saturation'</w:t>
      </w:r>
      <w:r>
        <w:rPr>
          <w:rFonts w:ascii="Courier New" w:hAnsi="Courier New" w:cs="Courier New"/>
          <w:color w:val="000000"/>
          <w:sz w:val="20"/>
          <w:szCs w:val="20"/>
        </w:rPr>
        <w:t>);</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'Rel. perm'</w:t>
      </w:r>
      <w:r>
        <w:rPr>
          <w:rFonts w:ascii="Courier New" w:hAnsi="Courier New" w:cs="Courier New"/>
          <w:color w:val="000000"/>
          <w:sz w:val="20"/>
          <w:szCs w:val="20"/>
        </w:rPr>
        <w:t>);</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fig2 = figure;</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plot(Pc_f,S_data,Pc_data);</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'Capillary pressure vs saturation curve'</w:t>
      </w:r>
      <w:r>
        <w:rPr>
          <w:rFonts w:ascii="Courier New" w:hAnsi="Courier New" w:cs="Courier New"/>
          <w:color w:val="000000"/>
          <w:sz w:val="20"/>
          <w:szCs w:val="20"/>
        </w:rPr>
        <w:t>);</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'Pc-S data'</w:t>
      </w:r>
      <w:r>
        <w:rPr>
          <w:rFonts w:ascii="Courier New" w:hAnsi="Courier New" w:cs="Courier New"/>
          <w:color w:val="000000"/>
          <w:sz w:val="20"/>
          <w:szCs w:val="20"/>
        </w:rPr>
        <w:t>,</w:t>
      </w:r>
      <w:r>
        <w:rPr>
          <w:rFonts w:ascii="Courier New" w:hAnsi="Courier New" w:cs="Courier New"/>
          <w:color w:val="A020F0"/>
          <w:sz w:val="20"/>
          <w:szCs w:val="20"/>
        </w:rPr>
        <w:t>'Fitted function'</w:t>
      </w:r>
      <w:r>
        <w:rPr>
          <w:rFonts w:ascii="Courier New" w:hAnsi="Courier New" w:cs="Courier New"/>
          <w:color w:val="000000"/>
          <w:sz w:val="20"/>
          <w:szCs w:val="20"/>
        </w:rPr>
        <w:t>);</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'Saturation'</w:t>
      </w:r>
      <w:r>
        <w:rPr>
          <w:rFonts w:ascii="Courier New" w:hAnsi="Courier New" w:cs="Courier New"/>
          <w:color w:val="000000"/>
          <w:sz w:val="20"/>
          <w:szCs w:val="20"/>
        </w:rPr>
        <w:t>);</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'Capillary pressure'</w:t>
      </w:r>
      <w:r>
        <w:rPr>
          <w:rFonts w:ascii="Courier New" w:hAnsi="Courier New" w:cs="Courier New"/>
          <w:color w:val="000000"/>
          <w:sz w:val="20"/>
          <w:szCs w:val="20"/>
        </w:rPr>
        <w:t>);</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fig3 = figure;</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surf(X,Y,P_end);view(2);</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colorbar</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'Water pressure map (Pa)'</w:t>
      </w:r>
      <w:r>
        <w:rPr>
          <w:rFonts w:ascii="Courier New" w:hAnsi="Courier New" w:cs="Courier New"/>
          <w:color w:val="000000"/>
          <w:sz w:val="20"/>
          <w:szCs w:val="20"/>
        </w:rPr>
        <w:t>)</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'X (ft)'</w:t>
      </w:r>
      <w:r>
        <w:rPr>
          <w:rFonts w:ascii="Courier New" w:hAnsi="Courier New" w:cs="Courier New"/>
          <w:color w:val="000000"/>
          <w:sz w:val="20"/>
          <w:szCs w:val="20"/>
        </w:rPr>
        <w:t>)</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'Y (ft)'</w:t>
      </w:r>
      <w:r>
        <w:rPr>
          <w:rFonts w:ascii="Courier New" w:hAnsi="Courier New" w:cs="Courier New"/>
          <w:color w:val="000000"/>
          <w:sz w:val="20"/>
          <w:szCs w:val="20"/>
        </w:rPr>
        <w:t>)</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zlabel(</w:t>
      </w:r>
      <w:r>
        <w:rPr>
          <w:rFonts w:ascii="Courier New" w:hAnsi="Courier New" w:cs="Courier New"/>
          <w:color w:val="A020F0"/>
          <w:sz w:val="20"/>
          <w:szCs w:val="20"/>
        </w:rPr>
        <w:t>'Pressure (Pa)'</w:t>
      </w:r>
      <w:r>
        <w:rPr>
          <w:rFonts w:ascii="Courier New" w:hAnsi="Courier New" w:cs="Courier New"/>
          <w:color w:val="000000"/>
          <w:sz w:val="20"/>
          <w:szCs w:val="20"/>
        </w:rPr>
        <w:t>)</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fig4 = figure;</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surf(X,Y,S1_final);view(2);</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colorbar</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'Water saturation map'</w:t>
      </w:r>
      <w:r>
        <w:rPr>
          <w:rFonts w:ascii="Courier New" w:hAnsi="Courier New" w:cs="Courier New"/>
          <w:color w:val="000000"/>
          <w:sz w:val="20"/>
          <w:szCs w:val="20"/>
        </w:rPr>
        <w:t>)</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'X(ft)'</w:t>
      </w:r>
      <w:r>
        <w:rPr>
          <w:rFonts w:ascii="Courier New" w:hAnsi="Courier New" w:cs="Courier New"/>
          <w:color w:val="000000"/>
          <w:sz w:val="20"/>
          <w:szCs w:val="20"/>
        </w:rPr>
        <w:t>)</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'Y(ft)'</w:t>
      </w:r>
      <w:r>
        <w:rPr>
          <w:rFonts w:ascii="Courier New" w:hAnsi="Courier New" w:cs="Courier New"/>
          <w:color w:val="000000"/>
          <w:sz w:val="20"/>
          <w:szCs w:val="20"/>
        </w:rPr>
        <w:t>)</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zlabel(</w:t>
      </w:r>
      <w:r>
        <w:rPr>
          <w:rFonts w:ascii="Courier New" w:hAnsi="Courier New" w:cs="Courier New"/>
          <w:color w:val="A020F0"/>
          <w:sz w:val="20"/>
          <w:szCs w:val="20"/>
        </w:rPr>
        <w:t>'Saturation'</w:t>
      </w:r>
      <w:r>
        <w:rPr>
          <w:rFonts w:ascii="Courier New" w:hAnsi="Courier New" w:cs="Courier New"/>
          <w:color w:val="000000"/>
          <w:sz w:val="20"/>
          <w:szCs w:val="20"/>
        </w:rPr>
        <w:t>)</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time=1:time_step:(ind-1)*time_step;</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fig5 = figure(</w:t>
      </w:r>
      <w:r>
        <w:rPr>
          <w:rFonts w:ascii="Courier New" w:hAnsi="Courier New" w:cs="Courier New"/>
          <w:color w:val="A020F0"/>
          <w:sz w:val="20"/>
          <w:szCs w:val="20"/>
        </w:rPr>
        <w:t>'Name'</w:t>
      </w:r>
      <w:r>
        <w:rPr>
          <w:rFonts w:ascii="Courier New" w:hAnsi="Courier New" w:cs="Courier New"/>
          <w:color w:val="000000"/>
          <w:sz w:val="20"/>
          <w:szCs w:val="20"/>
        </w:rPr>
        <w:t>,</w:t>
      </w:r>
      <w:r>
        <w:rPr>
          <w:rFonts w:ascii="Courier New" w:hAnsi="Courier New" w:cs="Courier New"/>
          <w:color w:val="A020F0"/>
          <w:sz w:val="20"/>
          <w:szCs w:val="20"/>
        </w:rPr>
        <w:t>'Water production rates for each well'</w:t>
      </w:r>
      <w:r>
        <w:rPr>
          <w:rFonts w:ascii="Courier New" w:hAnsi="Courier New" w:cs="Courier New"/>
          <w:color w:val="000000"/>
          <w:sz w:val="20"/>
          <w:szCs w:val="20"/>
        </w:rPr>
        <w:t>,</w:t>
      </w:r>
      <w:r>
        <w:rPr>
          <w:rFonts w:ascii="Courier New" w:hAnsi="Courier New" w:cs="Courier New"/>
          <w:color w:val="A020F0"/>
          <w:sz w:val="20"/>
          <w:szCs w:val="20"/>
        </w:rPr>
        <w:t>'NumberTitle'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well_num=2:num_wells</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subplot(2,2,well_num-1)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name = [</w:t>
      </w:r>
      <w:r>
        <w:rPr>
          <w:rFonts w:ascii="Courier New" w:hAnsi="Courier New" w:cs="Courier New"/>
          <w:color w:val="A020F0"/>
          <w:sz w:val="20"/>
          <w:szCs w:val="20"/>
        </w:rPr>
        <w:t>'Well number: '</w:t>
      </w:r>
      <w:r>
        <w:rPr>
          <w:rFonts w:ascii="Courier New" w:hAnsi="Courier New" w:cs="Courier New"/>
          <w:color w:val="000000"/>
          <w:sz w:val="20"/>
          <w:szCs w:val="20"/>
        </w:rPr>
        <w:t xml:space="preserve"> num2str(well_num)];</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plot(time,water_prod(well_num,time)/.3048^3/5.615*24*3600);</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title(name)</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xlabel(</w:t>
      </w:r>
      <w:r>
        <w:rPr>
          <w:rFonts w:ascii="Courier New" w:hAnsi="Courier New" w:cs="Courier New"/>
          <w:color w:val="A020F0"/>
          <w:sz w:val="20"/>
          <w:szCs w:val="20"/>
        </w:rPr>
        <w:t>'Time(days)'</w:t>
      </w: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ylabel(</w:t>
      </w:r>
      <w:r>
        <w:rPr>
          <w:rFonts w:ascii="Courier New" w:hAnsi="Courier New" w:cs="Courier New"/>
          <w:color w:val="A020F0"/>
          <w:sz w:val="20"/>
          <w:szCs w:val="20"/>
        </w:rPr>
        <w:t>'Prod. rate(STB/day)'</w:t>
      </w: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fig6 = figure(</w:t>
      </w:r>
      <w:r>
        <w:rPr>
          <w:rFonts w:ascii="Courier New" w:hAnsi="Courier New" w:cs="Courier New"/>
          <w:color w:val="A020F0"/>
          <w:sz w:val="20"/>
          <w:szCs w:val="20"/>
        </w:rPr>
        <w:t>'Name'</w:t>
      </w:r>
      <w:r>
        <w:rPr>
          <w:rFonts w:ascii="Courier New" w:hAnsi="Courier New" w:cs="Courier New"/>
          <w:color w:val="000000"/>
          <w:sz w:val="20"/>
          <w:szCs w:val="20"/>
        </w:rPr>
        <w:t>,</w:t>
      </w:r>
      <w:r>
        <w:rPr>
          <w:rFonts w:ascii="Courier New" w:hAnsi="Courier New" w:cs="Courier New"/>
          <w:color w:val="A020F0"/>
          <w:sz w:val="20"/>
          <w:szCs w:val="20"/>
        </w:rPr>
        <w:t>'Oil Production rates for each well'</w:t>
      </w:r>
      <w:r>
        <w:rPr>
          <w:rFonts w:ascii="Courier New" w:hAnsi="Courier New" w:cs="Courier New"/>
          <w:color w:val="000000"/>
          <w:sz w:val="20"/>
          <w:szCs w:val="20"/>
        </w:rPr>
        <w:t>,</w:t>
      </w:r>
      <w:r>
        <w:rPr>
          <w:rFonts w:ascii="Courier New" w:hAnsi="Courier New" w:cs="Courier New"/>
          <w:color w:val="A020F0"/>
          <w:sz w:val="20"/>
          <w:szCs w:val="20"/>
        </w:rPr>
        <w:t>'NumberTitle'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well_num=2:num_wells</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subplot(2,2,well_num-1)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name = [</w:t>
      </w:r>
      <w:r>
        <w:rPr>
          <w:rFonts w:ascii="Courier New" w:hAnsi="Courier New" w:cs="Courier New"/>
          <w:color w:val="A020F0"/>
          <w:sz w:val="20"/>
          <w:szCs w:val="20"/>
        </w:rPr>
        <w:t>'Well number: '</w:t>
      </w:r>
      <w:r>
        <w:rPr>
          <w:rFonts w:ascii="Courier New" w:hAnsi="Courier New" w:cs="Courier New"/>
          <w:color w:val="000000"/>
          <w:sz w:val="20"/>
          <w:szCs w:val="20"/>
        </w:rPr>
        <w:t xml:space="preserve"> num2str(well_num)];</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plot(time,oil_prod(well_num,time)/.3048^3/5.615*24*3600);</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title(name)</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xlabel(</w:t>
      </w:r>
      <w:r>
        <w:rPr>
          <w:rFonts w:ascii="Courier New" w:hAnsi="Courier New" w:cs="Courier New"/>
          <w:color w:val="A020F0"/>
          <w:sz w:val="20"/>
          <w:szCs w:val="20"/>
        </w:rPr>
        <w:t>'Time(days)'</w:t>
      </w: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ylabel(</w:t>
      </w:r>
      <w:r>
        <w:rPr>
          <w:rFonts w:ascii="Courier New" w:hAnsi="Courier New" w:cs="Courier New"/>
          <w:color w:val="A020F0"/>
          <w:sz w:val="20"/>
          <w:szCs w:val="20"/>
        </w:rPr>
        <w:t>'Prod. rate(STB/day)'</w:t>
      </w: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fig7 = figure(</w:t>
      </w:r>
      <w:r>
        <w:rPr>
          <w:rFonts w:ascii="Courier New" w:hAnsi="Courier New" w:cs="Courier New"/>
          <w:color w:val="A020F0"/>
          <w:sz w:val="20"/>
          <w:szCs w:val="20"/>
        </w:rPr>
        <w:t>'Name'</w:t>
      </w:r>
      <w:r>
        <w:rPr>
          <w:rFonts w:ascii="Courier New" w:hAnsi="Courier New" w:cs="Courier New"/>
          <w:color w:val="000000"/>
          <w:sz w:val="20"/>
          <w:szCs w:val="20"/>
        </w:rPr>
        <w:t>,</w:t>
      </w:r>
      <w:r>
        <w:rPr>
          <w:rFonts w:ascii="Courier New" w:hAnsi="Courier New" w:cs="Courier New"/>
          <w:color w:val="A020F0"/>
          <w:sz w:val="20"/>
          <w:szCs w:val="20"/>
        </w:rPr>
        <w:t>'Water cuts for each well'</w:t>
      </w:r>
      <w:r>
        <w:rPr>
          <w:rFonts w:ascii="Courier New" w:hAnsi="Courier New" w:cs="Courier New"/>
          <w:color w:val="000000"/>
          <w:sz w:val="20"/>
          <w:szCs w:val="20"/>
        </w:rPr>
        <w:t>,</w:t>
      </w:r>
      <w:r>
        <w:rPr>
          <w:rFonts w:ascii="Courier New" w:hAnsi="Courier New" w:cs="Courier New"/>
          <w:color w:val="A020F0"/>
          <w:sz w:val="20"/>
          <w:szCs w:val="20"/>
        </w:rPr>
        <w:t>'NumberTitle'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well_num=2:num_wells</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subplot(2,2,well_num-1)</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name = [</w:t>
      </w:r>
      <w:r>
        <w:rPr>
          <w:rFonts w:ascii="Courier New" w:hAnsi="Courier New" w:cs="Courier New"/>
          <w:color w:val="A020F0"/>
          <w:sz w:val="20"/>
          <w:szCs w:val="20"/>
        </w:rPr>
        <w:t>'Well number: '</w:t>
      </w:r>
      <w:r>
        <w:rPr>
          <w:rFonts w:ascii="Courier New" w:hAnsi="Courier New" w:cs="Courier New"/>
          <w:color w:val="000000"/>
          <w:sz w:val="20"/>
          <w:szCs w:val="20"/>
        </w:rPr>
        <w:t xml:space="preserve"> num2str(well_num)];</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plot(time,Water_cut(well_num,time));</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title(name)</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xlabel(</w:t>
      </w:r>
      <w:r>
        <w:rPr>
          <w:rFonts w:ascii="Courier New" w:hAnsi="Courier New" w:cs="Courier New"/>
          <w:color w:val="A020F0"/>
          <w:sz w:val="20"/>
          <w:szCs w:val="20"/>
        </w:rPr>
        <w:t>'Time(days)'</w:t>
      </w: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ylabel(</w:t>
      </w:r>
      <w:r>
        <w:rPr>
          <w:rFonts w:ascii="Courier New" w:hAnsi="Courier New" w:cs="Courier New"/>
          <w:color w:val="A020F0"/>
          <w:sz w:val="20"/>
          <w:szCs w:val="20"/>
        </w:rPr>
        <w:t>'Water cut'</w:t>
      </w: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fig8 = figure;</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plot(time,S_avg(time));</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'Average water saturation vs Time'</w:t>
      </w: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'time(days)'</w:t>
      </w: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'Average water saturation'</w:t>
      </w: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fig9 = figure;</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plot(time,cumul_oil_prod(time));</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'Cumulative oil recovered vs. Time'</w:t>
      </w: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'Time(days)'</w:t>
      </w: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'Oil (STB)'</w:t>
      </w:r>
      <w:r>
        <w:rPr>
          <w:rFonts w:ascii="Courier New" w:hAnsi="Courier New" w:cs="Courier New"/>
          <w:color w:val="000000"/>
          <w:sz w:val="20"/>
          <w:szCs w:val="20"/>
        </w:rPr>
        <w:t>)</w:t>
      </w:r>
    </w:p>
    <w:p w:rsidR="00B11A76" w:rsidRDefault="00B11A76" w:rsidP="00B11A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11A76" w:rsidRDefault="00B11A76" w:rsidP="00B11A76">
      <w:pPr>
        <w:autoSpaceDE w:val="0"/>
        <w:autoSpaceDN w:val="0"/>
        <w:adjustRightInd w:val="0"/>
        <w:spacing w:after="0" w:line="240" w:lineRule="auto"/>
        <w:rPr>
          <w:rFonts w:ascii="Courier New" w:hAnsi="Courier New" w:cs="Courier New"/>
          <w:sz w:val="24"/>
          <w:szCs w:val="24"/>
        </w:rPr>
      </w:pPr>
    </w:p>
    <w:p w:rsidR="00B11A76" w:rsidRPr="00203741" w:rsidRDefault="00B11A76" w:rsidP="00203741"/>
    <w:sectPr w:rsidR="00B11A76" w:rsidRPr="00203741" w:rsidSect="002B69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533801"/>
    <w:multiLevelType w:val="hybridMultilevel"/>
    <w:tmpl w:val="6C14D8C8"/>
    <w:lvl w:ilvl="0" w:tplc="806E61C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8C0071"/>
    <w:multiLevelType w:val="hybridMultilevel"/>
    <w:tmpl w:val="9C54D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386B73"/>
    <w:multiLevelType w:val="hybridMultilevel"/>
    <w:tmpl w:val="D3227E1A"/>
    <w:lvl w:ilvl="0" w:tplc="BA70FA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42175"/>
    <w:rsid w:val="0000004E"/>
    <w:rsid w:val="000014D1"/>
    <w:rsid w:val="00004FD4"/>
    <w:rsid w:val="00005F3C"/>
    <w:rsid w:val="00007BB6"/>
    <w:rsid w:val="000123C1"/>
    <w:rsid w:val="00014745"/>
    <w:rsid w:val="000171F1"/>
    <w:rsid w:val="0002058C"/>
    <w:rsid w:val="00022F7C"/>
    <w:rsid w:val="000249C3"/>
    <w:rsid w:val="00027AE9"/>
    <w:rsid w:val="0003010F"/>
    <w:rsid w:val="0003244E"/>
    <w:rsid w:val="00035D5F"/>
    <w:rsid w:val="0004037A"/>
    <w:rsid w:val="00057E63"/>
    <w:rsid w:val="000609E1"/>
    <w:rsid w:val="000638FB"/>
    <w:rsid w:val="00064950"/>
    <w:rsid w:val="00070869"/>
    <w:rsid w:val="00071628"/>
    <w:rsid w:val="00074A4C"/>
    <w:rsid w:val="00074AD7"/>
    <w:rsid w:val="00076555"/>
    <w:rsid w:val="00077119"/>
    <w:rsid w:val="00077F0B"/>
    <w:rsid w:val="00082DF7"/>
    <w:rsid w:val="00083CC4"/>
    <w:rsid w:val="00084DB1"/>
    <w:rsid w:val="000A0C97"/>
    <w:rsid w:val="000A12DA"/>
    <w:rsid w:val="000A551C"/>
    <w:rsid w:val="000B713D"/>
    <w:rsid w:val="000C6D28"/>
    <w:rsid w:val="000D01A6"/>
    <w:rsid w:val="000D0D0F"/>
    <w:rsid w:val="000D7D7B"/>
    <w:rsid w:val="000E7AF1"/>
    <w:rsid w:val="000F3B71"/>
    <w:rsid w:val="000F5DF2"/>
    <w:rsid w:val="000F7FF1"/>
    <w:rsid w:val="00101C48"/>
    <w:rsid w:val="0010217F"/>
    <w:rsid w:val="0010347B"/>
    <w:rsid w:val="00106B36"/>
    <w:rsid w:val="001131CB"/>
    <w:rsid w:val="00117A81"/>
    <w:rsid w:val="0012001A"/>
    <w:rsid w:val="00130492"/>
    <w:rsid w:val="0013307F"/>
    <w:rsid w:val="00135FFF"/>
    <w:rsid w:val="0013675D"/>
    <w:rsid w:val="00144120"/>
    <w:rsid w:val="00155347"/>
    <w:rsid w:val="00157791"/>
    <w:rsid w:val="00160186"/>
    <w:rsid w:val="00163C84"/>
    <w:rsid w:val="0017657A"/>
    <w:rsid w:val="001813AF"/>
    <w:rsid w:val="00193D9B"/>
    <w:rsid w:val="001A4EB0"/>
    <w:rsid w:val="001B746D"/>
    <w:rsid w:val="001B75C0"/>
    <w:rsid w:val="001B7BBB"/>
    <w:rsid w:val="001C1ED1"/>
    <w:rsid w:val="001C30AE"/>
    <w:rsid w:val="001C3308"/>
    <w:rsid w:val="001D1099"/>
    <w:rsid w:val="001D7801"/>
    <w:rsid w:val="001E043F"/>
    <w:rsid w:val="001E72C9"/>
    <w:rsid w:val="001F3873"/>
    <w:rsid w:val="001F4F43"/>
    <w:rsid w:val="00200568"/>
    <w:rsid w:val="00201DEB"/>
    <w:rsid w:val="00203741"/>
    <w:rsid w:val="002129E9"/>
    <w:rsid w:val="002133DF"/>
    <w:rsid w:val="00216131"/>
    <w:rsid w:val="00217848"/>
    <w:rsid w:val="002240B9"/>
    <w:rsid w:val="00231237"/>
    <w:rsid w:val="002319F8"/>
    <w:rsid w:val="00232D6F"/>
    <w:rsid w:val="002345CD"/>
    <w:rsid w:val="00234FD1"/>
    <w:rsid w:val="00237C7D"/>
    <w:rsid w:val="00241991"/>
    <w:rsid w:val="00241A80"/>
    <w:rsid w:val="002430D8"/>
    <w:rsid w:val="002455E4"/>
    <w:rsid w:val="00251A15"/>
    <w:rsid w:val="00252E22"/>
    <w:rsid w:val="00253A9D"/>
    <w:rsid w:val="0025491D"/>
    <w:rsid w:val="0025566C"/>
    <w:rsid w:val="00265246"/>
    <w:rsid w:val="0026533D"/>
    <w:rsid w:val="00270588"/>
    <w:rsid w:val="00270960"/>
    <w:rsid w:val="00281B93"/>
    <w:rsid w:val="00281FEA"/>
    <w:rsid w:val="002A3369"/>
    <w:rsid w:val="002A4C59"/>
    <w:rsid w:val="002B361A"/>
    <w:rsid w:val="002B69F9"/>
    <w:rsid w:val="002C10D5"/>
    <w:rsid w:val="002C128D"/>
    <w:rsid w:val="002C5925"/>
    <w:rsid w:val="002C6E6A"/>
    <w:rsid w:val="002C70BB"/>
    <w:rsid w:val="002C725F"/>
    <w:rsid w:val="002D2E9E"/>
    <w:rsid w:val="002D6D1B"/>
    <w:rsid w:val="002F2528"/>
    <w:rsid w:val="003002D3"/>
    <w:rsid w:val="00303636"/>
    <w:rsid w:val="00304F76"/>
    <w:rsid w:val="0031562E"/>
    <w:rsid w:val="00323F4F"/>
    <w:rsid w:val="00326995"/>
    <w:rsid w:val="00327E67"/>
    <w:rsid w:val="00333748"/>
    <w:rsid w:val="00334ADD"/>
    <w:rsid w:val="003370CD"/>
    <w:rsid w:val="00337E75"/>
    <w:rsid w:val="00337F3D"/>
    <w:rsid w:val="00342842"/>
    <w:rsid w:val="00342FF1"/>
    <w:rsid w:val="00352FE2"/>
    <w:rsid w:val="00353FDE"/>
    <w:rsid w:val="00357C08"/>
    <w:rsid w:val="0036432A"/>
    <w:rsid w:val="0037205A"/>
    <w:rsid w:val="00374E0E"/>
    <w:rsid w:val="00375645"/>
    <w:rsid w:val="00375F87"/>
    <w:rsid w:val="00377712"/>
    <w:rsid w:val="00392AA1"/>
    <w:rsid w:val="003B0A2C"/>
    <w:rsid w:val="003B107B"/>
    <w:rsid w:val="003B7864"/>
    <w:rsid w:val="003C578F"/>
    <w:rsid w:val="003D56AA"/>
    <w:rsid w:val="003E4303"/>
    <w:rsid w:val="003E4C89"/>
    <w:rsid w:val="003E6339"/>
    <w:rsid w:val="003E658A"/>
    <w:rsid w:val="003E7721"/>
    <w:rsid w:val="003F0E96"/>
    <w:rsid w:val="003F3558"/>
    <w:rsid w:val="003F5B4A"/>
    <w:rsid w:val="0040068C"/>
    <w:rsid w:val="004008AB"/>
    <w:rsid w:val="00401594"/>
    <w:rsid w:val="00402BD1"/>
    <w:rsid w:val="00403B22"/>
    <w:rsid w:val="004044AB"/>
    <w:rsid w:val="00407024"/>
    <w:rsid w:val="00413948"/>
    <w:rsid w:val="00420A44"/>
    <w:rsid w:val="00435D14"/>
    <w:rsid w:val="004517F4"/>
    <w:rsid w:val="00453462"/>
    <w:rsid w:val="0046362F"/>
    <w:rsid w:val="00464C53"/>
    <w:rsid w:val="004704CD"/>
    <w:rsid w:val="00471EA3"/>
    <w:rsid w:val="004773F3"/>
    <w:rsid w:val="004817A9"/>
    <w:rsid w:val="004841C2"/>
    <w:rsid w:val="004848A9"/>
    <w:rsid w:val="0048790C"/>
    <w:rsid w:val="004966A8"/>
    <w:rsid w:val="004A0469"/>
    <w:rsid w:val="004A0C6D"/>
    <w:rsid w:val="004A54D7"/>
    <w:rsid w:val="004A5BA6"/>
    <w:rsid w:val="004B353A"/>
    <w:rsid w:val="004B3E85"/>
    <w:rsid w:val="004D0D5B"/>
    <w:rsid w:val="004D13B7"/>
    <w:rsid w:val="004D5168"/>
    <w:rsid w:val="004E0E3F"/>
    <w:rsid w:val="004F0BC5"/>
    <w:rsid w:val="004F1D4F"/>
    <w:rsid w:val="004F48CD"/>
    <w:rsid w:val="004F4B7C"/>
    <w:rsid w:val="004F52B4"/>
    <w:rsid w:val="004F56ED"/>
    <w:rsid w:val="004F67DF"/>
    <w:rsid w:val="00501D78"/>
    <w:rsid w:val="005071C1"/>
    <w:rsid w:val="00507F3A"/>
    <w:rsid w:val="00511FEC"/>
    <w:rsid w:val="00526990"/>
    <w:rsid w:val="0053386C"/>
    <w:rsid w:val="005342C9"/>
    <w:rsid w:val="00544D0A"/>
    <w:rsid w:val="00544F7A"/>
    <w:rsid w:val="00545365"/>
    <w:rsid w:val="00555BFD"/>
    <w:rsid w:val="00560FEE"/>
    <w:rsid w:val="0056178E"/>
    <w:rsid w:val="00586A4C"/>
    <w:rsid w:val="00594494"/>
    <w:rsid w:val="005A23E3"/>
    <w:rsid w:val="005A3594"/>
    <w:rsid w:val="005A3D56"/>
    <w:rsid w:val="005B081E"/>
    <w:rsid w:val="005B29C0"/>
    <w:rsid w:val="005B5087"/>
    <w:rsid w:val="005C0184"/>
    <w:rsid w:val="005D330D"/>
    <w:rsid w:val="005D5537"/>
    <w:rsid w:val="005D56E4"/>
    <w:rsid w:val="00613640"/>
    <w:rsid w:val="00614809"/>
    <w:rsid w:val="00617E0C"/>
    <w:rsid w:val="0062568B"/>
    <w:rsid w:val="0063054E"/>
    <w:rsid w:val="0063359A"/>
    <w:rsid w:val="00634350"/>
    <w:rsid w:val="00637B6D"/>
    <w:rsid w:val="00643402"/>
    <w:rsid w:val="00644A7A"/>
    <w:rsid w:val="006471EF"/>
    <w:rsid w:val="00650439"/>
    <w:rsid w:val="00657A1E"/>
    <w:rsid w:val="006633E2"/>
    <w:rsid w:val="00664FB5"/>
    <w:rsid w:val="00666FEF"/>
    <w:rsid w:val="006713B5"/>
    <w:rsid w:val="00672282"/>
    <w:rsid w:val="00674C8F"/>
    <w:rsid w:val="00677C55"/>
    <w:rsid w:val="00682F1F"/>
    <w:rsid w:val="00684639"/>
    <w:rsid w:val="006876B0"/>
    <w:rsid w:val="00692CA9"/>
    <w:rsid w:val="006A06BF"/>
    <w:rsid w:val="006A2ABA"/>
    <w:rsid w:val="006A65C5"/>
    <w:rsid w:val="006B4EDE"/>
    <w:rsid w:val="006B65F4"/>
    <w:rsid w:val="006B7CC3"/>
    <w:rsid w:val="006C598F"/>
    <w:rsid w:val="006C6F88"/>
    <w:rsid w:val="006D00E3"/>
    <w:rsid w:val="006D703C"/>
    <w:rsid w:val="006F063B"/>
    <w:rsid w:val="006F12F4"/>
    <w:rsid w:val="006F2867"/>
    <w:rsid w:val="006F2AC0"/>
    <w:rsid w:val="006F754F"/>
    <w:rsid w:val="007026E4"/>
    <w:rsid w:val="007121FF"/>
    <w:rsid w:val="00712F0D"/>
    <w:rsid w:val="00723BD6"/>
    <w:rsid w:val="00724BE1"/>
    <w:rsid w:val="00727CA0"/>
    <w:rsid w:val="00742428"/>
    <w:rsid w:val="00746AD5"/>
    <w:rsid w:val="00752227"/>
    <w:rsid w:val="00753D55"/>
    <w:rsid w:val="00755988"/>
    <w:rsid w:val="0075644C"/>
    <w:rsid w:val="007578FC"/>
    <w:rsid w:val="00760929"/>
    <w:rsid w:val="00760A40"/>
    <w:rsid w:val="00766EDA"/>
    <w:rsid w:val="007702D3"/>
    <w:rsid w:val="00776725"/>
    <w:rsid w:val="007821B5"/>
    <w:rsid w:val="00782B89"/>
    <w:rsid w:val="00793424"/>
    <w:rsid w:val="007B0490"/>
    <w:rsid w:val="007B4B76"/>
    <w:rsid w:val="007B67C6"/>
    <w:rsid w:val="007C0452"/>
    <w:rsid w:val="007C5F4D"/>
    <w:rsid w:val="007D37E7"/>
    <w:rsid w:val="007D7D7E"/>
    <w:rsid w:val="007F0BEB"/>
    <w:rsid w:val="007F1618"/>
    <w:rsid w:val="00801A1F"/>
    <w:rsid w:val="0081113E"/>
    <w:rsid w:val="008129A3"/>
    <w:rsid w:val="008137DF"/>
    <w:rsid w:val="00814505"/>
    <w:rsid w:val="008146F9"/>
    <w:rsid w:val="00816BE4"/>
    <w:rsid w:val="00817555"/>
    <w:rsid w:val="00822CA1"/>
    <w:rsid w:val="00824A25"/>
    <w:rsid w:val="00827484"/>
    <w:rsid w:val="008278D9"/>
    <w:rsid w:val="0083069D"/>
    <w:rsid w:val="008308B6"/>
    <w:rsid w:val="00832434"/>
    <w:rsid w:val="00833EB9"/>
    <w:rsid w:val="00834A6B"/>
    <w:rsid w:val="00840AE9"/>
    <w:rsid w:val="00847BA4"/>
    <w:rsid w:val="00852A36"/>
    <w:rsid w:val="0085620F"/>
    <w:rsid w:val="00857FF2"/>
    <w:rsid w:val="00860522"/>
    <w:rsid w:val="0086307D"/>
    <w:rsid w:val="00884C3E"/>
    <w:rsid w:val="0089201C"/>
    <w:rsid w:val="008943CD"/>
    <w:rsid w:val="008A091A"/>
    <w:rsid w:val="008A6A44"/>
    <w:rsid w:val="008B09BD"/>
    <w:rsid w:val="008B26B7"/>
    <w:rsid w:val="008C58B4"/>
    <w:rsid w:val="008C5BBA"/>
    <w:rsid w:val="008D215D"/>
    <w:rsid w:val="008D4D6B"/>
    <w:rsid w:val="008D5C57"/>
    <w:rsid w:val="008D78F5"/>
    <w:rsid w:val="008E21C3"/>
    <w:rsid w:val="008E33B7"/>
    <w:rsid w:val="008E3709"/>
    <w:rsid w:val="008E6918"/>
    <w:rsid w:val="008F0F9D"/>
    <w:rsid w:val="008F155C"/>
    <w:rsid w:val="008F1851"/>
    <w:rsid w:val="008F6418"/>
    <w:rsid w:val="008F66D5"/>
    <w:rsid w:val="008F6DE3"/>
    <w:rsid w:val="008F7D80"/>
    <w:rsid w:val="00917203"/>
    <w:rsid w:val="00924C97"/>
    <w:rsid w:val="00930FFA"/>
    <w:rsid w:val="009314F2"/>
    <w:rsid w:val="00941486"/>
    <w:rsid w:val="0094505B"/>
    <w:rsid w:val="00947548"/>
    <w:rsid w:val="00956512"/>
    <w:rsid w:val="00956C3A"/>
    <w:rsid w:val="00960EBC"/>
    <w:rsid w:val="0097573B"/>
    <w:rsid w:val="009779AB"/>
    <w:rsid w:val="009907DF"/>
    <w:rsid w:val="00994DCB"/>
    <w:rsid w:val="00995405"/>
    <w:rsid w:val="009A50CB"/>
    <w:rsid w:val="009B5F42"/>
    <w:rsid w:val="009B6FD4"/>
    <w:rsid w:val="009B76C7"/>
    <w:rsid w:val="009C43C7"/>
    <w:rsid w:val="009C44ED"/>
    <w:rsid w:val="009C617E"/>
    <w:rsid w:val="009C65D8"/>
    <w:rsid w:val="009D2223"/>
    <w:rsid w:val="009D4D60"/>
    <w:rsid w:val="009D763C"/>
    <w:rsid w:val="009D7914"/>
    <w:rsid w:val="009E2D99"/>
    <w:rsid w:val="009E479C"/>
    <w:rsid w:val="009E7FD5"/>
    <w:rsid w:val="009F448A"/>
    <w:rsid w:val="009F50CD"/>
    <w:rsid w:val="009F67B0"/>
    <w:rsid w:val="00A02D2E"/>
    <w:rsid w:val="00A11E67"/>
    <w:rsid w:val="00A150CD"/>
    <w:rsid w:val="00A23AF0"/>
    <w:rsid w:val="00A24176"/>
    <w:rsid w:val="00A27424"/>
    <w:rsid w:val="00A338FD"/>
    <w:rsid w:val="00A36FA1"/>
    <w:rsid w:val="00A408AC"/>
    <w:rsid w:val="00A424CE"/>
    <w:rsid w:val="00A4325C"/>
    <w:rsid w:val="00A43CAA"/>
    <w:rsid w:val="00A57CD4"/>
    <w:rsid w:val="00A6471E"/>
    <w:rsid w:val="00A659E8"/>
    <w:rsid w:val="00A7038D"/>
    <w:rsid w:val="00A704A3"/>
    <w:rsid w:val="00A70F72"/>
    <w:rsid w:val="00A77D58"/>
    <w:rsid w:val="00A81651"/>
    <w:rsid w:val="00A872EA"/>
    <w:rsid w:val="00A93DCC"/>
    <w:rsid w:val="00AA0D22"/>
    <w:rsid w:val="00AA181A"/>
    <w:rsid w:val="00AA268A"/>
    <w:rsid w:val="00AA47D4"/>
    <w:rsid w:val="00AA7041"/>
    <w:rsid w:val="00AA7519"/>
    <w:rsid w:val="00AB4C58"/>
    <w:rsid w:val="00AC2CEC"/>
    <w:rsid w:val="00AC4B85"/>
    <w:rsid w:val="00AD26F1"/>
    <w:rsid w:val="00AD3386"/>
    <w:rsid w:val="00AD5941"/>
    <w:rsid w:val="00AE2B1F"/>
    <w:rsid w:val="00AE31BF"/>
    <w:rsid w:val="00AE3DA5"/>
    <w:rsid w:val="00AF083B"/>
    <w:rsid w:val="00AF1094"/>
    <w:rsid w:val="00AF53FA"/>
    <w:rsid w:val="00B11A76"/>
    <w:rsid w:val="00B15125"/>
    <w:rsid w:val="00B17DF4"/>
    <w:rsid w:val="00B2603B"/>
    <w:rsid w:val="00B323A2"/>
    <w:rsid w:val="00B33AF1"/>
    <w:rsid w:val="00B35C2A"/>
    <w:rsid w:val="00B3656F"/>
    <w:rsid w:val="00B42175"/>
    <w:rsid w:val="00B5096A"/>
    <w:rsid w:val="00B511B1"/>
    <w:rsid w:val="00B5185C"/>
    <w:rsid w:val="00B522A5"/>
    <w:rsid w:val="00B53BA4"/>
    <w:rsid w:val="00B611A3"/>
    <w:rsid w:val="00B629E1"/>
    <w:rsid w:val="00B66F7F"/>
    <w:rsid w:val="00B67B2E"/>
    <w:rsid w:val="00B74F23"/>
    <w:rsid w:val="00B75E49"/>
    <w:rsid w:val="00B77561"/>
    <w:rsid w:val="00B834C9"/>
    <w:rsid w:val="00B84DB8"/>
    <w:rsid w:val="00B86AA4"/>
    <w:rsid w:val="00B87C05"/>
    <w:rsid w:val="00B87DC4"/>
    <w:rsid w:val="00BA299C"/>
    <w:rsid w:val="00BA370D"/>
    <w:rsid w:val="00BA4785"/>
    <w:rsid w:val="00BA75CF"/>
    <w:rsid w:val="00BB24D9"/>
    <w:rsid w:val="00BB25B8"/>
    <w:rsid w:val="00BB3D7A"/>
    <w:rsid w:val="00BC0051"/>
    <w:rsid w:val="00BC4121"/>
    <w:rsid w:val="00BD0EBF"/>
    <w:rsid w:val="00BE2F79"/>
    <w:rsid w:val="00BF04CD"/>
    <w:rsid w:val="00BF1BDF"/>
    <w:rsid w:val="00C25092"/>
    <w:rsid w:val="00C25A36"/>
    <w:rsid w:val="00C264AE"/>
    <w:rsid w:val="00C3297E"/>
    <w:rsid w:val="00C3331B"/>
    <w:rsid w:val="00C363A5"/>
    <w:rsid w:val="00C374B9"/>
    <w:rsid w:val="00C4057C"/>
    <w:rsid w:val="00C40AC6"/>
    <w:rsid w:val="00C45B9C"/>
    <w:rsid w:val="00C502CC"/>
    <w:rsid w:val="00C522BB"/>
    <w:rsid w:val="00C52856"/>
    <w:rsid w:val="00C52C5B"/>
    <w:rsid w:val="00C530A7"/>
    <w:rsid w:val="00C55068"/>
    <w:rsid w:val="00C6054A"/>
    <w:rsid w:val="00C63F72"/>
    <w:rsid w:val="00C709B4"/>
    <w:rsid w:val="00C712FC"/>
    <w:rsid w:val="00C734C2"/>
    <w:rsid w:val="00C73530"/>
    <w:rsid w:val="00C75A08"/>
    <w:rsid w:val="00C76798"/>
    <w:rsid w:val="00C8059F"/>
    <w:rsid w:val="00C84792"/>
    <w:rsid w:val="00C85769"/>
    <w:rsid w:val="00C86426"/>
    <w:rsid w:val="00C87C56"/>
    <w:rsid w:val="00C90D4B"/>
    <w:rsid w:val="00C90DBE"/>
    <w:rsid w:val="00C921F9"/>
    <w:rsid w:val="00C92C35"/>
    <w:rsid w:val="00CA26AA"/>
    <w:rsid w:val="00CA357D"/>
    <w:rsid w:val="00CA3ADA"/>
    <w:rsid w:val="00CA60A4"/>
    <w:rsid w:val="00CB1BCD"/>
    <w:rsid w:val="00CB1DC7"/>
    <w:rsid w:val="00CC5167"/>
    <w:rsid w:val="00CC65DA"/>
    <w:rsid w:val="00CC7725"/>
    <w:rsid w:val="00CE300F"/>
    <w:rsid w:val="00CE72ED"/>
    <w:rsid w:val="00CF162F"/>
    <w:rsid w:val="00CF2E5B"/>
    <w:rsid w:val="00CF3EDD"/>
    <w:rsid w:val="00CF5146"/>
    <w:rsid w:val="00CF67E4"/>
    <w:rsid w:val="00D135A4"/>
    <w:rsid w:val="00D151FC"/>
    <w:rsid w:val="00D24B65"/>
    <w:rsid w:val="00D26AE2"/>
    <w:rsid w:val="00D32660"/>
    <w:rsid w:val="00D464E0"/>
    <w:rsid w:val="00D54D04"/>
    <w:rsid w:val="00D55D2F"/>
    <w:rsid w:val="00D57CCA"/>
    <w:rsid w:val="00D62379"/>
    <w:rsid w:val="00D7265F"/>
    <w:rsid w:val="00D73117"/>
    <w:rsid w:val="00D80486"/>
    <w:rsid w:val="00D91EC3"/>
    <w:rsid w:val="00D93688"/>
    <w:rsid w:val="00D97863"/>
    <w:rsid w:val="00D97B9F"/>
    <w:rsid w:val="00D97EA4"/>
    <w:rsid w:val="00DA2978"/>
    <w:rsid w:val="00DA3FD0"/>
    <w:rsid w:val="00DB1D3B"/>
    <w:rsid w:val="00DB5C91"/>
    <w:rsid w:val="00DC0A6D"/>
    <w:rsid w:val="00DC1561"/>
    <w:rsid w:val="00DE1E7B"/>
    <w:rsid w:val="00DE6C37"/>
    <w:rsid w:val="00DF2053"/>
    <w:rsid w:val="00DF2E8D"/>
    <w:rsid w:val="00E04B9A"/>
    <w:rsid w:val="00E0604A"/>
    <w:rsid w:val="00E061EA"/>
    <w:rsid w:val="00E225A9"/>
    <w:rsid w:val="00E26FCA"/>
    <w:rsid w:val="00E33BBD"/>
    <w:rsid w:val="00E347EE"/>
    <w:rsid w:val="00E348E0"/>
    <w:rsid w:val="00E35430"/>
    <w:rsid w:val="00E40418"/>
    <w:rsid w:val="00E40E99"/>
    <w:rsid w:val="00E47794"/>
    <w:rsid w:val="00E55B29"/>
    <w:rsid w:val="00E639C8"/>
    <w:rsid w:val="00E658A3"/>
    <w:rsid w:val="00E65A88"/>
    <w:rsid w:val="00E706D6"/>
    <w:rsid w:val="00E8465A"/>
    <w:rsid w:val="00E85B4E"/>
    <w:rsid w:val="00E96CF7"/>
    <w:rsid w:val="00EA2378"/>
    <w:rsid w:val="00EB1337"/>
    <w:rsid w:val="00EB3BB0"/>
    <w:rsid w:val="00EB4D39"/>
    <w:rsid w:val="00EB6FB6"/>
    <w:rsid w:val="00EC14B5"/>
    <w:rsid w:val="00EC4882"/>
    <w:rsid w:val="00EC53BE"/>
    <w:rsid w:val="00EC5512"/>
    <w:rsid w:val="00EC6789"/>
    <w:rsid w:val="00ED267F"/>
    <w:rsid w:val="00ED679E"/>
    <w:rsid w:val="00ED6BF1"/>
    <w:rsid w:val="00EF1EFF"/>
    <w:rsid w:val="00EF6204"/>
    <w:rsid w:val="00EF7A2E"/>
    <w:rsid w:val="00F00AAF"/>
    <w:rsid w:val="00F15959"/>
    <w:rsid w:val="00F161BD"/>
    <w:rsid w:val="00F21235"/>
    <w:rsid w:val="00F367D4"/>
    <w:rsid w:val="00F40A53"/>
    <w:rsid w:val="00F45EE3"/>
    <w:rsid w:val="00F513E6"/>
    <w:rsid w:val="00F52C67"/>
    <w:rsid w:val="00F5626A"/>
    <w:rsid w:val="00F70AF0"/>
    <w:rsid w:val="00F71923"/>
    <w:rsid w:val="00F755D6"/>
    <w:rsid w:val="00F8201C"/>
    <w:rsid w:val="00F85B48"/>
    <w:rsid w:val="00F902E2"/>
    <w:rsid w:val="00F90302"/>
    <w:rsid w:val="00F91723"/>
    <w:rsid w:val="00F92C2B"/>
    <w:rsid w:val="00FA5E4E"/>
    <w:rsid w:val="00FC1892"/>
    <w:rsid w:val="00FC2A18"/>
    <w:rsid w:val="00FD4907"/>
    <w:rsid w:val="00FF57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9F9"/>
  </w:style>
  <w:style w:type="paragraph" w:styleId="Heading1">
    <w:name w:val="heading 1"/>
    <w:basedOn w:val="Normal"/>
    <w:next w:val="Normal"/>
    <w:link w:val="Heading1Char"/>
    <w:uiPriority w:val="9"/>
    <w:qFormat/>
    <w:rsid w:val="00712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2F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1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175"/>
    <w:rPr>
      <w:rFonts w:ascii="Tahoma" w:hAnsi="Tahoma" w:cs="Tahoma"/>
      <w:sz w:val="16"/>
      <w:szCs w:val="16"/>
    </w:rPr>
  </w:style>
  <w:style w:type="character" w:customStyle="1" w:styleId="Heading1Char">
    <w:name w:val="Heading 1 Char"/>
    <w:basedOn w:val="DefaultParagraphFont"/>
    <w:link w:val="Heading1"/>
    <w:uiPriority w:val="9"/>
    <w:rsid w:val="00712F0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12F0D"/>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6F2AC0"/>
    <w:rPr>
      <w:color w:val="808080"/>
    </w:rPr>
  </w:style>
  <w:style w:type="paragraph" w:styleId="Caption">
    <w:name w:val="caption"/>
    <w:basedOn w:val="Normal"/>
    <w:next w:val="Normal"/>
    <w:uiPriority w:val="35"/>
    <w:unhideWhenUsed/>
    <w:qFormat/>
    <w:rsid w:val="00941486"/>
    <w:pPr>
      <w:spacing w:line="240" w:lineRule="auto"/>
    </w:pPr>
    <w:rPr>
      <w:b/>
      <w:bCs/>
      <w:color w:val="4F81BD" w:themeColor="accent1"/>
      <w:sz w:val="18"/>
      <w:szCs w:val="18"/>
    </w:rPr>
  </w:style>
  <w:style w:type="paragraph" w:styleId="ListParagraph">
    <w:name w:val="List Paragraph"/>
    <w:basedOn w:val="Normal"/>
    <w:uiPriority w:val="34"/>
    <w:qFormat/>
    <w:rsid w:val="00BB25B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image" Target="media/image17.jpeg"/><Relationship Id="rId42" Type="http://schemas.openxmlformats.org/officeDocument/2006/relationships/image" Target="media/image25.jpeg"/><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6.jpeg"/><Relationship Id="rId38"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41" Type="http://schemas.openxmlformats.org/officeDocument/2006/relationships/image" Target="media/image24.jpe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image" Target="media/image15.jpeg"/><Relationship Id="rId37" Type="http://schemas.openxmlformats.org/officeDocument/2006/relationships/image" Target="media/image20.jpeg"/><Relationship Id="rId40" Type="http://schemas.openxmlformats.org/officeDocument/2006/relationships/image" Target="media/image23.jpeg"/><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image" Target="media/image19.jpeg"/><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jpe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8.jpe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22</Pages>
  <Words>3422</Words>
  <Characters>19511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Verma</dc:creator>
  <cp:lastModifiedBy>Rahul Verma</cp:lastModifiedBy>
  <cp:revision>11</cp:revision>
  <cp:lastPrinted>2014-09-05T18:44:00Z</cp:lastPrinted>
  <dcterms:created xsi:type="dcterms:W3CDTF">2014-08-28T10:22:00Z</dcterms:created>
  <dcterms:modified xsi:type="dcterms:W3CDTF">2014-09-05T18:44:00Z</dcterms:modified>
</cp:coreProperties>
</file>