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Blackcoffer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1155CC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Consulting Website: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FFFFFF" w:val="clear"/>
          </w:rPr>
          <w:t xml:space="preserve">https://blackcoffer.com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1155CC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Web App Products: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https://netclan.com/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|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https://insights.blackcoffer.com/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|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https://hirekingdom.com/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|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https://workcroft.com/</w:t>
        </w:r>
      </w:hyperlink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1155CC"/>
          <w:spacing w:val="0"/>
          <w:position w:val="0"/>
          <w:sz w:val="19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Mobile App Products: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FFFFFF" w:val="clear"/>
          </w:rPr>
          <w:t xml:space="preserve">Netclan 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|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19"/>
            <w:u w:val="single"/>
            <w:shd w:fill="FFFFFF" w:val="clear"/>
          </w:rPr>
          <w:t xml:space="preserve">Bwstory</w:t>
        </w:r>
      </w:hyperlink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  <w:t xml:space="preserve">Visualization Dashboard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Test Assignment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The objective of this assignment is to create a data visualization dashboard as per the instructions given below.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Json file: jsondata.json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Visualization Dashboard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 the given JSON data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MongoDB database from the JSON data given.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can use any of these frameworks as per your best skillset: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Python-Django (Backend) and Javascript/bootstrap / Angular / React (Frontend)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MERN or MEAN Stack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or Node.js and React Native for mobile apps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charts or visualizations, you can use any of the following: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D3.js (highly recommended) 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chart.js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fusioncharts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plotly.js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google charts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highcharts</w:t>
      </w:r>
    </w:p>
    <w:p>
      <w:pPr>
        <w:numPr>
          <w:ilvl w:val="0"/>
          <w:numId w:val="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 any creative visual that you can create using the data to generate insights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must use the given data only.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 any creative visualization that you like mos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t, using provided data in json.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Interactive graphs, charts, and visuals are recommended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dashboard should read the data from the MongoDB database.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API in Node,js / Python to get data from the MongoDB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br/>
        <w:t xml:space="preserve">Important variables to be visualized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Intensity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Likelihood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Relevance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Year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Region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City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Filters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end year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topics filters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sector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region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PEST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Source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SWOT filter in the dashboard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City</w:t>
      </w: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Any other control or filters that you can add from the data, best of your knowledge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Some Examples of the Dashboard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https://pixinvent.com/demo/vuexy-vuejs-admin-dashboard-template/demo-2/dashboards/analytics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https://pixinvent.com/demo/vuexy-vuejs-admin-dashboard-template/demo-2/charts/apex-chart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https://pixinvent.com/demo/vuexy-vuejs-admin-dashboard-template/demo-2/charts/chartjs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Where to submit it?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your solution, please fill out this google sheet and upload your article to google drive, and share the drive URL in the google sheet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https://forms.gle/YBV6Xka5WsrPwYsB8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Timeline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Timeline: 8 Days. The Sooner is better.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Questions?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 message on Skype id “mani.vidyarthy” if you have any questions.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irekingdom.com/" Id="docRId3" Type="http://schemas.openxmlformats.org/officeDocument/2006/relationships/hyperlink" /><Relationship TargetMode="External" Target="https://pixinvent.com/demo/vuexy-vuejs-admin-dashboard-template/demo-2/dashboards/analytics" Id="docRId7" Type="http://schemas.openxmlformats.org/officeDocument/2006/relationships/hyperlink" /><Relationship TargetMode="External" Target="https://forms.gle/YBV6Xka5WsrPwYsB8" Id="docRId10" Type="http://schemas.openxmlformats.org/officeDocument/2006/relationships/hyperlink" /><Relationship TargetMode="External" Target="https://insights.blackcoffer.com/" Id="docRId2" Type="http://schemas.openxmlformats.org/officeDocument/2006/relationships/hyperlink" /><Relationship TargetMode="External" Target="https://play.google.com/store/apps/details?id=com.blackcoffer.bnews&amp;hl=en&amp;gl=US" Id="docRId6" Type="http://schemas.openxmlformats.org/officeDocument/2006/relationships/hyperlink" /><Relationship TargetMode="External" Target="https://netclan.com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play.google.com/store/apps/details?id=com.netclan.netclan&amp;hl=en&amp;gl=US" Id="docRId5" Type="http://schemas.openxmlformats.org/officeDocument/2006/relationships/hyperlink" /><Relationship TargetMode="External" Target="https://pixinvent.com/demo/vuexy-vuejs-admin-dashboard-template/demo-2/charts/chartjs" Id="docRId9" Type="http://schemas.openxmlformats.org/officeDocument/2006/relationships/hyperlink" /><Relationship TargetMode="External" Target="https://blackcoffer.com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orkcroft.com/" Id="docRId4" Type="http://schemas.openxmlformats.org/officeDocument/2006/relationships/hyperlink" /><Relationship TargetMode="External" Target="https://pixinvent.com/demo/vuexy-vuejs-admin-dashboard-template/demo-2/charts/apex-chart" Id="docRId8" Type="http://schemas.openxmlformats.org/officeDocument/2006/relationships/hyperlink" /></Relationships>
</file>