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D0D8E" w14:textId="77777777" w:rsidR="008A2C28" w:rsidRDefault="008A2C28">
      <w:pPr>
        <w:pStyle w:val="BodyText"/>
        <w:spacing w:before="63"/>
        <w:rPr>
          <w:sz w:val="28"/>
        </w:rPr>
      </w:pPr>
    </w:p>
    <w:p w14:paraId="092DBF88" w14:textId="77777777" w:rsidR="008A2C28" w:rsidRDefault="00000000">
      <w:pPr>
        <w:pStyle w:val="Title"/>
      </w:pPr>
      <w:r>
        <w:t>Model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3B1967B3" w14:textId="77777777" w:rsidR="008A2C28" w:rsidRDefault="008A2C28">
      <w:pPr>
        <w:pStyle w:val="BodyText"/>
        <w:rPr>
          <w:b/>
          <w:sz w:val="20"/>
        </w:rPr>
      </w:pPr>
    </w:p>
    <w:p w14:paraId="58AC06B5" w14:textId="77777777" w:rsidR="008A2C28" w:rsidRDefault="008A2C28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8A2C28" w14:paraId="24E56481" w14:textId="77777777">
        <w:trPr>
          <w:trHeight w:val="519"/>
        </w:trPr>
        <w:tc>
          <w:tcPr>
            <w:tcW w:w="4680" w:type="dxa"/>
          </w:tcPr>
          <w:p w14:paraId="5A8A2EEF" w14:textId="77777777" w:rsidR="008A2C28" w:rsidRDefault="00000000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02377739" w14:textId="2B4191C5" w:rsidR="008A2C28" w:rsidRPr="0077129F" w:rsidRDefault="0077129F" w:rsidP="0077129F">
            <w:pPr>
              <w:pStyle w:val="TableParagraph"/>
              <w:spacing w:before="113"/>
              <w:ind w:left="94"/>
            </w:pPr>
            <w:r>
              <w:rPr>
                <w:sz w:val="24"/>
              </w:rPr>
              <w:t>20-06-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8A2C28" w14:paraId="603E51DA" w14:textId="77777777">
        <w:trPr>
          <w:trHeight w:val="540"/>
        </w:trPr>
        <w:tc>
          <w:tcPr>
            <w:tcW w:w="4680" w:type="dxa"/>
          </w:tcPr>
          <w:p w14:paraId="0F4D7572" w14:textId="77777777" w:rsidR="008A2C28" w:rsidRDefault="00000000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299F52F5" w14:textId="794F3201" w:rsidR="008A2C28" w:rsidRDefault="0077129F">
            <w:pPr>
              <w:pStyle w:val="TableParagraph"/>
              <w:spacing w:before="119"/>
              <w:ind w:left="94"/>
              <w:rPr>
                <w:sz w:val="24"/>
              </w:rPr>
            </w:pPr>
            <w:r w:rsidRPr="0077129F">
              <w:rPr>
                <w:spacing w:val="-2"/>
                <w:sz w:val="24"/>
              </w:rPr>
              <w:t>SWDTID1749906902</w:t>
            </w:r>
          </w:p>
        </w:tc>
      </w:tr>
      <w:tr w:rsidR="008A2C28" w14:paraId="62A0297C" w14:textId="77777777">
        <w:trPr>
          <w:trHeight w:val="840"/>
        </w:trPr>
        <w:tc>
          <w:tcPr>
            <w:tcW w:w="4680" w:type="dxa"/>
          </w:tcPr>
          <w:p w14:paraId="51D6F1A9" w14:textId="77777777" w:rsidR="008A2C28" w:rsidRDefault="00000000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3E01B597" w14:textId="7446A211" w:rsidR="008A2C28" w:rsidRPr="0077129F" w:rsidRDefault="0077129F" w:rsidP="0077129F">
            <w:pPr>
              <w:pStyle w:val="TableParagraph"/>
              <w:spacing w:before="115"/>
              <w:ind w:left="94" w:right="139"/>
            </w:pPr>
            <w:proofErr w:type="gramStart"/>
            <w:r>
              <w:rPr>
                <w:sz w:val="24"/>
              </w:rPr>
              <w:t>Early Stage</w:t>
            </w:r>
            <w:proofErr w:type="gramEnd"/>
            <w:r>
              <w:rPr>
                <w:sz w:val="24"/>
              </w:rPr>
              <w:t xml:space="preserve"> Disease Diagnosis System Using Human Nail Image Processing</w:t>
            </w:r>
          </w:p>
        </w:tc>
      </w:tr>
      <w:tr w:rsidR="008A2C28" w14:paraId="5C3754CE" w14:textId="77777777">
        <w:trPr>
          <w:trHeight w:val="520"/>
        </w:trPr>
        <w:tc>
          <w:tcPr>
            <w:tcW w:w="4680" w:type="dxa"/>
          </w:tcPr>
          <w:p w14:paraId="35646CC3" w14:textId="77777777" w:rsidR="008A2C28" w:rsidRDefault="00000000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68AD5233" w14:textId="77777777" w:rsidR="008A2C28" w:rsidRDefault="00000000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51BD3A5A" w14:textId="77777777" w:rsidR="008A2C28" w:rsidRDefault="008A2C28">
      <w:pPr>
        <w:pStyle w:val="BodyText"/>
        <w:spacing w:before="201"/>
        <w:rPr>
          <w:b/>
        </w:rPr>
      </w:pPr>
    </w:p>
    <w:p w14:paraId="63746E87" w14:textId="77777777" w:rsidR="008A2C28" w:rsidRDefault="00000000">
      <w:pPr>
        <w:rPr>
          <w:b/>
          <w:spacing w:val="-2"/>
          <w:sz w:val="24"/>
        </w:rPr>
      </w:pPr>
      <w:r>
        <w:rPr>
          <w:b/>
          <w:sz w:val="24"/>
        </w:rPr>
        <w:t>Feature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533215C3" w14:textId="77777777" w:rsidR="00A17FCE" w:rsidRDefault="00A17FCE">
      <w:pPr>
        <w:rPr>
          <w:b/>
          <w:sz w:val="24"/>
        </w:rPr>
      </w:pPr>
    </w:p>
    <w:p w14:paraId="7E9FDCB1" w14:textId="3DB2F4A7" w:rsidR="008A2C28" w:rsidRDefault="00A17FCE">
      <w:pPr>
        <w:pStyle w:val="BodyText"/>
        <w:rPr>
          <w:sz w:val="20"/>
        </w:rPr>
      </w:pPr>
      <w:r w:rsidRPr="00A17FCE"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55E25E7F" w14:textId="77777777" w:rsidR="008A2C28" w:rsidRDefault="008A2C28">
      <w:pPr>
        <w:pStyle w:val="BodyText"/>
        <w:spacing w:before="174" w:after="1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00"/>
        <w:gridCol w:w="2040"/>
        <w:gridCol w:w="4120"/>
      </w:tblGrid>
      <w:tr w:rsidR="008A2C28" w14:paraId="30BC729A" w14:textId="77777777">
        <w:trPr>
          <w:trHeight w:val="1040"/>
        </w:trPr>
        <w:tc>
          <w:tcPr>
            <w:tcW w:w="1500" w:type="dxa"/>
          </w:tcPr>
          <w:p w14:paraId="68501310" w14:textId="77777777" w:rsidR="008A2C28" w:rsidRDefault="008A2C28">
            <w:pPr>
              <w:pStyle w:val="TableParagraph"/>
              <w:spacing w:before="189"/>
              <w:rPr>
                <w:sz w:val="24"/>
              </w:rPr>
            </w:pPr>
          </w:p>
          <w:p w14:paraId="62F8405A" w14:textId="77777777" w:rsidR="008A2C28" w:rsidRDefault="00000000">
            <w:pPr>
              <w:pStyle w:val="TableParagraph"/>
              <w:spacing w:before="1"/>
              <w:ind w:left="34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Feature</w:t>
            </w:r>
          </w:p>
        </w:tc>
        <w:tc>
          <w:tcPr>
            <w:tcW w:w="1700" w:type="dxa"/>
          </w:tcPr>
          <w:p w14:paraId="68C999FB" w14:textId="77777777" w:rsidR="008A2C28" w:rsidRDefault="008A2C28">
            <w:pPr>
              <w:pStyle w:val="TableParagraph"/>
              <w:spacing w:before="189"/>
              <w:rPr>
                <w:sz w:val="24"/>
              </w:rPr>
            </w:pPr>
          </w:p>
          <w:p w14:paraId="1925117F" w14:textId="77777777" w:rsidR="008A2C28" w:rsidRDefault="00000000">
            <w:pPr>
              <w:pStyle w:val="TableParagraph"/>
              <w:spacing w:before="1"/>
              <w:ind w:left="25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2040" w:type="dxa"/>
          </w:tcPr>
          <w:p w14:paraId="3E1CEA69" w14:textId="77777777" w:rsidR="008A2C28" w:rsidRDefault="008A2C28">
            <w:pPr>
              <w:pStyle w:val="TableParagraph"/>
              <w:spacing w:before="189"/>
              <w:rPr>
                <w:sz w:val="24"/>
              </w:rPr>
            </w:pPr>
          </w:p>
          <w:p w14:paraId="76599D9A" w14:textId="77777777" w:rsidR="008A2C28" w:rsidRDefault="00000000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Selected</w:t>
            </w:r>
            <w:r>
              <w:rPr>
                <w:b/>
                <w:color w:val="0D0D0D"/>
                <w:spacing w:val="-2"/>
                <w:sz w:val="24"/>
              </w:rPr>
              <w:t xml:space="preserve"> (Yes/No)</w:t>
            </w:r>
          </w:p>
        </w:tc>
        <w:tc>
          <w:tcPr>
            <w:tcW w:w="4120" w:type="dxa"/>
          </w:tcPr>
          <w:p w14:paraId="67000684" w14:textId="77777777" w:rsidR="008A2C28" w:rsidRDefault="008A2C28">
            <w:pPr>
              <w:pStyle w:val="TableParagraph"/>
              <w:spacing w:before="189"/>
              <w:rPr>
                <w:sz w:val="24"/>
              </w:rPr>
            </w:pPr>
          </w:p>
          <w:p w14:paraId="0706F39D" w14:textId="77777777" w:rsidR="008A2C28" w:rsidRDefault="00000000">
            <w:pPr>
              <w:pStyle w:val="TableParagraph"/>
              <w:spacing w:before="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Reasoning</w:t>
            </w:r>
          </w:p>
        </w:tc>
      </w:tr>
      <w:tr w:rsidR="00A17FCE" w14:paraId="615A32C0" w14:textId="77777777">
        <w:trPr>
          <w:trHeight w:val="1639"/>
        </w:trPr>
        <w:tc>
          <w:tcPr>
            <w:tcW w:w="1500" w:type="dxa"/>
          </w:tcPr>
          <w:p w14:paraId="61B0C2CE" w14:textId="4CF9F26D" w:rsidR="00A17FCE" w:rsidRDefault="00A17FCE" w:rsidP="00A17FCE">
            <w:pPr>
              <w:pStyle w:val="TableParagraph"/>
              <w:ind w:left="94"/>
              <w:rPr>
                <w:sz w:val="24"/>
              </w:rPr>
            </w:pPr>
            <w:r w:rsidRPr="00A17FCE">
              <w:t>Image Pixels (Raw)</w:t>
            </w:r>
          </w:p>
        </w:tc>
        <w:tc>
          <w:tcPr>
            <w:tcW w:w="1700" w:type="dxa"/>
          </w:tcPr>
          <w:p w14:paraId="552E5537" w14:textId="133E7DD3" w:rsidR="00A17FCE" w:rsidRDefault="00A17FCE" w:rsidP="00A17FCE">
            <w:pPr>
              <w:pStyle w:val="TableParagraph"/>
              <w:spacing w:before="108" w:line="276" w:lineRule="auto"/>
              <w:ind w:left="109" w:right="346"/>
              <w:rPr>
                <w:sz w:val="24"/>
              </w:rPr>
            </w:pPr>
            <w:r w:rsidRPr="00A17FCE">
              <w:t>Raw pixel values of the nail image.</w:t>
            </w:r>
          </w:p>
        </w:tc>
        <w:tc>
          <w:tcPr>
            <w:tcW w:w="2040" w:type="dxa"/>
          </w:tcPr>
          <w:p w14:paraId="68AECE9A" w14:textId="30345D80" w:rsidR="00A17FCE" w:rsidRDefault="00A17FCE" w:rsidP="00A17FCE">
            <w:pPr>
              <w:pStyle w:val="TableParagraph"/>
              <w:ind w:left="104"/>
              <w:rPr>
                <w:sz w:val="24"/>
              </w:rPr>
            </w:pPr>
            <w:r w:rsidRPr="00A17FCE">
              <w:t>Yes</w:t>
            </w:r>
          </w:p>
        </w:tc>
        <w:tc>
          <w:tcPr>
            <w:tcW w:w="4120" w:type="dxa"/>
          </w:tcPr>
          <w:p w14:paraId="41A13AD1" w14:textId="775380BD" w:rsidR="00A17FCE" w:rsidRDefault="00A17FCE" w:rsidP="00A17FCE">
            <w:pPr>
              <w:pStyle w:val="TableParagraph"/>
              <w:spacing w:line="276" w:lineRule="auto"/>
              <w:ind w:left="104"/>
              <w:rPr>
                <w:sz w:val="24"/>
              </w:rPr>
            </w:pPr>
            <w:r w:rsidRPr="00A17FCE">
              <w:t>Fundamental for image processing and feature extraction.</w:t>
            </w:r>
          </w:p>
        </w:tc>
      </w:tr>
      <w:tr w:rsidR="008A2C28" w14:paraId="4CF928E1" w14:textId="77777777">
        <w:trPr>
          <w:trHeight w:val="1040"/>
        </w:trPr>
        <w:tc>
          <w:tcPr>
            <w:tcW w:w="1500" w:type="dxa"/>
          </w:tcPr>
          <w:p w14:paraId="5C59CCE2" w14:textId="77777777" w:rsidR="008A2C28" w:rsidRDefault="008A2C28">
            <w:pPr>
              <w:pStyle w:val="TableParagraph"/>
              <w:spacing w:before="8"/>
              <w:rPr>
                <w:sz w:val="24"/>
              </w:rPr>
            </w:pPr>
          </w:p>
          <w:p w14:paraId="7C15F1D5" w14:textId="54028DAC" w:rsidR="008A2C28" w:rsidRDefault="00A17FCE">
            <w:pPr>
              <w:pStyle w:val="TableParagraph"/>
              <w:ind w:left="94"/>
              <w:rPr>
                <w:sz w:val="24"/>
              </w:rPr>
            </w:pPr>
            <w:r w:rsidRPr="00A17FCE">
              <w:rPr>
                <w:color w:val="0D0D0D"/>
                <w:spacing w:val="-2"/>
                <w:sz w:val="24"/>
              </w:rPr>
              <w:t>Color Histograms</w:t>
            </w:r>
          </w:p>
        </w:tc>
        <w:tc>
          <w:tcPr>
            <w:tcW w:w="1700" w:type="dxa"/>
          </w:tcPr>
          <w:p w14:paraId="70EB829E" w14:textId="160F6E1F" w:rsidR="008A2C28" w:rsidRDefault="00A17FCE">
            <w:pPr>
              <w:pStyle w:val="TableParagraph"/>
              <w:spacing w:before="125" w:line="276" w:lineRule="auto"/>
              <w:ind w:left="109"/>
              <w:rPr>
                <w:sz w:val="24"/>
              </w:rPr>
            </w:pPr>
            <w:r w:rsidRPr="00A17FCE">
              <w:rPr>
                <w:color w:val="0D0D0D"/>
                <w:spacing w:val="-2"/>
                <w:sz w:val="24"/>
              </w:rPr>
              <w:t>Distribution of color intensities (e.g., RGB, HSV) across the nail image.</w:t>
            </w:r>
          </w:p>
        </w:tc>
        <w:tc>
          <w:tcPr>
            <w:tcW w:w="2040" w:type="dxa"/>
          </w:tcPr>
          <w:p w14:paraId="15FEEC8D" w14:textId="77777777" w:rsidR="008A2C28" w:rsidRDefault="008A2C28">
            <w:pPr>
              <w:pStyle w:val="TableParagraph"/>
              <w:spacing w:before="8"/>
              <w:rPr>
                <w:sz w:val="24"/>
              </w:rPr>
            </w:pPr>
          </w:p>
          <w:p w14:paraId="6FC58827" w14:textId="77777777" w:rsidR="008A2C28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08054372" w14:textId="26183924" w:rsidR="008A2C28" w:rsidRDefault="00A17FCE">
            <w:pPr>
              <w:pStyle w:val="TableParagraph"/>
              <w:spacing w:before="125" w:line="276" w:lineRule="auto"/>
              <w:ind w:left="104"/>
              <w:rPr>
                <w:sz w:val="24"/>
              </w:rPr>
            </w:pPr>
            <w:r w:rsidRPr="00A17FCE">
              <w:rPr>
                <w:color w:val="0D0D0D"/>
                <w:sz w:val="24"/>
              </w:rPr>
              <w:t>Provides information about nail discoloration, which can indicate various diseases.</w:t>
            </w:r>
          </w:p>
        </w:tc>
      </w:tr>
      <w:tr w:rsidR="008A2C28" w14:paraId="1ED69FC6" w14:textId="77777777">
        <w:trPr>
          <w:trHeight w:val="1319"/>
        </w:trPr>
        <w:tc>
          <w:tcPr>
            <w:tcW w:w="1500" w:type="dxa"/>
          </w:tcPr>
          <w:p w14:paraId="0DA22FFC" w14:textId="77777777" w:rsidR="008A2C28" w:rsidRDefault="008A2C28">
            <w:pPr>
              <w:pStyle w:val="TableParagraph"/>
              <w:spacing w:before="149"/>
              <w:rPr>
                <w:sz w:val="24"/>
              </w:rPr>
            </w:pPr>
          </w:p>
          <w:p w14:paraId="22178DC5" w14:textId="086AFC3C" w:rsidR="008A2C28" w:rsidRDefault="00A17FCE">
            <w:pPr>
              <w:pStyle w:val="TableParagraph"/>
              <w:ind w:left="94"/>
              <w:rPr>
                <w:sz w:val="24"/>
              </w:rPr>
            </w:pPr>
            <w:r w:rsidRPr="00A17FCE">
              <w:rPr>
                <w:color w:val="0D0D0D"/>
                <w:spacing w:val="-2"/>
                <w:sz w:val="24"/>
              </w:rPr>
              <w:t>Texture Features</w:t>
            </w:r>
          </w:p>
        </w:tc>
        <w:tc>
          <w:tcPr>
            <w:tcW w:w="1700" w:type="dxa"/>
          </w:tcPr>
          <w:p w14:paraId="7CA69362" w14:textId="65D80FBF" w:rsidR="008A2C28" w:rsidRDefault="00A17FCE">
            <w:pPr>
              <w:pStyle w:val="TableParagraph"/>
              <w:spacing w:before="107" w:line="276" w:lineRule="auto"/>
              <w:ind w:left="109" w:right="252"/>
              <w:rPr>
                <w:sz w:val="24"/>
              </w:rPr>
            </w:pPr>
            <w:r w:rsidRPr="00A17FCE">
              <w:rPr>
                <w:sz w:val="24"/>
              </w:rPr>
              <w:t xml:space="preserve">Statistical measures describing texture patterns (e.g., contrast, homogeneity, </w:t>
            </w:r>
            <w:r w:rsidRPr="00A17FCE">
              <w:rPr>
                <w:sz w:val="24"/>
              </w:rPr>
              <w:lastRenderedPageBreak/>
              <w:t>energy) in the nail image.</w:t>
            </w:r>
          </w:p>
        </w:tc>
        <w:tc>
          <w:tcPr>
            <w:tcW w:w="2040" w:type="dxa"/>
          </w:tcPr>
          <w:p w14:paraId="1D71081F" w14:textId="77777777" w:rsidR="008A2C28" w:rsidRDefault="008A2C28">
            <w:pPr>
              <w:pStyle w:val="TableParagraph"/>
              <w:spacing w:before="149"/>
              <w:rPr>
                <w:sz w:val="24"/>
              </w:rPr>
            </w:pPr>
          </w:p>
          <w:p w14:paraId="145147EF" w14:textId="77777777" w:rsidR="008A2C28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0D4157EC" w14:textId="682B4619" w:rsidR="008A2C28" w:rsidRDefault="00A17FCE">
            <w:pPr>
              <w:pStyle w:val="TableParagraph"/>
              <w:spacing w:before="266" w:line="276" w:lineRule="auto"/>
              <w:ind w:left="104"/>
              <w:rPr>
                <w:sz w:val="24"/>
              </w:rPr>
            </w:pPr>
            <w:r w:rsidRPr="00A17FCE">
              <w:rPr>
                <w:color w:val="0D0D0D"/>
                <w:sz w:val="24"/>
              </w:rPr>
              <w:t>Texture changes in nails can be indicative of underlying medical conditions.</w:t>
            </w:r>
          </w:p>
        </w:tc>
      </w:tr>
      <w:tr w:rsidR="008A2C28" w14:paraId="23CD407E" w14:textId="77777777">
        <w:trPr>
          <w:trHeight w:val="1039"/>
        </w:trPr>
        <w:tc>
          <w:tcPr>
            <w:tcW w:w="1500" w:type="dxa"/>
          </w:tcPr>
          <w:p w14:paraId="2ABC3AC2" w14:textId="77777777" w:rsidR="008A2C28" w:rsidRDefault="008A2C28">
            <w:pPr>
              <w:pStyle w:val="TableParagraph"/>
              <w:spacing w:before="10"/>
              <w:rPr>
                <w:sz w:val="24"/>
              </w:rPr>
            </w:pPr>
          </w:p>
          <w:p w14:paraId="1226F76D" w14:textId="73C1C5E8" w:rsidR="008A2C28" w:rsidRDefault="00A17FCE">
            <w:pPr>
              <w:pStyle w:val="TableParagraph"/>
              <w:ind w:left="94"/>
              <w:rPr>
                <w:sz w:val="24"/>
              </w:rPr>
            </w:pPr>
            <w:r w:rsidRPr="00A17FCE">
              <w:rPr>
                <w:color w:val="0D0D0D"/>
                <w:spacing w:val="-2"/>
                <w:sz w:val="24"/>
              </w:rPr>
              <w:t>Shape Features</w:t>
            </w:r>
          </w:p>
        </w:tc>
        <w:tc>
          <w:tcPr>
            <w:tcW w:w="1700" w:type="dxa"/>
          </w:tcPr>
          <w:p w14:paraId="7BEEC6FE" w14:textId="160F56AF" w:rsidR="008A2C28" w:rsidRDefault="00A17FCE">
            <w:pPr>
              <w:pStyle w:val="TableParagraph"/>
              <w:spacing w:before="127" w:line="276" w:lineRule="auto"/>
              <w:ind w:left="109"/>
              <w:rPr>
                <w:sz w:val="24"/>
              </w:rPr>
            </w:pPr>
            <w:r w:rsidRPr="00A17FCE">
              <w:rPr>
                <w:color w:val="0D0D0D"/>
                <w:sz w:val="24"/>
              </w:rPr>
              <w:t>Characteristics of the nail's shape (e.g., curvature, aspect ratio, regularity of the nail plate).</w:t>
            </w:r>
          </w:p>
        </w:tc>
        <w:tc>
          <w:tcPr>
            <w:tcW w:w="2040" w:type="dxa"/>
          </w:tcPr>
          <w:p w14:paraId="1254F989" w14:textId="77777777" w:rsidR="008A2C28" w:rsidRDefault="008A2C28">
            <w:pPr>
              <w:pStyle w:val="TableParagraph"/>
              <w:spacing w:before="10"/>
              <w:rPr>
                <w:sz w:val="24"/>
              </w:rPr>
            </w:pPr>
          </w:p>
          <w:p w14:paraId="60F5A89A" w14:textId="77777777" w:rsidR="008A2C28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4B51FFC0" w14:textId="6B91A473" w:rsidR="008A2C28" w:rsidRDefault="00A17FCE">
            <w:pPr>
              <w:pStyle w:val="TableParagraph"/>
              <w:spacing w:before="127" w:line="276" w:lineRule="auto"/>
              <w:ind w:left="104"/>
              <w:rPr>
                <w:sz w:val="24"/>
              </w:rPr>
            </w:pPr>
            <w:r w:rsidRPr="00A17FCE">
              <w:rPr>
                <w:color w:val="0D0D0D"/>
                <w:sz w:val="24"/>
              </w:rPr>
              <w:t>Nail shape abnormalities are often associated with certain diseases.</w:t>
            </w:r>
          </w:p>
        </w:tc>
      </w:tr>
    </w:tbl>
    <w:p w14:paraId="142FF027" w14:textId="77777777" w:rsidR="008A2C28" w:rsidRDefault="008A2C28">
      <w:pPr>
        <w:pStyle w:val="TableParagraph"/>
        <w:spacing w:line="276" w:lineRule="auto"/>
        <w:rPr>
          <w:sz w:val="24"/>
        </w:rPr>
        <w:sectPr w:rsidR="008A2C28">
          <w:headerReference w:type="default" r:id="rId6"/>
          <w:type w:val="continuous"/>
          <w:pgSz w:w="12240" w:h="15840"/>
          <w:pgMar w:top="1500" w:right="1080" w:bottom="1373" w:left="1440" w:header="195" w:footer="0" w:gutter="0"/>
          <w:pgNumType w:start="1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00"/>
        <w:gridCol w:w="2040"/>
        <w:gridCol w:w="4120"/>
      </w:tblGrid>
      <w:tr w:rsidR="008A2C28" w14:paraId="54659CC8" w14:textId="77777777">
        <w:trPr>
          <w:trHeight w:val="1039"/>
        </w:trPr>
        <w:tc>
          <w:tcPr>
            <w:tcW w:w="1500" w:type="dxa"/>
          </w:tcPr>
          <w:p w14:paraId="0E1CBB7F" w14:textId="6C674A9A" w:rsidR="008A2C28" w:rsidRDefault="00A17FCE">
            <w:pPr>
              <w:pStyle w:val="TableParagraph"/>
              <w:spacing w:before="128" w:line="276" w:lineRule="auto"/>
              <w:ind w:left="94"/>
              <w:rPr>
                <w:sz w:val="24"/>
              </w:rPr>
            </w:pPr>
            <w:r w:rsidRPr="00A17FCE">
              <w:rPr>
                <w:color w:val="0D0D0D"/>
                <w:spacing w:val="-2"/>
                <w:sz w:val="24"/>
              </w:rPr>
              <w:t>Nail Bed Visibility</w:t>
            </w:r>
          </w:p>
        </w:tc>
        <w:tc>
          <w:tcPr>
            <w:tcW w:w="1700" w:type="dxa"/>
          </w:tcPr>
          <w:p w14:paraId="7F51BADE" w14:textId="646CE1BE" w:rsidR="008A2C28" w:rsidRDefault="00A17FCE">
            <w:pPr>
              <w:pStyle w:val="TableParagraph"/>
              <w:spacing w:before="128" w:line="276" w:lineRule="auto"/>
              <w:ind w:left="109"/>
              <w:rPr>
                <w:sz w:val="24"/>
              </w:rPr>
            </w:pPr>
            <w:r w:rsidRPr="00A17FCE">
              <w:rPr>
                <w:color w:val="0D0D0D"/>
                <w:spacing w:val="-2"/>
                <w:sz w:val="24"/>
              </w:rPr>
              <w:t>Extent to which the nail bed is visible and its characteristics.</w:t>
            </w:r>
          </w:p>
        </w:tc>
        <w:tc>
          <w:tcPr>
            <w:tcW w:w="2040" w:type="dxa"/>
          </w:tcPr>
          <w:p w14:paraId="7D7ADEA4" w14:textId="77777777" w:rsidR="008A2C28" w:rsidRDefault="008A2C28">
            <w:pPr>
              <w:pStyle w:val="TableParagraph"/>
              <w:spacing w:before="11"/>
              <w:rPr>
                <w:sz w:val="24"/>
              </w:rPr>
            </w:pPr>
          </w:p>
          <w:p w14:paraId="6DBC2D7D" w14:textId="77777777" w:rsidR="008A2C28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672A149C" w14:textId="7F43BF36" w:rsidR="008A2C28" w:rsidRDefault="00A17FCE">
            <w:pPr>
              <w:pStyle w:val="TableParagraph"/>
              <w:spacing w:before="128" w:line="276" w:lineRule="auto"/>
              <w:ind w:left="104"/>
              <w:rPr>
                <w:sz w:val="24"/>
              </w:rPr>
            </w:pPr>
            <w:r w:rsidRPr="00A17FCE">
              <w:rPr>
                <w:color w:val="0D0D0D"/>
                <w:sz w:val="24"/>
              </w:rPr>
              <w:t>Changes in nail bed appearance can be a symptom of systemic diseases.</w:t>
            </w:r>
          </w:p>
        </w:tc>
      </w:tr>
      <w:tr w:rsidR="008A2C28" w14:paraId="3EC789BD" w14:textId="77777777">
        <w:trPr>
          <w:trHeight w:val="1039"/>
        </w:trPr>
        <w:tc>
          <w:tcPr>
            <w:tcW w:w="1500" w:type="dxa"/>
          </w:tcPr>
          <w:p w14:paraId="593C8503" w14:textId="693116B0" w:rsidR="008A2C28" w:rsidRDefault="00A17FCE">
            <w:pPr>
              <w:pStyle w:val="TableParagraph"/>
              <w:spacing w:before="133" w:line="276" w:lineRule="auto"/>
              <w:ind w:left="94"/>
              <w:rPr>
                <w:sz w:val="24"/>
              </w:rPr>
            </w:pPr>
            <w:r w:rsidRPr="00A17FCE">
              <w:rPr>
                <w:color w:val="0D0D0D"/>
                <w:spacing w:val="-2"/>
                <w:sz w:val="24"/>
              </w:rPr>
              <w:t>Lunula Presence/Size</w:t>
            </w:r>
          </w:p>
        </w:tc>
        <w:tc>
          <w:tcPr>
            <w:tcW w:w="1700" w:type="dxa"/>
          </w:tcPr>
          <w:p w14:paraId="01C7B490" w14:textId="4FCC504B" w:rsidR="008A2C28" w:rsidRDefault="00A17FCE">
            <w:pPr>
              <w:pStyle w:val="TableParagraph"/>
              <w:spacing w:before="133" w:line="276" w:lineRule="auto"/>
              <w:ind w:left="109"/>
              <w:rPr>
                <w:sz w:val="24"/>
              </w:rPr>
            </w:pPr>
            <w:r w:rsidRPr="00A17FCE">
              <w:rPr>
                <w:color w:val="0D0D0D"/>
                <w:sz w:val="24"/>
              </w:rPr>
              <w:t>Presence and size of the lunula (the crescent-shaped white area at the base of the nail).</w:t>
            </w:r>
          </w:p>
        </w:tc>
        <w:tc>
          <w:tcPr>
            <w:tcW w:w="2040" w:type="dxa"/>
          </w:tcPr>
          <w:p w14:paraId="65669E13" w14:textId="77777777" w:rsidR="008A2C28" w:rsidRDefault="008A2C28">
            <w:pPr>
              <w:pStyle w:val="TableParagraph"/>
              <w:spacing w:before="16"/>
              <w:rPr>
                <w:sz w:val="24"/>
              </w:rPr>
            </w:pPr>
          </w:p>
          <w:p w14:paraId="2CCB2DBA" w14:textId="77777777" w:rsidR="008A2C28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09A5F57E" w14:textId="7185DB43" w:rsidR="008A2C28" w:rsidRDefault="00A17FCE">
            <w:pPr>
              <w:pStyle w:val="TableParagraph"/>
              <w:spacing w:before="133" w:line="276" w:lineRule="auto"/>
              <w:ind w:left="104" w:right="140"/>
              <w:rPr>
                <w:sz w:val="24"/>
              </w:rPr>
            </w:pPr>
            <w:r w:rsidRPr="00A17FCE">
              <w:rPr>
                <w:color w:val="0D0D0D"/>
                <w:sz w:val="24"/>
              </w:rPr>
              <w:t>Variations in lunula size or absence can be linked to health issues.</w:t>
            </w:r>
          </w:p>
        </w:tc>
      </w:tr>
      <w:tr w:rsidR="008A2C28" w14:paraId="00737280" w14:textId="77777777">
        <w:trPr>
          <w:trHeight w:val="1059"/>
        </w:trPr>
        <w:tc>
          <w:tcPr>
            <w:tcW w:w="1500" w:type="dxa"/>
          </w:tcPr>
          <w:p w14:paraId="07FBDC86" w14:textId="25DA4FF7" w:rsidR="008A2C28" w:rsidRDefault="00A17FCE">
            <w:pPr>
              <w:pStyle w:val="TableParagraph"/>
              <w:spacing w:before="138" w:line="276" w:lineRule="auto"/>
              <w:ind w:left="94"/>
              <w:rPr>
                <w:sz w:val="24"/>
              </w:rPr>
            </w:pPr>
            <w:r w:rsidRPr="00A17FCE">
              <w:rPr>
                <w:color w:val="0D0D0D"/>
                <w:spacing w:val="-2"/>
                <w:sz w:val="24"/>
              </w:rPr>
              <w:t>Cuticle Condition</w:t>
            </w:r>
          </w:p>
        </w:tc>
        <w:tc>
          <w:tcPr>
            <w:tcW w:w="1700" w:type="dxa"/>
          </w:tcPr>
          <w:p w14:paraId="6447B162" w14:textId="54A3DDA3" w:rsidR="008A2C28" w:rsidRDefault="00A17FCE">
            <w:pPr>
              <w:pStyle w:val="TableParagraph"/>
              <w:spacing w:before="138" w:line="276" w:lineRule="auto"/>
              <w:ind w:left="109" w:right="235"/>
              <w:rPr>
                <w:sz w:val="24"/>
              </w:rPr>
            </w:pPr>
            <w:r w:rsidRPr="00A17FCE">
              <w:rPr>
                <w:color w:val="0D0D0D"/>
                <w:sz w:val="24"/>
              </w:rPr>
              <w:t>State of the cuticle (e.g., inflamed, detached, healthy).</w:t>
            </w:r>
          </w:p>
        </w:tc>
        <w:tc>
          <w:tcPr>
            <w:tcW w:w="2040" w:type="dxa"/>
          </w:tcPr>
          <w:p w14:paraId="2D6CD8FD" w14:textId="77777777" w:rsidR="008A2C28" w:rsidRDefault="008A2C28">
            <w:pPr>
              <w:pStyle w:val="TableParagraph"/>
              <w:spacing w:before="21"/>
              <w:rPr>
                <w:sz w:val="24"/>
              </w:rPr>
            </w:pPr>
          </w:p>
          <w:p w14:paraId="43CD3A53" w14:textId="77777777" w:rsidR="008A2C28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3C1B5AB4" w14:textId="1D448E7F" w:rsidR="008A2C28" w:rsidRDefault="00A17FCE">
            <w:pPr>
              <w:pStyle w:val="TableParagraph"/>
              <w:spacing w:before="41"/>
              <w:ind w:left="104"/>
              <w:rPr>
                <w:sz w:val="24"/>
              </w:rPr>
            </w:pPr>
            <w:r w:rsidRPr="00A17FCE">
              <w:rPr>
                <w:color w:val="0D0D0D"/>
                <w:sz w:val="24"/>
              </w:rPr>
              <w:t>Cuticle abnormalities can suggest autoimmune diseases or infections.</w:t>
            </w:r>
          </w:p>
        </w:tc>
      </w:tr>
      <w:tr w:rsidR="008A2C28" w14:paraId="15600329" w14:textId="77777777">
        <w:trPr>
          <w:trHeight w:val="1040"/>
        </w:trPr>
        <w:tc>
          <w:tcPr>
            <w:tcW w:w="1500" w:type="dxa"/>
          </w:tcPr>
          <w:p w14:paraId="67FC5A6F" w14:textId="29114CBC" w:rsidR="008A2C28" w:rsidRDefault="00A17FCE">
            <w:pPr>
              <w:pStyle w:val="TableParagraph"/>
              <w:spacing w:before="123" w:line="276" w:lineRule="auto"/>
              <w:ind w:left="94" w:right="591"/>
              <w:rPr>
                <w:sz w:val="24"/>
              </w:rPr>
            </w:pPr>
            <w:r w:rsidRPr="00A17FCE">
              <w:rPr>
                <w:color w:val="0D0D0D"/>
                <w:spacing w:val="-4"/>
                <w:sz w:val="24"/>
              </w:rPr>
              <w:t>Nail Plate Thickness</w:t>
            </w:r>
          </w:p>
        </w:tc>
        <w:tc>
          <w:tcPr>
            <w:tcW w:w="1700" w:type="dxa"/>
          </w:tcPr>
          <w:p w14:paraId="57264E88" w14:textId="464F45CD" w:rsidR="008A2C28" w:rsidRDefault="00A17FCE">
            <w:pPr>
              <w:pStyle w:val="TableParagraph"/>
              <w:spacing w:before="123" w:line="276" w:lineRule="auto"/>
              <w:ind w:left="109" w:right="385"/>
              <w:rPr>
                <w:sz w:val="24"/>
              </w:rPr>
            </w:pPr>
            <w:r w:rsidRPr="00A17FCE">
              <w:rPr>
                <w:color w:val="0D0D0D"/>
                <w:sz w:val="24"/>
              </w:rPr>
              <w:t>Thickness of the nail plate.</w:t>
            </w:r>
          </w:p>
        </w:tc>
        <w:tc>
          <w:tcPr>
            <w:tcW w:w="2040" w:type="dxa"/>
          </w:tcPr>
          <w:p w14:paraId="739FA686" w14:textId="77777777" w:rsidR="008A2C28" w:rsidRDefault="008A2C28">
            <w:pPr>
              <w:pStyle w:val="TableParagraph"/>
              <w:spacing w:before="6"/>
              <w:rPr>
                <w:sz w:val="24"/>
              </w:rPr>
            </w:pPr>
          </w:p>
          <w:p w14:paraId="4EC44AD4" w14:textId="77777777" w:rsidR="008A2C28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5B77936F" w14:textId="2FC9A775" w:rsidR="008A2C28" w:rsidRDefault="00A17FCE">
            <w:pPr>
              <w:pStyle w:val="TableParagraph"/>
              <w:spacing w:before="123" w:line="276" w:lineRule="auto"/>
              <w:ind w:left="104"/>
              <w:rPr>
                <w:sz w:val="24"/>
              </w:rPr>
            </w:pPr>
            <w:r w:rsidRPr="00A17FCE">
              <w:rPr>
                <w:color w:val="0D0D0D"/>
                <w:sz w:val="24"/>
              </w:rPr>
              <w:t>Changes in nail thickness can indicate fungal infections or other medical conditions.</w:t>
            </w:r>
          </w:p>
        </w:tc>
      </w:tr>
      <w:tr w:rsidR="008A2C28" w14:paraId="7330D94C" w14:textId="77777777">
        <w:trPr>
          <w:trHeight w:val="1320"/>
        </w:trPr>
        <w:tc>
          <w:tcPr>
            <w:tcW w:w="1500" w:type="dxa"/>
          </w:tcPr>
          <w:p w14:paraId="1F65FCB6" w14:textId="39EF9C62" w:rsidR="008A2C28" w:rsidRDefault="00A17FCE">
            <w:pPr>
              <w:pStyle w:val="TableParagraph"/>
              <w:spacing w:before="105" w:line="276" w:lineRule="auto"/>
              <w:ind w:left="94" w:right="591"/>
              <w:rPr>
                <w:sz w:val="24"/>
              </w:rPr>
            </w:pPr>
            <w:r w:rsidRPr="00A17FCE">
              <w:rPr>
                <w:color w:val="0D0D0D"/>
                <w:spacing w:val="-4"/>
                <w:sz w:val="24"/>
              </w:rPr>
              <w:t>Presence of Ridges/Grooves</w:t>
            </w:r>
          </w:p>
        </w:tc>
        <w:tc>
          <w:tcPr>
            <w:tcW w:w="1700" w:type="dxa"/>
          </w:tcPr>
          <w:p w14:paraId="269C8A2A" w14:textId="52AD188C" w:rsidR="008A2C28" w:rsidRDefault="00A17FCE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  <w:r w:rsidRPr="00A17FCE">
              <w:rPr>
                <w:color w:val="0D0D0D"/>
                <w:sz w:val="24"/>
              </w:rPr>
              <w:t xml:space="preserve">Observation of horizontal or vertical ridges/grooves on the </w:t>
            </w:r>
            <w:r w:rsidRPr="00A17FCE">
              <w:rPr>
                <w:color w:val="0D0D0D"/>
                <w:sz w:val="24"/>
              </w:rPr>
              <w:lastRenderedPageBreak/>
              <w:t>nail surface.</w:t>
            </w:r>
          </w:p>
        </w:tc>
        <w:tc>
          <w:tcPr>
            <w:tcW w:w="2040" w:type="dxa"/>
          </w:tcPr>
          <w:p w14:paraId="5E6D4200" w14:textId="77777777" w:rsidR="008A2C28" w:rsidRDefault="008A2C28">
            <w:pPr>
              <w:pStyle w:val="TableParagraph"/>
              <w:spacing w:before="147"/>
              <w:rPr>
                <w:sz w:val="24"/>
              </w:rPr>
            </w:pPr>
          </w:p>
          <w:p w14:paraId="2089E48D" w14:textId="77777777" w:rsidR="008A2C28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6511B3F0" w14:textId="0424EF3B" w:rsidR="008A2C28" w:rsidRDefault="00A17FCE">
            <w:pPr>
              <w:pStyle w:val="TableParagraph"/>
              <w:spacing w:before="264" w:line="276" w:lineRule="auto"/>
              <w:ind w:left="104"/>
              <w:rPr>
                <w:sz w:val="24"/>
              </w:rPr>
            </w:pPr>
            <w:r w:rsidRPr="00A17FCE">
              <w:rPr>
                <w:color w:val="0D0D0D"/>
                <w:sz w:val="24"/>
              </w:rPr>
              <w:t>Ridges and grooves can be indicators of nutrient deficiencies or systemic illnesses.</w:t>
            </w:r>
          </w:p>
        </w:tc>
      </w:tr>
      <w:tr w:rsidR="008A2C28" w14:paraId="7A4F3EB4" w14:textId="77777777">
        <w:trPr>
          <w:trHeight w:val="1300"/>
        </w:trPr>
        <w:tc>
          <w:tcPr>
            <w:tcW w:w="1500" w:type="dxa"/>
          </w:tcPr>
          <w:p w14:paraId="340D3404" w14:textId="7A438EF4" w:rsidR="008A2C28" w:rsidRDefault="00A17FCE">
            <w:pPr>
              <w:pStyle w:val="TableParagraph"/>
              <w:spacing w:before="261" w:line="276" w:lineRule="auto"/>
              <w:ind w:left="94" w:right="2"/>
              <w:rPr>
                <w:sz w:val="24"/>
              </w:rPr>
            </w:pPr>
            <w:r w:rsidRPr="00A17FCE">
              <w:rPr>
                <w:color w:val="0D0D0D"/>
                <w:spacing w:val="-2"/>
                <w:sz w:val="24"/>
              </w:rPr>
              <w:t>Medical History (if available)</w:t>
            </w:r>
          </w:p>
        </w:tc>
        <w:tc>
          <w:tcPr>
            <w:tcW w:w="1700" w:type="dxa"/>
          </w:tcPr>
          <w:p w14:paraId="79915D95" w14:textId="7CD881E6" w:rsidR="008A2C28" w:rsidRDefault="00A17FCE">
            <w:pPr>
              <w:pStyle w:val="TableParagraph"/>
              <w:spacing w:before="102" w:line="276" w:lineRule="auto"/>
              <w:ind w:left="109" w:right="239"/>
              <w:rPr>
                <w:sz w:val="24"/>
              </w:rPr>
            </w:pPr>
            <w:r w:rsidRPr="00A17FCE">
              <w:rPr>
                <w:color w:val="0D0D0D"/>
                <w:sz w:val="24"/>
              </w:rPr>
              <w:t>Relevant patient medical history data.</w:t>
            </w:r>
          </w:p>
        </w:tc>
        <w:tc>
          <w:tcPr>
            <w:tcW w:w="2040" w:type="dxa"/>
          </w:tcPr>
          <w:p w14:paraId="58C01F0E" w14:textId="77777777" w:rsidR="008A2C28" w:rsidRDefault="008A2C28">
            <w:pPr>
              <w:pStyle w:val="TableParagraph"/>
              <w:spacing w:before="144"/>
              <w:rPr>
                <w:sz w:val="24"/>
              </w:rPr>
            </w:pPr>
          </w:p>
          <w:p w14:paraId="5D7434BA" w14:textId="77777777" w:rsidR="008A2C28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4E1798D7" w14:textId="5B15A49B" w:rsidR="008A2C28" w:rsidRDefault="00A17FCE">
            <w:pPr>
              <w:pStyle w:val="TableParagraph"/>
              <w:spacing w:before="102" w:line="276" w:lineRule="auto"/>
              <w:ind w:left="104" w:right="140"/>
              <w:rPr>
                <w:sz w:val="24"/>
              </w:rPr>
            </w:pPr>
            <w:r w:rsidRPr="00A17FCE">
              <w:rPr>
                <w:color w:val="0D0D0D"/>
                <w:sz w:val="24"/>
              </w:rPr>
              <w:t>Provides crucial contextual information for diagnosis and can improve model accuracy.</w:t>
            </w:r>
          </w:p>
        </w:tc>
      </w:tr>
      <w:tr w:rsidR="008A2C28" w14:paraId="7CFFCFF1" w14:textId="77777777">
        <w:trPr>
          <w:trHeight w:val="1320"/>
        </w:trPr>
        <w:tc>
          <w:tcPr>
            <w:tcW w:w="1500" w:type="dxa"/>
          </w:tcPr>
          <w:p w14:paraId="2FF93A49" w14:textId="06BEB30A" w:rsidR="008A2C28" w:rsidRDefault="00F44CEB">
            <w:pPr>
              <w:pStyle w:val="TableParagraph"/>
              <w:ind w:left="94"/>
              <w:rPr>
                <w:sz w:val="24"/>
              </w:rPr>
            </w:pPr>
            <w:r w:rsidRPr="00F44CEB">
              <w:rPr>
                <w:sz w:val="24"/>
              </w:rPr>
              <w:t>Patient Age</w:t>
            </w:r>
          </w:p>
        </w:tc>
        <w:tc>
          <w:tcPr>
            <w:tcW w:w="1700" w:type="dxa"/>
          </w:tcPr>
          <w:p w14:paraId="66D1D9EB" w14:textId="2828D864" w:rsidR="008A2C28" w:rsidRDefault="00F44CEB">
            <w:pPr>
              <w:pStyle w:val="TableParagraph"/>
              <w:spacing w:line="276" w:lineRule="auto"/>
              <w:ind w:left="109" w:right="173"/>
              <w:rPr>
                <w:sz w:val="24"/>
              </w:rPr>
            </w:pPr>
            <w:r w:rsidRPr="00F44CEB">
              <w:rPr>
                <w:sz w:val="24"/>
              </w:rPr>
              <w:t>Age of the patient.</w:t>
            </w:r>
          </w:p>
        </w:tc>
        <w:tc>
          <w:tcPr>
            <w:tcW w:w="2040" w:type="dxa"/>
          </w:tcPr>
          <w:p w14:paraId="1BA1EE15" w14:textId="77777777" w:rsidR="008A2C28" w:rsidRDefault="008A2C28">
            <w:pPr>
              <w:pStyle w:val="TableParagraph"/>
              <w:spacing w:before="161"/>
              <w:rPr>
                <w:sz w:val="24"/>
              </w:rPr>
            </w:pPr>
          </w:p>
          <w:p w14:paraId="2E3749B6" w14:textId="77777777" w:rsidR="008A2C28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1A1399CB" w14:textId="77783816" w:rsidR="008A2C28" w:rsidRDefault="00F44CEB">
            <w:pPr>
              <w:pStyle w:val="TableParagraph"/>
              <w:spacing w:before="120" w:line="276" w:lineRule="auto"/>
              <w:ind w:left="104"/>
              <w:rPr>
                <w:sz w:val="24"/>
              </w:rPr>
            </w:pPr>
            <w:r w:rsidRPr="00F44CEB">
              <w:rPr>
                <w:color w:val="0D0D0D"/>
                <w:sz w:val="24"/>
              </w:rPr>
              <w:t>Age can influence nail characteristics and disease prevalence.</w:t>
            </w:r>
          </w:p>
        </w:tc>
      </w:tr>
      <w:tr w:rsidR="00F44CEB" w14:paraId="6D85046F" w14:textId="77777777" w:rsidTr="00F44CEB">
        <w:trPr>
          <w:trHeight w:val="13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58E16" w14:textId="190B374B" w:rsidR="00F44CEB" w:rsidRPr="00F44CEB" w:rsidRDefault="00F44CEB" w:rsidP="00E80CE7">
            <w:pPr>
              <w:pStyle w:val="TableParagraph"/>
              <w:ind w:left="94"/>
              <w:rPr>
                <w:sz w:val="24"/>
              </w:rPr>
            </w:pPr>
            <w:r w:rsidRPr="00F44CEB">
              <w:rPr>
                <w:sz w:val="24"/>
              </w:rPr>
              <w:t>Diagnosis Label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8A3A1" w14:textId="22B184F3" w:rsidR="00F44CEB" w:rsidRPr="00F44CEB" w:rsidRDefault="00F44CEB" w:rsidP="00E80CE7">
            <w:pPr>
              <w:pStyle w:val="TableParagraph"/>
              <w:spacing w:line="276" w:lineRule="auto"/>
              <w:ind w:left="109" w:right="173"/>
              <w:rPr>
                <w:sz w:val="24"/>
              </w:rPr>
            </w:pPr>
            <w:r w:rsidRPr="00F44CEB">
              <w:rPr>
                <w:sz w:val="24"/>
              </w:rPr>
              <w:t>The confirmed diagnosis for the nail image.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A35D4" w14:textId="0FF50978" w:rsidR="00F44CEB" w:rsidRDefault="00F44CEB" w:rsidP="00E80CE7">
            <w:pPr>
              <w:pStyle w:val="TableParagraph"/>
              <w:spacing w:before="161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F44CEB">
              <w:rPr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CBB2D" w14:textId="77777777" w:rsidR="00F44CEB" w:rsidRDefault="00F44CEB" w:rsidP="00F44CEB"/>
          <w:p w14:paraId="22AAABEF" w14:textId="2580A6D3" w:rsidR="00F44CEB" w:rsidRDefault="00F44CEB" w:rsidP="00F44CEB">
            <w:r>
              <w:t>The target variable for predictive modeling – essential for the project's goal.</w:t>
            </w:r>
          </w:p>
          <w:p w14:paraId="246FBBD1" w14:textId="77777777" w:rsidR="00F44CEB" w:rsidRPr="00F44CEB" w:rsidRDefault="00F44CEB" w:rsidP="00E80CE7">
            <w:pPr>
              <w:pStyle w:val="TableParagraph"/>
              <w:spacing w:before="120" w:line="276" w:lineRule="auto"/>
              <w:ind w:left="104"/>
              <w:rPr>
                <w:color w:val="0D0D0D"/>
                <w:sz w:val="24"/>
              </w:rPr>
            </w:pPr>
          </w:p>
        </w:tc>
      </w:tr>
    </w:tbl>
    <w:p w14:paraId="7CD95086" w14:textId="77777777" w:rsidR="00C62411" w:rsidRDefault="00C62411"/>
    <w:sectPr w:rsidR="00C62411">
      <w:type w:val="continuous"/>
      <w:pgSz w:w="12240" w:h="15840"/>
      <w:pgMar w:top="1500" w:right="1080" w:bottom="280" w:left="14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482EE" w14:textId="77777777" w:rsidR="00C62411" w:rsidRDefault="00C62411">
      <w:r>
        <w:separator/>
      </w:r>
    </w:p>
  </w:endnote>
  <w:endnote w:type="continuationSeparator" w:id="0">
    <w:p w14:paraId="5D885BAD" w14:textId="77777777" w:rsidR="00C62411" w:rsidRDefault="00C62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0D0A6" w14:textId="77777777" w:rsidR="00C62411" w:rsidRDefault="00C62411">
      <w:r>
        <w:separator/>
      </w:r>
    </w:p>
  </w:footnote>
  <w:footnote w:type="continuationSeparator" w:id="0">
    <w:p w14:paraId="517EA2A9" w14:textId="77777777" w:rsidR="00C62411" w:rsidRDefault="00C62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777C6" w14:textId="77777777" w:rsidR="008A2C2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6496" behindDoc="1" locked="0" layoutInCell="1" allowOverlap="1" wp14:anchorId="1643E09D" wp14:editId="450C9DCF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45552358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7008" behindDoc="1" locked="0" layoutInCell="1" allowOverlap="1" wp14:anchorId="100EDF93" wp14:editId="25A3C7EC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1268011755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2C28"/>
    <w:rsid w:val="00300A74"/>
    <w:rsid w:val="0077129F"/>
    <w:rsid w:val="008A2C28"/>
    <w:rsid w:val="00A17FCE"/>
    <w:rsid w:val="00C62411"/>
    <w:rsid w:val="00F4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2CE3"/>
  <w15:docId w15:val="{3282FB4E-3D7D-443B-BA88-DFF53FCF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35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4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cp:lastModifiedBy>Arun Kumar</cp:lastModifiedBy>
  <cp:revision>3</cp:revision>
  <dcterms:created xsi:type="dcterms:W3CDTF">2025-06-20T11:59:00Z</dcterms:created>
  <dcterms:modified xsi:type="dcterms:W3CDTF">2025-06-20T12:21:00Z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2025-06-20T00:00:00Z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2025-06-20T00:00:00Z</vt:filetime>
  </property>
</Properties>
</file>