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z4i0o0sso07m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analyzes a telecom dataset of </w:t>
      </w:r>
      <w:r w:rsidDel="00000000" w:rsidR="00000000" w:rsidRPr="00000000">
        <w:rPr>
          <w:b w:val="1"/>
          <w:rtl w:val="0"/>
        </w:rPr>
        <w:t xml:space="preserve">7,043 customers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21 features</w:t>
      </w:r>
      <w:r w:rsidDel="00000000" w:rsidR="00000000" w:rsidRPr="00000000">
        <w:rPr>
          <w:rtl w:val="0"/>
        </w:rPr>
        <w:t xml:space="preserve">, focusing on identifying drivers of customer churn. Data preprocessing included handling missing values, encoding categorical variables, and converting numerical attributes into more interpretable formats.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n5w98avv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Churn Rate: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Approximately </w:t>
      </w:r>
      <w:r w:rsidDel="00000000" w:rsidR="00000000" w:rsidRPr="00000000">
        <w:rPr>
          <w:b w:val="1"/>
          <w:rtl w:val="0"/>
        </w:rPr>
        <w:t xml:space="preserve">26.5% of customers churned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73.5% remained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that about </w:t>
      </w:r>
      <w:r w:rsidDel="00000000" w:rsidR="00000000" w:rsidRPr="00000000">
        <w:rPr>
          <w:b w:val="1"/>
          <w:rtl w:val="0"/>
        </w:rPr>
        <w:t xml:space="preserve">1 in 4 customers leave</w:t>
      </w:r>
      <w:r w:rsidDel="00000000" w:rsidR="00000000" w:rsidRPr="00000000">
        <w:rPr>
          <w:rtl w:val="0"/>
        </w:rPr>
        <w:t xml:space="preserve">, a significant challenge for customer retention.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Demographics: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Churn is nearly balanced across genders (</w:t>
      </w:r>
      <w:r w:rsidDel="00000000" w:rsidR="00000000" w:rsidRPr="00000000">
        <w:rPr>
          <w:b w:val="1"/>
          <w:rtl w:val="0"/>
        </w:rPr>
        <w:t xml:space="preserve">27% male vs 26% female churn</w:t>
      </w:r>
      <w:r w:rsidDel="00000000" w:rsidR="00000000" w:rsidRPr="00000000">
        <w:rPr>
          <w:rtl w:val="0"/>
        </w:rPr>
        <w:t xml:space="preserve">), showing no strong gender bias.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Senior Citizens:</w:t>
      </w:r>
      <w:r w:rsidDel="00000000" w:rsidR="00000000" w:rsidRPr="00000000">
        <w:rPr>
          <w:rtl w:val="0"/>
        </w:rPr>
        <w:t xml:space="preserve"> Senior customers churn at </w:t>
      </w:r>
      <w:r w:rsidDel="00000000" w:rsidR="00000000" w:rsidRPr="00000000">
        <w:rPr>
          <w:b w:val="1"/>
          <w:rtl w:val="0"/>
        </w:rPr>
        <w:t xml:space="preserve">41%</w:t>
      </w:r>
      <w:r w:rsidDel="00000000" w:rsidR="00000000" w:rsidRPr="00000000">
        <w:rPr>
          <w:rtl w:val="0"/>
        </w:rPr>
        <w:t xml:space="preserve">, almost </w:t>
      </w:r>
      <w:r w:rsidDel="00000000" w:rsidR="00000000" w:rsidRPr="00000000">
        <w:rPr>
          <w:b w:val="1"/>
          <w:rtl w:val="0"/>
        </w:rPr>
        <w:t xml:space="preserve">2.5x higher</w:t>
      </w:r>
      <w:r w:rsidDel="00000000" w:rsidR="00000000" w:rsidRPr="00000000">
        <w:rPr>
          <w:rtl w:val="0"/>
        </w:rPr>
        <w:t xml:space="preserve"> than younger customers (</w:t>
      </w:r>
      <w:r w:rsidDel="00000000" w:rsidR="00000000" w:rsidRPr="00000000">
        <w:rPr>
          <w:b w:val="1"/>
          <w:rtl w:val="0"/>
        </w:rPr>
        <w:t xml:space="preserve">17%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 &amp; Subscriptions: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without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had a churn rate of </w:t>
      </w:r>
      <w:r w:rsidDel="00000000" w:rsidR="00000000" w:rsidRPr="00000000">
        <w:rPr>
          <w:b w:val="1"/>
          <w:rtl w:val="0"/>
        </w:rPr>
        <w:t xml:space="preserve">42%</w:t>
      </w:r>
      <w:r w:rsidDel="00000000" w:rsidR="00000000" w:rsidRPr="00000000">
        <w:rPr>
          <w:rtl w:val="0"/>
        </w:rPr>
        <w:t xml:space="preserve">, compared to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for those with it.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also drove churn up to </w:t>
      </w:r>
      <w:r w:rsidDel="00000000" w:rsidR="00000000" w:rsidRPr="00000000">
        <w:rPr>
          <w:b w:val="1"/>
          <w:rtl w:val="0"/>
        </w:rPr>
        <w:t xml:space="preserve">42%</w:t>
      </w:r>
      <w:r w:rsidDel="00000000" w:rsidR="00000000" w:rsidRPr="00000000">
        <w:rPr>
          <w:rtl w:val="0"/>
        </w:rPr>
        <w:t xml:space="preserve">, versus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for those subscribed.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Streaming services (TV/Movies) showed weaker influence, with churn rates hovering around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Contracts &amp; Billing: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Month-to-Month Contracts:</w:t>
      </w:r>
      <w:r w:rsidDel="00000000" w:rsidR="00000000" w:rsidRPr="00000000">
        <w:rPr>
          <w:rtl w:val="0"/>
        </w:rPr>
        <w:t xml:space="preserve"> Highest churn at </w:t>
      </w:r>
      <w:r w:rsidDel="00000000" w:rsidR="00000000" w:rsidRPr="00000000">
        <w:rPr>
          <w:b w:val="1"/>
          <w:rtl w:val="0"/>
        </w:rPr>
        <w:t xml:space="preserve">43%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One-Year Contracts:</w:t>
      </w:r>
      <w:r w:rsidDel="00000000" w:rsidR="00000000" w:rsidRPr="00000000">
        <w:rPr>
          <w:rtl w:val="0"/>
        </w:rPr>
        <w:t xml:space="preserve"> Lower churn at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Two-Year Contracts:</w:t>
      </w:r>
      <w:r w:rsidDel="00000000" w:rsidR="00000000" w:rsidRPr="00000000">
        <w:rPr>
          <w:rtl w:val="0"/>
        </w:rPr>
        <w:t xml:space="preserve"> Lowest churn at </w:t>
      </w:r>
      <w:r w:rsidDel="00000000" w:rsidR="00000000" w:rsidRPr="00000000">
        <w:rPr>
          <w:b w:val="1"/>
          <w:rtl w:val="0"/>
        </w:rPr>
        <w:t xml:space="preserve">3%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Method:</w:t>
      </w:r>
      <w:r w:rsidDel="00000000" w:rsidR="00000000" w:rsidRPr="00000000">
        <w:rPr>
          <w:rtl w:val="0"/>
        </w:rPr>
        <w:t xml:space="preserve"> Customers using </w:t>
      </w:r>
      <w:r w:rsidDel="00000000" w:rsidR="00000000" w:rsidRPr="00000000">
        <w:rPr>
          <w:b w:val="1"/>
          <w:rtl w:val="0"/>
        </w:rPr>
        <w:t xml:space="preserve">Electronic Checks</w:t>
      </w:r>
      <w:r w:rsidDel="00000000" w:rsidR="00000000" w:rsidRPr="00000000">
        <w:rPr>
          <w:rtl w:val="0"/>
        </w:rPr>
        <w:t xml:space="preserve"> churned at </w:t>
      </w:r>
      <w:r w:rsidDel="00000000" w:rsidR="00000000" w:rsidRPr="00000000">
        <w:rPr>
          <w:b w:val="1"/>
          <w:rtl w:val="0"/>
        </w:rPr>
        <w:t xml:space="preserve">45%</w:t>
      </w:r>
      <w:r w:rsidDel="00000000" w:rsidR="00000000" w:rsidRPr="00000000">
        <w:rPr>
          <w:rtl w:val="0"/>
        </w:rPr>
        <w:t xml:space="preserve">, compared to </w:t>
      </w:r>
      <w:r w:rsidDel="00000000" w:rsidR="00000000" w:rsidRPr="00000000">
        <w:rPr>
          <w:b w:val="1"/>
          <w:rtl w:val="0"/>
        </w:rPr>
        <w:t xml:space="preserve">20%–25%</w:t>
      </w:r>
      <w:r w:rsidDel="00000000" w:rsidR="00000000" w:rsidRPr="00000000">
        <w:rPr>
          <w:rtl w:val="0"/>
        </w:rPr>
        <w:t xml:space="preserve"> for other methods.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Paperless Billing:</w:t>
      </w:r>
      <w:r w:rsidDel="00000000" w:rsidR="00000000" w:rsidRPr="00000000">
        <w:rPr>
          <w:rtl w:val="0"/>
        </w:rPr>
        <w:t xml:space="preserve"> Churn was </w:t>
      </w:r>
      <w:r w:rsidDel="00000000" w:rsidR="00000000" w:rsidRPr="00000000">
        <w:rPr>
          <w:b w:val="1"/>
          <w:rtl w:val="0"/>
        </w:rPr>
        <w:t xml:space="preserve">34%</w:t>
      </w:r>
      <w:r w:rsidDel="00000000" w:rsidR="00000000" w:rsidRPr="00000000">
        <w:rPr>
          <w:rtl w:val="0"/>
        </w:rPr>
        <w:t xml:space="preserve"> with paperless billing, vs </w:t>
      </w:r>
      <w:r w:rsidDel="00000000" w:rsidR="00000000" w:rsidRPr="00000000">
        <w:rPr>
          <w:b w:val="1"/>
          <w:rtl w:val="0"/>
        </w:rPr>
        <w:t xml:space="preserve">17%</w:t>
      </w:r>
      <w:r w:rsidDel="00000000" w:rsidR="00000000" w:rsidRPr="00000000">
        <w:rPr>
          <w:rtl w:val="0"/>
        </w:rPr>
        <w:t xml:space="preserve"> without.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&amp; Charges: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Tenure: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&lt;12 months</w:t>
      </w:r>
      <w:r w:rsidDel="00000000" w:rsidR="00000000" w:rsidRPr="00000000">
        <w:rPr>
          <w:rtl w:val="0"/>
        </w:rPr>
        <w:t xml:space="preserve"> tenure churned at </w:t>
      </w:r>
      <w:r w:rsidDel="00000000" w:rsidR="00000000" w:rsidRPr="00000000">
        <w:rPr>
          <w:b w:val="1"/>
          <w:rtl w:val="0"/>
        </w:rPr>
        <w:t xml:space="preserve">52%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&gt;24 months</w:t>
      </w:r>
      <w:r w:rsidDel="00000000" w:rsidR="00000000" w:rsidRPr="00000000">
        <w:rPr>
          <w:rtl w:val="0"/>
        </w:rPr>
        <w:t xml:space="preserve"> tenure churned at </w:t>
      </w:r>
      <w:r w:rsidDel="00000000" w:rsidR="00000000" w:rsidRPr="00000000">
        <w:rPr>
          <w:b w:val="1"/>
          <w:rtl w:val="0"/>
        </w:rPr>
        <w:t xml:space="preserve">12%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Monthly Charges: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High-charging customers (</w:t>
      </w:r>
      <w:r w:rsidDel="00000000" w:rsidR="00000000" w:rsidRPr="00000000">
        <w:rPr>
          <w:b w:val="1"/>
          <w:rtl w:val="0"/>
        </w:rPr>
        <w:t xml:space="preserve">&gt;$80/month</w:t>
      </w:r>
      <w:r w:rsidDel="00000000" w:rsidR="00000000" w:rsidRPr="00000000">
        <w:rPr>
          <w:rtl w:val="0"/>
        </w:rPr>
        <w:t xml:space="preserve">) churned at </w:t>
      </w:r>
      <w:r w:rsidDel="00000000" w:rsidR="00000000" w:rsidRPr="00000000">
        <w:rPr>
          <w:b w:val="1"/>
          <w:rtl w:val="0"/>
        </w:rPr>
        <w:t xml:space="preserve">42%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Low-charging customers (&lt;$40/month) churned at </w:t>
      </w:r>
      <w:r w:rsidDel="00000000" w:rsidR="00000000" w:rsidRPr="00000000">
        <w:rPr>
          <w:b w:val="1"/>
          <w:rtl w:val="0"/>
        </w:rPr>
        <w:t xml:space="preserve">16%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9s394wzc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clearly shows that </w:t>
      </w:r>
      <w:r w:rsidDel="00000000" w:rsidR="00000000" w:rsidRPr="00000000">
        <w:rPr>
          <w:b w:val="1"/>
          <w:rtl w:val="0"/>
        </w:rPr>
        <w:t xml:space="preserve">contract type, tenure, and add-on services (security, tech support)</w:t>
      </w:r>
      <w:r w:rsidDel="00000000" w:rsidR="00000000" w:rsidRPr="00000000">
        <w:rPr>
          <w:rtl w:val="0"/>
        </w:rPr>
        <w:t xml:space="preserve"> are the strongest predictors of churn. Short-term customers, especially those on month-to-month contracts with high monthly charges and no added services, are most at risk.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incentives for customers to switch from month-to-month to yearly contracts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critical services like </w:t>
      </w:r>
      <w:r w:rsidDel="00000000" w:rsidR="00000000" w:rsidRPr="00000000">
        <w:rPr>
          <w:b w:val="1"/>
          <w:rtl w:val="0"/>
        </w:rPr>
        <w:t xml:space="preserve">Online Security and Tech Support</w:t>
      </w:r>
      <w:r w:rsidDel="00000000" w:rsidR="00000000" w:rsidRPr="00000000">
        <w:rPr>
          <w:rtl w:val="0"/>
        </w:rPr>
        <w:t xml:space="preserve"> at discounted rates.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</w:t>
      </w:r>
      <w:r w:rsidDel="00000000" w:rsidR="00000000" w:rsidRPr="00000000">
        <w:rPr>
          <w:b w:val="1"/>
          <w:rtl w:val="0"/>
        </w:rPr>
        <w:t xml:space="preserve">special retention programs for senior citizens and high-bill customers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dissatisfaction with </w:t>
      </w:r>
      <w:r w:rsidDel="00000000" w:rsidR="00000000" w:rsidRPr="00000000">
        <w:rPr>
          <w:b w:val="1"/>
          <w:rtl w:val="0"/>
        </w:rPr>
        <w:t xml:space="preserve">paperless billing and electronic check payment methods</w:t>
      </w:r>
      <w:r w:rsidDel="00000000" w:rsidR="00000000" w:rsidRPr="00000000">
        <w:rPr>
          <w:rtl w:val="0"/>
        </w:rPr>
        <w:t xml:space="preserve"> by improving customer experience and communication.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