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7306" w14:textId="77777777" w:rsidR="00422119" w:rsidRDefault="00422119" w:rsidP="00422119">
      <w:r>
        <w:t>Chapter 5 (12.5 pts)</w:t>
      </w:r>
    </w:p>
    <w:p w14:paraId="258FAF68" w14:textId="77777777" w:rsidR="00422119" w:rsidRDefault="00422119" w:rsidP="00422119">
      <w:r>
        <w:t>Practice Exercises</w:t>
      </w:r>
    </w:p>
    <w:p w14:paraId="1448F6EF" w14:textId="77777777" w:rsidR="00422119" w:rsidRDefault="00422119" w:rsidP="00422119">
      <w:r>
        <w:t>5.4(a)</w:t>
      </w:r>
    </w:p>
    <w:p w14:paraId="4E35F39C" w14:textId="77777777" w:rsidR="00422119" w:rsidRDefault="00422119" w:rsidP="00422119">
      <w:r>
        <w:t>5.5(a)</w:t>
      </w:r>
    </w:p>
    <w:p w14:paraId="5AFE1ADB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Bold" w:hAnsi="PalatinoLTStd-Bold" w:cs="PalatinoLTStd-Bold"/>
          <w:b/>
          <w:bCs/>
          <w:color w:val="221F1F"/>
          <w:sz w:val="21"/>
          <w:szCs w:val="21"/>
        </w:rPr>
      </w:pPr>
    </w:p>
    <w:p w14:paraId="3447F287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Bold" w:hAnsi="PalatinoLTStd-Bold" w:cs="PalatinoLTStd-Bold"/>
          <w:b/>
          <w:bCs/>
          <w:color w:val="221F1F"/>
          <w:sz w:val="21"/>
          <w:szCs w:val="21"/>
        </w:rPr>
      </w:pPr>
    </w:p>
    <w:p w14:paraId="4B7EC4C8" w14:textId="6159275D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Bold" w:hAnsi="PalatinoLTStd-Bold" w:cs="PalatinoLTStd-Bold"/>
          <w:b/>
          <w:bCs/>
          <w:color w:val="221F1F"/>
          <w:sz w:val="21"/>
          <w:szCs w:val="21"/>
        </w:rPr>
        <w:t xml:space="preserve">5.4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Consider the following set of processes, with the length of the </w:t>
      </w:r>
      <w:r>
        <w:rPr>
          <w:rFonts w:ascii="PalatinoLTStd-Roman" w:hAnsi="PalatinoLTStd-Roman" w:cs="PalatinoLTStd-Roman"/>
          <w:color w:val="221F1F"/>
          <w:sz w:val="18"/>
          <w:szCs w:val="18"/>
        </w:rPr>
        <w:t xml:space="preserve">CPU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burst</w:t>
      </w:r>
    </w:p>
    <w:p w14:paraId="595015C8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time given in milliseconds:</w:t>
      </w:r>
    </w:p>
    <w:p w14:paraId="70606D6C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Process Burst Time Priority</w:t>
      </w:r>
    </w:p>
    <w:p w14:paraId="3E52CB49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P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 xml:space="preserve">1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2 2</w:t>
      </w:r>
    </w:p>
    <w:p w14:paraId="094D7D86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P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 xml:space="preserve">2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1 1</w:t>
      </w:r>
    </w:p>
    <w:p w14:paraId="7CD53486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P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 xml:space="preserve">3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8 4</w:t>
      </w:r>
    </w:p>
    <w:p w14:paraId="1A4CF763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P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 xml:space="preserve">4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4 2</w:t>
      </w:r>
    </w:p>
    <w:p w14:paraId="15BB4A70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P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 xml:space="preserve">5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5 3</w:t>
      </w:r>
    </w:p>
    <w:p w14:paraId="4D236A60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The processes are assumed to have arrived in the order </w:t>
      </w: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P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>1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, </w:t>
      </w: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P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>2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, </w:t>
      </w: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P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>3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, </w:t>
      </w: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P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>4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, </w:t>
      </w: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P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>5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,</w:t>
      </w:r>
    </w:p>
    <w:p w14:paraId="62B4CDD9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all at time 0.</w:t>
      </w:r>
    </w:p>
    <w:p w14:paraId="4D49EA07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a. Draw four Gantt charts that illustrate the execution of these processes</w:t>
      </w:r>
    </w:p>
    <w:p w14:paraId="27A3F379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using the following scheduling algorithms: </w:t>
      </w:r>
      <w:r>
        <w:rPr>
          <w:rFonts w:ascii="PalatinoLTStd-Roman" w:hAnsi="PalatinoLTStd-Roman" w:cs="PalatinoLTStd-Roman"/>
          <w:color w:val="221F1F"/>
          <w:sz w:val="18"/>
          <w:szCs w:val="18"/>
        </w:rPr>
        <w:t>FCFS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, </w:t>
      </w:r>
      <w:r>
        <w:rPr>
          <w:rFonts w:ascii="PalatinoLTStd-Roman" w:hAnsi="PalatinoLTStd-Roman" w:cs="PalatinoLTStd-Roman"/>
          <w:color w:val="221F1F"/>
          <w:sz w:val="18"/>
          <w:szCs w:val="18"/>
        </w:rPr>
        <w:t>SJF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, </w:t>
      </w:r>
      <w:proofErr w:type="spellStart"/>
      <w:r>
        <w:rPr>
          <w:rFonts w:ascii="PalatinoLTStd-Roman" w:hAnsi="PalatinoLTStd-Roman" w:cs="PalatinoLTStd-Roman"/>
          <w:color w:val="221F1F"/>
          <w:sz w:val="21"/>
          <w:szCs w:val="21"/>
        </w:rPr>
        <w:t>nonpreemptive</w:t>
      </w:r>
      <w:proofErr w:type="spellEnd"/>
    </w:p>
    <w:p w14:paraId="57C03622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priority (a larger priority number implies a higher</w:t>
      </w:r>
    </w:p>
    <w:p w14:paraId="33B3878E" w14:textId="1E7CBDE3" w:rsidR="00422119" w:rsidRDefault="00422119" w:rsidP="00422119">
      <w:pPr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priority), and </w:t>
      </w:r>
      <w:r>
        <w:rPr>
          <w:rFonts w:ascii="PalatinoLTStd-Roman" w:hAnsi="PalatinoLTStd-Roman" w:cs="PalatinoLTStd-Roman"/>
          <w:color w:val="221F1F"/>
          <w:sz w:val="18"/>
          <w:szCs w:val="18"/>
        </w:rPr>
        <w:t xml:space="preserve">RR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(quantum = 2).</w:t>
      </w:r>
    </w:p>
    <w:p w14:paraId="328D70AD" w14:textId="77287410" w:rsidR="00422119" w:rsidRDefault="00422119" w:rsidP="00422119">
      <w:pPr>
        <w:rPr>
          <w:rFonts w:ascii="PalatinoLTStd-Roman" w:hAnsi="PalatinoLTStd-Roman" w:cs="PalatinoLTStd-Roman"/>
          <w:color w:val="221F1F"/>
          <w:sz w:val="21"/>
          <w:szCs w:val="21"/>
        </w:rPr>
      </w:pPr>
    </w:p>
    <w:p w14:paraId="0FEAF302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Bold" w:hAnsi="PalatinoLTStd-Bold" w:cs="PalatinoLTStd-Bold"/>
          <w:b/>
          <w:bCs/>
          <w:color w:val="221F1F"/>
          <w:sz w:val="21"/>
          <w:szCs w:val="21"/>
        </w:rPr>
        <w:t xml:space="preserve">5.5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The following processes are being scheduled using a </w:t>
      </w:r>
      <w:proofErr w:type="spellStart"/>
      <w:r>
        <w:rPr>
          <w:rFonts w:ascii="PalatinoLTStd-Roman" w:hAnsi="PalatinoLTStd-Roman" w:cs="PalatinoLTStd-Roman"/>
          <w:color w:val="221F1F"/>
          <w:sz w:val="21"/>
          <w:szCs w:val="21"/>
        </w:rPr>
        <w:t>preemptive</w:t>
      </w:r>
      <w:proofErr w:type="spellEnd"/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, </w:t>
      </w:r>
      <w:proofErr w:type="spellStart"/>
      <w:r>
        <w:rPr>
          <w:rFonts w:ascii="PalatinoLTStd-Roman" w:hAnsi="PalatinoLTStd-Roman" w:cs="PalatinoLTStd-Roman"/>
          <w:color w:val="221F1F"/>
          <w:sz w:val="21"/>
          <w:szCs w:val="21"/>
        </w:rPr>
        <w:t>roundrobin</w:t>
      </w:r>
      <w:proofErr w:type="spellEnd"/>
    </w:p>
    <w:p w14:paraId="4379548A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scheduling algorithm.</w:t>
      </w:r>
    </w:p>
    <w:p w14:paraId="20AD108B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Process Priority Burst Arrival</w:t>
      </w:r>
    </w:p>
    <w:p w14:paraId="2A60793E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P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 xml:space="preserve">1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40 20 0</w:t>
      </w:r>
    </w:p>
    <w:p w14:paraId="521803B5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P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 xml:space="preserve">2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30 25 25</w:t>
      </w:r>
    </w:p>
    <w:p w14:paraId="7E531BD4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P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 xml:space="preserve">3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30 25 30</w:t>
      </w:r>
    </w:p>
    <w:p w14:paraId="555F957E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P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 xml:space="preserve">4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35 15 60</w:t>
      </w:r>
    </w:p>
    <w:p w14:paraId="4EF6D7D1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P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 xml:space="preserve">5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5 10 100</w:t>
      </w:r>
    </w:p>
    <w:p w14:paraId="6EC24CFB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P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 xml:space="preserve">6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10 10 105</w:t>
      </w:r>
    </w:p>
    <w:p w14:paraId="2F103424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Each process is assigned a numerical </w:t>
      </w:r>
      <w:proofErr w:type="spellStart"/>
      <w:r>
        <w:rPr>
          <w:rFonts w:ascii="PalatinoLTStd-Roman" w:hAnsi="PalatinoLTStd-Roman" w:cs="PalatinoLTStd-Roman"/>
          <w:color w:val="221F1F"/>
          <w:sz w:val="21"/>
          <w:szCs w:val="21"/>
        </w:rPr>
        <w:t>priority,with</w:t>
      </w:r>
      <w:proofErr w:type="spellEnd"/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 a higher number indicating</w:t>
      </w:r>
    </w:p>
    <w:p w14:paraId="1BAD25C4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a higher relative priority. In addition to the processes listed below,</w:t>
      </w:r>
    </w:p>
    <w:p w14:paraId="5C8E9E21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the system also has an </w:t>
      </w:r>
      <w:r>
        <w:rPr>
          <w:rFonts w:ascii="PalatinoLTStd-Bold" w:hAnsi="PalatinoLTStd-Bold" w:cs="PalatinoLTStd-Bold"/>
          <w:b/>
          <w:bCs/>
          <w:color w:val="221F1F"/>
          <w:sz w:val="21"/>
          <w:szCs w:val="21"/>
        </w:rPr>
        <w:t xml:space="preserve">idle task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(which consumes no </w:t>
      </w:r>
      <w:r>
        <w:rPr>
          <w:rFonts w:ascii="PalatinoLTStd-Roman" w:hAnsi="PalatinoLTStd-Roman" w:cs="PalatinoLTStd-Roman"/>
          <w:color w:val="221F1F"/>
          <w:sz w:val="18"/>
          <w:szCs w:val="18"/>
        </w:rPr>
        <w:t xml:space="preserve">CPU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resources and</w:t>
      </w:r>
    </w:p>
    <w:p w14:paraId="66552E3B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is identified as </w:t>
      </w:r>
      <w:proofErr w:type="spellStart"/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P</w:t>
      </w:r>
      <w:r>
        <w:rPr>
          <w:rFonts w:ascii="PalatinoLTStd-Italic" w:hAnsi="PalatinoLTStd-Italic" w:cs="PalatinoLTStd-Italic"/>
          <w:i/>
          <w:iCs/>
          <w:color w:val="221F1F"/>
          <w:sz w:val="15"/>
          <w:szCs w:val="15"/>
        </w:rPr>
        <w:t>idle</w:t>
      </w:r>
      <w:proofErr w:type="spellEnd"/>
      <w:r>
        <w:rPr>
          <w:rFonts w:ascii="PalatinoLTStd-Roman" w:hAnsi="PalatinoLTStd-Roman" w:cs="PalatinoLTStd-Roman"/>
          <w:color w:val="221F1F"/>
          <w:sz w:val="21"/>
          <w:szCs w:val="21"/>
        </w:rPr>
        <w:t>). This task has priority 0 and is scheduled whenever</w:t>
      </w:r>
    </w:p>
    <w:p w14:paraId="6CDB69E5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the system has no other available processes to run. The length of a</w:t>
      </w:r>
    </w:p>
    <w:p w14:paraId="387A5593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Bold" w:hAnsi="PalatinoLTStd-Bold" w:cs="PalatinoLTStd-Bold"/>
          <w:b/>
          <w:bCs/>
          <w:color w:val="221F1F"/>
          <w:sz w:val="18"/>
          <w:szCs w:val="18"/>
        </w:rPr>
      </w:pPr>
      <w:r>
        <w:rPr>
          <w:rFonts w:ascii="PalatinoLTStd-Bold" w:hAnsi="PalatinoLTStd-Bold" w:cs="PalatinoLTStd-Bold"/>
          <w:b/>
          <w:bCs/>
          <w:color w:val="00AEF0"/>
          <w:sz w:val="20"/>
          <w:szCs w:val="20"/>
        </w:rPr>
        <w:t xml:space="preserve">Practice Exercises </w:t>
      </w:r>
      <w:r>
        <w:rPr>
          <w:rFonts w:ascii="PalatinoLTStd-Bold" w:hAnsi="PalatinoLTStd-Bold" w:cs="PalatinoLTStd-Bold"/>
          <w:b/>
          <w:bCs/>
          <w:color w:val="221F1F"/>
          <w:sz w:val="18"/>
          <w:szCs w:val="18"/>
        </w:rPr>
        <w:t>253</w:t>
      </w:r>
    </w:p>
    <w:p w14:paraId="4831CB15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time quantum is 10 units. If a process is </w:t>
      </w:r>
      <w:proofErr w:type="spellStart"/>
      <w:r>
        <w:rPr>
          <w:rFonts w:ascii="PalatinoLTStd-Roman" w:hAnsi="PalatinoLTStd-Roman" w:cs="PalatinoLTStd-Roman"/>
          <w:color w:val="221F1F"/>
          <w:sz w:val="21"/>
          <w:szCs w:val="21"/>
        </w:rPr>
        <w:t>preempted</w:t>
      </w:r>
      <w:proofErr w:type="spellEnd"/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 by a higher-priority</w:t>
      </w:r>
    </w:p>
    <w:p w14:paraId="3948C6F0" w14:textId="77777777" w:rsidR="00422119" w:rsidRDefault="00422119" w:rsidP="00422119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process, the </w:t>
      </w:r>
      <w:proofErr w:type="spellStart"/>
      <w:r>
        <w:rPr>
          <w:rFonts w:ascii="PalatinoLTStd-Roman" w:hAnsi="PalatinoLTStd-Roman" w:cs="PalatinoLTStd-Roman"/>
          <w:color w:val="221F1F"/>
          <w:sz w:val="21"/>
          <w:szCs w:val="21"/>
        </w:rPr>
        <w:t>preempted</w:t>
      </w:r>
      <w:proofErr w:type="spellEnd"/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 process is placed at the end of the queue.</w:t>
      </w:r>
    </w:p>
    <w:p w14:paraId="65F97422" w14:textId="115A2DF2" w:rsidR="00422119" w:rsidRPr="00422119" w:rsidRDefault="00422119" w:rsidP="00422119">
      <w:pPr>
        <w:pStyle w:val="ListParagraph"/>
        <w:numPr>
          <w:ilvl w:val="0"/>
          <w:numId w:val="1"/>
        </w:numPr>
        <w:rPr>
          <w:rFonts w:ascii="PalatinoLTStd-Roman" w:hAnsi="PalatinoLTStd-Roman" w:cs="PalatinoLTStd-Roman"/>
          <w:color w:val="221F1F"/>
          <w:sz w:val="21"/>
          <w:szCs w:val="21"/>
        </w:rPr>
      </w:pPr>
      <w:r w:rsidRPr="00422119">
        <w:rPr>
          <w:rFonts w:ascii="PalatinoLTStd-Roman" w:hAnsi="PalatinoLTStd-Roman" w:cs="PalatinoLTStd-Roman"/>
          <w:color w:val="221F1F"/>
          <w:sz w:val="21"/>
          <w:szCs w:val="21"/>
        </w:rPr>
        <w:t>Show the scheduling order of the processes using a Gantt chart.</w:t>
      </w:r>
    </w:p>
    <w:p w14:paraId="6032A113" w14:textId="2A2DCEE4" w:rsidR="00422119" w:rsidRDefault="00422119" w:rsidP="00422119"/>
    <w:p w14:paraId="2B585C7A" w14:textId="77777777" w:rsidR="00422119" w:rsidRDefault="00422119" w:rsidP="00422119">
      <w:r>
        <w:t>Chapter 6 (12.5 pts)</w:t>
      </w:r>
    </w:p>
    <w:p w14:paraId="77E06FCF" w14:textId="77777777" w:rsidR="00422119" w:rsidRDefault="00422119" w:rsidP="00422119">
      <w:r>
        <w:t>Practice Exercises</w:t>
      </w:r>
    </w:p>
    <w:p w14:paraId="782E60F1" w14:textId="77777777" w:rsidR="00422119" w:rsidRDefault="00422119" w:rsidP="00422119">
      <w:r>
        <w:lastRenderedPageBreak/>
        <w:t>6.2(provide more than that from the publisher’s answer, use structure of semaphore and its list from PPT and book to explain)</w:t>
      </w:r>
    </w:p>
    <w:p w14:paraId="5441A50A" w14:textId="77777777" w:rsidR="004E314E" w:rsidRDefault="004E314E" w:rsidP="004E314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Bold" w:hAnsi="PalatinoLTStd-Bold" w:cs="PalatinoLTStd-Bold"/>
          <w:b/>
          <w:bCs/>
          <w:color w:val="221F1F"/>
          <w:sz w:val="21"/>
          <w:szCs w:val="21"/>
        </w:rPr>
        <w:t xml:space="preserve">6.2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What is the meaning of the term </w:t>
      </w:r>
      <w:r>
        <w:rPr>
          <w:rFonts w:ascii="PalatinoLTStd-BoldItalic" w:hAnsi="PalatinoLTStd-BoldItalic" w:cs="PalatinoLTStd-BoldItalic"/>
          <w:b/>
          <w:bCs/>
          <w:i/>
          <w:iCs/>
          <w:color w:val="221F1F"/>
          <w:sz w:val="21"/>
          <w:szCs w:val="21"/>
        </w:rPr>
        <w:t>busy waiting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? What other kinds of</w:t>
      </w:r>
    </w:p>
    <w:p w14:paraId="7565576E" w14:textId="77777777" w:rsidR="004E314E" w:rsidRDefault="004E314E" w:rsidP="004E314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waiting are there in an operating system? Can busy waiting be avoided</w:t>
      </w:r>
    </w:p>
    <w:p w14:paraId="3A66C7DC" w14:textId="3D33EA0A" w:rsidR="00422119" w:rsidRDefault="004E314E" w:rsidP="004E314E">
      <w:pPr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altogether? Explain your answer.</w:t>
      </w:r>
    </w:p>
    <w:p w14:paraId="0BA64AEB" w14:textId="0594BF37" w:rsidR="004E314E" w:rsidRDefault="004E314E" w:rsidP="004E314E">
      <w:pPr>
        <w:rPr>
          <w:rFonts w:ascii="PalatinoLTStd-Roman" w:hAnsi="PalatinoLTStd-Roman" w:cs="PalatinoLTStd-Roman"/>
          <w:color w:val="221F1F"/>
          <w:sz w:val="21"/>
          <w:szCs w:val="21"/>
        </w:rPr>
      </w:pPr>
    </w:p>
    <w:p w14:paraId="043C93DA" w14:textId="77777777" w:rsidR="004E314E" w:rsidRDefault="004E314E" w:rsidP="004E314E">
      <w:r>
        <w:t>Chapter 7 (12.5 pts)</w:t>
      </w:r>
    </w:p>
    <w:p w14:paraId="2300D782" w14:textId="77777777" w:rsidR="004E314E" w:rsidRDefault="004E314E" w:rsidP="004E314E">
      <w:r>
        <w:t xml:space="preserve">Explain in the Readers-Writers Problem, how writer process and reader process use the Semaphores of both </w:t>
      </w:r>
      <w:proofErr w:type="spellStart"/>
      <w:r>
        <w:t>rw_mutex</w:t>
      </w:r>
      <w:proofErr w:type="spellEnd"/>
      <w:r>
        <w:t xml:space="preserve"> and mutex to achieve process synchronization. </w:t>
      </w:r>
    </w:p>
    <w:p w14:paraId="36784A0B" w14:textId="72584A60" w:rsidR="004E314E" w:rsidRDefault="004E314E" w:rsidP="004E314E"/>
    <w:p w14:paraId="402A2EE6" w14:textId="2D56084B" w:rsidR="004E314E" w:rsidRDefault="004E314E" w:rsidP="004E314E"/>
    <w:p w14:paraId="6DE87EB2" w14:textId="77777777" w:rsidR="004E314E" w:rsidRDefault="004E314E" w:rsidP="004E314E">
      <w:r>
        <w:t>Chapter 8 (12.5 pts)</w:t>
      </w:r>
    </w:p>
    <w:p w14:paraId="0B51756B" w14:textId="77777777" w:rsidR="004E314E" w:rsidRDefault="004E314E" w:rsidP="004E314E">
      <w:r>
        <w:t>Practice Exercises</w:t>
      </w:r>
    </w:p>
    <w:p w14:paraId="4F123BFF" w14:textId="77777777" w:rsidR="004E314E" w:rsidRDefault="004E314E" w:rsidP="004E314E">
      <w:r>
        <w:t>8.3 (use Allocation matrix, Max matrix, Need matrix and available matrix to explain)</w:t>
      </w:r>
    </w:p>
    <w:p w14:paraId="5888FDCF" w14:textId="09949356" w:rsidR="004E314E" w:rsidRDefault="004E314E" w:rsidP="004E314E"/>
    <w:p w14:paraId="6159946F" w14:textId="77777777" w:rsidR="004E314E" w:rsidRDefault="004E314E" w:rsidP="004E314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Bold" w:hAnsi="PalatinoLTStd-Bold" w:cs="PalatinoLTStd-Bold"/>
          <w:b/>
          <w:bCs/>
          <w:color w:val="221F1F"/>
          <w:sz w:val="21"/>
          <w:szCs w:val="21"/>
        </w:rPr>
        <w:t xml:space="preserve">8.3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Consider the following snapshot of a system:</w:t>
      </w:r>
    </w:p>
    <w:p w14:paraId="44A0402A" w14:textId="77777777" w:rsidR="004E314E" w:rsidRDefault="004E314E" w:rsidP="004E314E">
      <w:pPr>
        <w:autoSpaceDE w:val="0"/>
        <w:autoSpaceDN w:val="0"/>
        <w:adjustRightInd w:val="0"/>
        <w:spacing w:after="0" w:line="240" w:lineRule="auto"/>
        <w:rPr>
          <w:rFonts w:ascii="PalatinoLTStd-BoldItalic" w:hAnsi="PalatinoLTStd-BoldItalic" w:cs="PalatinoLTStd-BoldItalic"/>
          <w:b/>
          <w:bCs/>
          <w:i/>
          <w:iCs/>
          <w:color w:val="221F1F"/>
          <w:sz w:val="21"/>
          <w:szCs w:val="21"/>
        </w:rPr>
      </w:pPr>
      <w:r>
        <w:rPr>
          <w:rFonts w:ascii="PalatinoLTStd-BoldItalic" w:hAnsi="PalatinoLTStd-BoldItalic" w:cs="PalatinoLTStd-BoldItalic"/>
          <w:b/>
          <w:bCs/>
          <w:i/>
          <w:iCs/>
          <w:color w:val="221F1F"/>
          <w:sz w:val="21"/>
          <w:szCs w:val="21"/>
        </w:rPr>
        <w:t>Allocation Max Available</w:t>
      </w:r>
    </w:p>
    <w:p w14:paraId="52CA5CEE" w14:textId="77777777" w:rsidR="004E314E" w:rsidRDefault="004E314E" w:rsidP="004E314E">
      <w:pPr>
        <w:autoSpaceDE w:val="0"/>
        <w:autoSpaceDN w:val="0"/>
        <w:adjustRightInd w:val="0"/>
        <w:spacing w:after="0" w:line="240" w:lineRule="auto"/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</w:pP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AB C D AB C D AB C D</w:t>
      </w:r>
    </w:p>
    <w:p w14:paraId="385BEFDA" w14:textId="77777777" w:rsidR="004E314E" w:rsidRDefault="004E314E" w:rsidP="004E314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T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 xml:space="preserve">0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0 0 1 2 0 0 1 2 1 5 2 0</w:t>
      </w:r>
    </w:p>
    <w:p w14:paraId="3A0D4C6C" w14:textId="77777777" w:rsidR="004E314E" w:rsidRDefault="004E314E" w:rsidP="004E314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T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 xml:space="preserve">1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1 0 0 0 1 7 5 0</w:t>
      </w:r>
    </w:p>
    <w:p w14:paraId="2B3996FD" w14:textId="77777777" w:rsidR="004E314E" w:rsidRDefault="004E314E" w:rsidP="004E314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T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 xml:space="preserve">2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1 3 5 4 2 3 5 6</w:t>
      </w:r>
    </w:p>
    <w:p w14:paraId="5B6233E3" w14:textId="77777777" w:rsidR="004E314E" w:rsidRDefault="004E314E" w:rsidP="004E314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T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 xml:space="preserve">3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0 6 3 2 0 6 5 2</w:t>
      </w:r>
    </w:p>
    <w:p w14:paraId="616D6C58" w14:textId="77777777" w:rsidR="004E314E" w:rsidRDefault="004E314E" w:rsidP="004E314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T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 xml:space="preserve">4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0 0 1 4 0 6 5 6</w:t>
      </w:r>
    </w:p>
    <w:p w14:paraId="3DE266DA" w14:textId="77777777" w:rsidR="004E314E" w:rsidRDefault="004E314E" w:rsidP="004E314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Answer the following questions using the banker’s algorithm:</w:t>
      </w:r>
    </w:p>
    <w:p w14:paraId="31908ED7" w14:textId="77777777" w:rsidR="004E314E" w:rsidRDefault="004E314E" w:rsidP="004E314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a. What is the content of the matrix </w:t>
      </w:r>
      <w:r>
        <w:rPr>
          <w:rFonts w:ascii="PalatinoLTStd-BoldItalic" w:hAnsi="PalatinoLTStd-BoldItalic" w:cs="PalatinoLTStd-BoldItalic"/>
          <w:b/>
          <w:bCs/>
          <w:i/>
          <w:iCs/>
          <w:color w:val="221F1F"/>
          <w:sz w:val="21"/>
          <w:szCs w:val="21"/>
        </w:rPr>
        <w:t>Need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?</w:t>
      </w:r>
    </w:p>
    <w:p w14:paraId="11C49930" w14:textId="77777777" w:rsidR="004E314E" w:rsidRDefault="004E314E" w:rsidP="004E314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b. Is the system in a safe state?</w:t>
      </w:r>
    </w:p>
    <w:p w14:paraId="3E357A10" w14:textId="77777777" w:rsidR="004E314E" w:rsidRDefault="004E314E" w:rsidP="004E314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c. If a request from thread </w:t>
      </w: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T</w:t>
      </w:r>
      <w:r>
        <w:rPr>
          <w:rFonts w:ascii="PalatinoLTStd-Roman" w:hAnsi="PalatinoLTStd-Roman" w:cs="PalatinoLTStd-Roman"/>
          <w:color w:val="221F1F"/>
          <w:sz w:val="15"/>
          <w:szCs w:val="15"/>
        </w:rPr>
        <w:t xml:space="preserve">1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arrives for (0,4,2,0), can the request be</w:t>
      </w:r>
    </w:p>
    <w:p w14:paraId="23E4FAB9" w14:textId="2498976C" w:rsidR="004E314E" w:rsidRDefault="004E314E" w:rsidP="004E314E">
      <w:r>
        <w:rPr>
          <w:rFonts w:ascii="PalatinoLTStd-Roman" w:hAnsi="PalatinoLTStd-Roman" w:cs="PalatinoLTStd-Roman"/>
          <w:color w:val="221F1F"/>
          <w:sz w:val="21"/>
          <w:szCs w:val="21"/>
        </w:rPr>
        <w:t>granted immediately?</w:t>
      </w:r>
    </w:p>
    <w:sectPr w:rsidR="004E3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LTStd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TStd-Roman">
    <w:altName w:val="Palatino Linotype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PalatinoLTStd-Italic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LTStd-BoldItalic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1BD6"/>
    <w:multiLevelType w:val="hybridMultilevel"/>
    <w:tmpl w:val="BD3084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19"/>
    <w:rsid w:val="00422119"/>
    <w:rsid w:val="004E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71F4"/>
  <w15:chartTrackingRefBased/>
  <w15:docId w15:val="{246F1222-04EC-4D4B-8E93-0BC97483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 Kanampalli</dc:creator>
  <cp:keywords/>
  <dc:description/>
  <cp:lastModifiedBy>Himaja Kanampalli</cp:lastModifiedBy>
  <cp:revision>1</cp:revision>
  <dcterms:created xsi:type="dcterms:W3CDTF">2022-03-08T00:57:00Z</dcterms:created>
  <dcterms:modified xsi:type="dcterms:W3CDTF">2022-03-08T02:41:00Z</dcterms:modified>
</cp:coreProperties>
</file>