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BBD4FA" w14:textId="77777777" w:rsidR="008D77BA" w:rsidRPr="0020241E" w:rsidRDefault="00B55FC1" w:rsidP="0020241E">
      <w:pPr>
        <w:pStyle w:val="NoSpacing"/>
        <w:jc w:val="center"/>
        <w:rPr>
          <w:b/>
          <w:bCs/>
        </w:rPr>
      </w:pPr>
      <w:r w:rsidRPr="0020241E">
        <w:rPr>
          <w:b/>
          <w:bCs/>
        </w:rPr>
        <w:t>SPL1</w:t>
      </w:r>
      <w:r w:rsidR="00080381" w:rsidRPr="0020241E">
        <w:rPr>
          <w:b/>
          <w:bCs/>
        </w:rPr>
        <w:t xml:space="preserve"> Project Proposal</w:t>
      </w:r>
      <w:r w:rsidR="009C1B47" w:rsidRPr="0020241E">
        <w:rPr>
          <w:b/>
          <w:bCs/>
        </w:rPr>
        <w:t xml:space="preserve"> Form</w:t>
      </w:r>
      <w:r w:rsidR="0023278E" w:rsidRPr="0020241E">
        <w:rPr>
          <w:b/>
          <w:bCs/>
        </w:rPr>
        <w:t xml:space="preserve">, </w:t>
      </w:r>
      <w:r w:rsidR="004C07B6" w:rsidRPr="0020241E">
        <w:rPr>
          <w:b/>
          <w:bCs/>
        </w:rPr>
        <w:t>2026</w:t>
      </w:r>
    </w:p>
    <w:p w14:paraId="50E64E37" w14:textId="77777777" w:rsidR="00DF720C" w:rsidRPr="00DF720C" w:rsidRDefault="00DF720C" w:rsidP="00DF720C">
      <w:pPr>
        <w:spacing w:after="0"/>
        <w:jc w:val="center"/>
        <w:rPr>
          <w:rFonts w:cs="Times New Roman"/>
          <w:b/>
          <w:sz w:val="24"/>
          <w:szCs w:val="24"/>
        </w:rPr>
      </w:pPr>
      <w:r w:rsidRPr="00DF720C">
        <w:rPr>
          <w:rFonts w:cs="Times New Roman"/>
          <w:b/>
          <w:sz w:val="24"/>
          <w:szCs w:val="24"/>
        </w:rPr>
        <w:t>Institute of Information Technology</w:t>
      </w:r>
      <w:r>
        <w:rPr>
          <w:rFonts w:cs="Times New Roman"/>
          <w:b/>
          <w:sz w:val="24"/>
          <w:szCs w:val="24"/>
        </w:rPr>
        <w:t xml:space="preserve"> (IIT)</w:t>
      </w:r>
    </w:p>
    <w:p w14:paraId="2E537431" w14:textId="77777777" w:rsidR="00DF720C" w:rsidRDefault="00DF720C" w:rsidP="00DF720C">
      <w:pPr>
        <w:spacing w:after="0"/>
        <w:jc w:val="center"/>
        <w:rPr>
          <w:rFonts w:cs="Times New Roman"/>
          <w:b/>
          <w:sz w:val="24"/>
          <w:szCs w:val="24"/>
        </w:rPr>
      </w:pPr>
      <w:r w:rsidRPr="00DF720C">
        <w:rPr>
          <w:rFonts w:cs="Times New Roman"/>
          <w:b/>
          <w:sz w:val="24"/>
          <w:szCs w:val="24"/>
        </w:rPr>
        <w:t>University of Dhaka</w:t>
      </w:r>
    </w:p>
    <w:p w14:paraId="529D37F8" w14:textId="77777777" w:rsidR="00080381" w:rsidRDefault="00080381" w:rsidP="00080381">
      <w:pPr>
        <w:spacing w:after="0"/>
        <w:jc w:val="both"/>
        <w:rPr>
          <w:rFonts w:cs="Times New Roman"/>
          <w:b/>
          <w:sz w:val="24"/>
          <w:szCs w:val="24"/>
          <w:u w:val="single"/>
        </w:rPr>
      </w:pPr>
    </w:p>
    <w:tbl>
      <w:tblPr>
        <w:tblStyle w:val="TableGrid"/>
        <w:tblW w:w="0" w:type="auto"/>
        <w:tblLook w:val="04A0" w:firstRow="1" w:lastRow="0" w:firstColumn="1" w:lastColumn="0" w:noHBand="0" w:noVBand="1"/>
      </w:tblPr>
      <w:tblGrid>
        <w:gridCol w:w="2189"/>
        <w:gridCol w:w="3249"/>
        <w:gridCol w:w="936"/>
        <w:gridCol w:w="2868"/>
      </w:tblGrid>
      <w:tr w:rsidR="00080381" w14:paraId="0A47F796" w14:textId="77777777" w:rsidTr="00E173CA">
        <w:trPr>
          <w:trHeight w:val="332"/>
        </w:trPr>
        <w:tc>
          <w:tcPr>
            <w:tcW w:w="2267" w:type="dxa"/>
          </w:tcPr>
          <w:p w14:paraId="7478F976" w14:textId="77777777" w:rsidR="00080381" w:rsidRDefault="00080381" w:rsidP="00080381">
            <w:pPr>
              <w:rPr>
                <w:rFonts w:cs="Times New Roman"/>
                <w:b/>
                <w:sz w:val="24"/>
                <w:szCs w:val="24"/>
              </w:rPr>
            </w:pPr>
            <w:r>
              <w:rPr>
                <w:b/>
                <w:sz w:val="24"/>
              </w:rPr>
              <w:t>Student’s Name:</w:t>
            </w:r>
          </w:p>
        </w:tc>
        <w:tc>
          <w:tcPr>
            <w:tcW w:w="7309" w:type="dxa"/>
            <w:gridSpan w:val="3"/>
            <w:vAlign w:val="center"/>
          </w:tcPr>
          <w:p w14:paraId="600711EF" w14:textId="77777777" w:rsidR="00BA4D78" w:rsidRDefault="00000000">
            <w:r>
              <w:rPr>
                <w:sz w:val="24"/>
              </w:rPr>
              <w:t>Raian Huq</w:t>
            </w:r>
          </w:p>
        </w:tc>
      </w:tr>
      <w:tr w:rsidR="00DF720C" w14:paraId="5DF6CB88" w14:textId="77777777" w:rsidTr="00E173CA">
        <w:trPr>
          <w:trHeight w:val="485"/>
        </w:trPr>
        <w:tc>
          <w:tcPr>
            <w:tcW w:w="2267" w:type="dxa"/>
          </w:tcPr>
          <w:p w14:paraId="05F1EF57" w14:textId="77777777" w:rsidR="00DF720C" w:rsidRDefault="00DF720C" w:rsidP="00080381">
            <w:pPr>
              <w:rPr>
                <w:rFonts w:cs="Times New Roman"/>
                <w:b/>
                <w:sz w:val="24"/>
                <w:szCs w:val="24"/>
              </w:rPr>
            </w:pPr>
            <w:r>
              <w:rPr>
                <w:b/>
                <w:sz w:val="24"/>
              </w:rPr>
              <w:t>Student’s Roll:</w:t>
            </w:r>
          </w:p>
        </w:tc>
        <w:tc>
          <w:tcPr>
            <w:tcW w:w="3402" w:type="dxa"/>
            <w:vAlign w:val="center"/>
          </w:tcPr>
          <w:p w14:paraId="2D7798C6" w14:textId="77777777" w:rsidR="00BA4D78" w:rsidRDefault="00000000">
            <w:r>
              <w:rPr>
                <w:sz w:val="24"/>
              </w:rPr>
              <w:t>BSSE1708</w:t>
            </w:r>
          </w:p>
        </w:tc>
        <w:tc>
          <w:tcPr>
            <w:tcW w:w="936" w:type="dxa"/>
          </w:tcPr>
          <w:p w14:paraId="602CB84C" w14:textId="77777777" w:rsidR="00DF720C" w:rsidRDefault="0023278E" w:rsidP="00DF720C">
            <w:pPr>
              <w:rPr>
                <w:rFonts w:cs="Times New Roman"/>
                <w:b/>
                <w:sz w:val="24"/>
                <w:szCs w:val="24"/>
              </w:rPr>
            </w:pPr>
            <w:r>
              <w:rPr>
                <w:b/>
                <w:sz w:val="24"/>
              </w:rPr>
              <w:t>Phone:</w:t>
            </w:r>
          </w:p>
        </w:tc>
        <w:tc>
          <w:tcPr>
            <w:tcW w:w="2971" w:type="dxa"/>
            <w:vAlign w:val="center"/>
          </w:tcPr>
          <w:p w14:paraId="2EA729AE" w14:textId="77777777" w:rsidR="00BA4D78" w:rsidRPr="0020241E" w:rsidRDefault="0020241E">
            <w:pPr>
              <w:rPr>
                <w:sz w:val="24"/>
              </w:rPr>
            </w:pPr>
            <w:r>
              <w:rPr>
                <w:sz w:val="24"/>
              </w:rPr>
              <w:t>01790992440</w:t>
            </w:r>
          </w:p>
        </w:tc>
      </w:tr>
      <w:tr w:rsidR="00080381" w14:paraId="6ACEFF16" w14:textId="77777777" w:rsidTr="00080381">
        <w:tc>
          <w:tcPr>
            <w:tcW w:w="9576" w:type="dxa"/>
            <w:gridSpan w:val="4"/>
            <w:tcMar>
              <w:top w:w="55" w:type="dxa"/>
              <w:left w:w="85" w:type="dxa"/>
              <w:bottom w:w="55" w:type="dxa"/>
              <w:right w:w="85" w:type="dxa"/>
            </w:tcMar>
          </w:tcPr>
          <w:p w14:paraId="54781598" w14:textId="77777777" w:rsidR="00DA03E0" w:rsidRDefault="00000000">
            <w:pPr>
              <w:keepLines/>
              <w:spacing w:after="20"/>
            </w:pPr>
            <w:r>
              <w:rPr>
                <w:b/>
                <w:sz w:val="19"/>
              </w:rPr>
              <w:t>Proposed Title: CloneScope — An Explainable Code Clone Tagging and Stylometric Analysis Tool</w:t>
            </w:r>
          </w:p>
          <w:p w14:paraId="1DE13C37" w14:textId="77777777" w:rsidR="00DA03E0" w:rsidRDefault="00000000">
            <w:pPr>
              <w:keepLines/>
              <w:spacing w:after="20"/>
            </w:pPr>
            <w:r>
              <w:rPr>
                <w:b/>
                <w:sz w:val="18"/>
              </w:rPr>
              <w:t>Broad Domain: Software Engineering, Source-Code Analysis, Educational Technology and Program Analytics</w:t>
            </w:r>
          </w:p>
          <w:p w14:paraId="64CFD535" w14:textId="77777777" w:rsidR="00DA03E0" w:rsidRDefault="00000000">
            <w:pPr>
              <w:keepLines/>
              <w:spacing w:after="12"/>
            </w:pPr>
            <w:r>
              <w:rPr>
                <w:b/>
                <w:sz w:val="18"/>
              </w:rPr>
              <w:t>Problem Definition:</w:t>
            </w:r>
          </w:p>
          <w:p w14:paraId="14333A2F" w14:textId="77777777" w:rsidR="00DA03E0" w:rsidRDefault="00000000">
            <w:pPr>
              <w:keepLines/>
              <w:spacing w:after="20"/>
            </w:pPr>
            <w:r>
              <w:rPr>
                <w:sz w:val="18"/>
              </w:rPr>
              <w:t>Educational programming solutions naturally share syntax and structure; therefore, a raw similarity percentage can produce false positives. Instructors need an explainable tool that locates similar code, labels the likely clone type, distinguishes common course patterns from stronger evidence, and summarizes relationships without automatically declaring plagiarism.</w:t>
            </w:r>
          </w:p>
          <w:p w14:paraId="0C4BCE15" w14:textId="77777777" w:rsidR="00DA03E0" w:rsidRDefault="00000000">
            <w:pPr>
              <w:keepLines/>
              <w:spacing w:after="12"/>
            </w:pPr>
            <w:r>
              <w:rPr>
                <w:b/>
                <w:sz w:val="18"/>
              </w:rPr>
              <w:t>Objective:</w:t>
            </w:r>
          </w:p>
          <w:p w14:paraId="532DA729" w14:textId="77777777" w:rsidR="00DA03E0" w:rsidRDefault="00000000">
            <w:pPr>
              <w:keepLines/>
              <w:spacing w:after="20"/>
            </w:pPr>
            <w:r>
              <w:rPr>
                <w:sz w:val="18"/>
              </w:rPr>
              <w:t>Build a C++ tool that accepts multiple C/C++ files, folders or downloaded GitHub repositories; detects and tags clone pairs/classes; extracts coding-style features; produces student-wise and student-to-student statistics; and exports an auditable, ML-ready dataset for future research.</w:t>
            </w:r>
          </w:p>
          <w:p w14:paraId="1972BE31" w14:textId="77777777" w:rsidR="00DA03E0" w:rsidRDefault="00000000">
            <w:pPr>
              <w:keepLines/>
              <w:spacing w:after="12"/>
            </w:pPr>
            <w:r>
              <w:rPr>
                <w:b/>
                <w:sz w:val="18"/>
              </w:rPr>
              <w:t>Core Flow:</w:t>
            </w:r>
          </w:p>
          <w:p w14:paraId="61F71FA9" w14:textId="77777777" w:rsidR="00DA03E0" w:rsidRDefault="00000000">
            <w:pPr>
              <w:keepLines/>
              <w:spacing w:after="20"/>
            </w:pPr>
            <w:r>
              <w:rPr>
                <w:sz w:val="18"/>
              </w:rPr>
              <w:t>Repository/file input → metadata and source extraction → normalization/tokenization → function/block segmentation → candidate generation → Type-1/2/3 detection → restricted Type-4 screening → clone tagging → stylometry → statistics/evidence fusion → human-review report → CSV/JSON export.</w:t>
            </w:r>
          </w:p>
          <w:p w14:paraId="608689A2" w14:textId="77777777" w:rsidR="00DA03E0" w:rsidRDefault="00000000">
            <w:pPr>
              <w:keepLines/>
              <w:spacing w:after="12"/>
            </w:pPr>
            <w:r>
              <w:rPr>
                <w:b/>
                <w:sz w:val="18"/>
              </w:rPr>
              <w:t>Planned Core Scope:</w:t>
            </w:r>
          </w:p>
          <w:p w14:paraId="245AF3A1" w14:textId="77777777" w:rsidR="00DA03E0" w:rsidRDefault="00000000">
            <w:pPr>
              <w:keepLines/>
              <w:spacing w:after="20"/>
            </w:pPr>
            <w:r>
              <w:rPr>
                <w:b/>
                <w:sz w:val="18"/>
              </w:rPr>
              <w:t xml:space="preserve">1. Clone Detection and Tagging Component: </w:t>
            </w:r>
            <w:r>
              <w:rPr>
                <w:sz w:val="18"/>
              </w:rPr>
              <w:t>Detects and tags Type-1, Type-2 and Type-3 clone pairs or classes; restricted Type-4 cases are reported only as semantic-clone candidates. Each tag records source locations, clone type, score, matched fragment and review status.</w:t>
            </w:r>
            <w:r>
              <w:br/>
            </w:r>
            <w:r>
              <w:rPr>
                <w:b/>
                <w:sz w:val="18"/>
              </w:rPr>
              <w:t xml:space="preserve">2. Stylometric Analysis Component: </w:t>
            </w:r>
            <w:r>
              <w:rPr>
                <w:sz w:val="18"/>
              </w:rPr>
              <w:t>Independently extracts interpretable naming, formatting, lexical and structural features to measure within-student style consistency and cross-student style variation.</w:t>
            </w:r>
            <w:r>
              <w:br/>
            </w:r>
            <w:r>
              <w:rPr>
                <w:b/>
                <w:sz w:val="18"/>
              </w:rPr>
              <w:t xml:space="preserve">Combined Project Outcome: </w:t>
            </w:r>
            <w:r>
              <w:rPr>
                <w:sz w:val="18"/>
              </w:rPr>
              <w:t>Combines evidence from both components to produce student-wise and student-to-student statistics, an explainable review-priority/confidence index and an auditable ML-ready dataset for human review—not an automatic plagiarism verdict.</w:t>
            </w:r>
          </w:p>
          <w:p w14:paraId="504130EB" w14:textId="77777777" w:rsidR="00DA03E0" w:rsidRDefault="00000000">
            <w:pPr>
              <w:keepLines/>
              <w:spacing w:after="12"/>
            </w:pPr>
            <w:r>
              <w:rPr>
                <w:b/>
                <w:sz w:val="18"/>
              </w:rPr>
              <w:t>Statistical Analysis and Evaluation:</w:t>
            </w:r>
          </w:p>
          <w:p w14:paraId="6FFE8182" w14:textId="77777777" w:rsidR="00DA03E0" w:rsidRDefault="00000000">
            <w:pPr>
              <w:keepLines/>
              <w:spacing w:after="20"/>
            </w:pPr>
            <w:r>
              <w:rPr>
                <w:sz w:val="18"/>
              </w:rPr>
              <w:t>Report clone-type distribution, clone coverage, clone-class size, student-wise reuse, pairwise student similarity, within-student style consistency and cross-student style deviation. A transparent review-priority/confidence index will combine clone type/strength, pattern commonness and stylometric agreement. On a manually verified subset, measure precision, recall and F1-score by type, plus runtime. Results are review evidence—not proof of plagiarism.</w:t>
            </w:r>
          </w:p>
          <w:p w14:paraId="11BB45C6" w14:textId="77777777" w:rsidR="00DA03E0" w:rsidRDefault="00000000">
            <w:pPr>
              <w:keepLines/>
              <w:spacing w:after="12"/>
            </w:pPr>
            <w:r>
              <w:rPr>
                <w:b/>
                <w:sz w:val="18"/>
              </w:rPr>
              <w:t>Scope and Constraints:</w:t>
            </w:r>
          </w:p>
          <w:p w14:paraId="587085FC" w14:textId="77777777" w:rsidR="00DA03E0" w:rsidRDefault="00000000">
            <w:pPr>
              <w:keepLines/>
              <w:spacing w:after="20"/>
            </w:pPr>
            <w:r>
              <w:rPr>
                <w:sz w:val="18"/>
              </w:rPr>
              <w:t>The initial core targets C, followed by controlled C++ support. Local folders are supported first; GitHub URLs enter the same analysis pipeline after download. Detection is function/block-level and tuned on supervisor-approved educational code. No deep-learning model or unrestricted program-equivalence claim is included; human verification, authorization and anonymization remain mandatory.</w:t>
            </w:r>
          </w:p>
          <w:p w14:paraId="6FD0F234" w14:textId="77777777" w:rsidR="00DA03E0" w:rsidRDefault="00000000">
            <w:pPr>
              <w:keepLines/>
              <w:spacing w:after="8"/>
            </w:pPr>
            <w:r>
              <w:rPr>
                <w:b/>
                <w:sz w:val="18"/>
              </w:rPr>
              <w:t>Four-Month Plan:</w:t>
            </w:r>
          </w:p>
          <w:p w14:paraId="3DE8B70B" w14:textId="77777777" w:rsidR="00DA03E0" w:rsidRDefault="00000000">
            <w:pPr>
              <w:keepLines/>
              <w:spacing w:after="6"/>
            </w:pPr>
            <w:r>
              <w:rPr>
                <w:sz w:val="18"/>
              </w:rPr>
              <w:t>Month 1 — finalize requirements and the metadata/tagging schema; prepare a supervisor-approved sample dataset; implement repository/file ingestion, preprocessing and function/block segmentation.</w:t>
            </w:r>
          </w:p>
          <w:p w14:paraId="23C2E81B" w14:textId="77777777" w:rsidR="00DA03E0" w:rsidRDefault="00000000">
            <w:pPr>
              <w:keepLines/>
              <w:spacing w:after="6"/>
            </w:pPr>
            <w:r>
              <w:rPr>
                <w:sz w:val="18"/>
              </w:rPr>
              <w:t>Month 2 — implement Type-1/Type-2 tagging, initial stylometry, CSV/JSON export and basic student-wise/pairwise statistics. By the late-October/early-November midterm, demonstrate this end-to-end prototype on a small verified dataset.</w:t>
            </w:r>
          </w:p>
          <w:p w14:paraId="074F15C0" w14:textId="77777777" w:rsidR="00DA03E0" w:rsidRDefault="00000000">
            <w:pPr>
              <w:keepLines/>
            </w:pPr>
            <w:r>
              <w:rPr>
                <w:sz w:val="18"/>
              </w:rPr>
              <w:t>Month 3 — implement Type-3 detection and restricted Type-4 candidate screening; combine both components; generate the confidence report; validate tags and tune thresholds.</w:t>
            </w:r>
          </w:p>
          <w:p w14:paraId="0002143C" w14:textId="77777777" w:rsidR="00DA03E0" w:rsidRDefault="00000000">
            <w:pPr>
              <w:keepLines/>
            </w:pPr>
            <w:r>
              <w:rPr>
                <w:sz w:val="18"/>
              </w:rPr>
              <w:t>Month 4 — reduce false positives; improve performance, usability and reporting; add approved enhancements; complete testing, documentation and the final demonstration.</w:t>
            </w:r>
          </w:p>
        </w:tc>
      </w:tr>
      <w:tr w:rsidR="00080381" w14:paraId="3EA9889B" w14:textId="77777777" w:rsidTr="00080381">
        <w:tc>
          <w:tcPr>
            <w:tcW w:w="9576" w:type="dxa"/>
            <w:gridSpan w:val="4"/>
            <w:tcMar>
              <w:top w:w="55" w:type="dxa"/>
              <w:left w:w="85" w:type="dxa"/>
              <w:bottom w:w="55" w:type="dxa"/>
              <w:right w:w="85" w:type="dxa"/>
            </w:tcMar>
          </w:tcPr>
          <w:p w14:paraId="221CDF2A" w14:textId="77777777" w:rsidR="00DA03E0" w:rsidRDefault="00000000">
            <w:pPr>
              <w:keepLines/>
              <w:spacing w:after="10"/>
            </w:pPr>
            <w:r>
              <w:rPr>
                <w:b/>
                <w:sz w:val="21"/>
              </w:rPr>
              <w:t>Languages or Tools to be used:</w:t>
            </w:r>
          </w:p>
          <w:p w14:paraId="48AA0C60" w14:textId="77777777" w:rsidR="00DA03E0" w:rsidRDefault="00000000">
            <w:pPr>
              <w:keepLines/>
            </w:pPr>
            <w:r>
              <w:rPr>
                <w:sz w:val="18"/>
              </w:rPr>
              <w:t>C++17 (core implementation); STL and filesystem/file I/O; tokenizer/lexer, hashing and sequence-similarity algorithms; CSV/JSON; CMake; Git/GitHub; unit tests. Optional Python/Matplotlib may visualize exported statistics, while clone detection and tagging remain in C++.</w:t>
            </w:r>
          </w:p>
        </w:tc>
      </w:tr>
      <w:tr w:rsidR="00080381" w14:paraId="0E86BCC5" w14:textId="77777777" w:rsidTr="00080381">
        <w:tc>
          <w:tcPr>
            <w:tcW w:w="9576" w:type="dxa"/>
            <w:gridSpan w:val="4"/>
            <w:tcMar>
              <w:top w:w="70" w:type="dxa"/>
              <w:left w:w="85" w:type="dxa"/>
              <w:bottom w:w="70" w:type="dxa"/>
              <w:right w:w="85" w:type="dxa"/>
            </w:tcMar>
          </w:tcPr>
          <w:p w14:paraId="08EA71F6" w14:textId="77777777" w:rsidR="00DA03E0" w:rsidRDefault="00000000">
            <w:pPr>
              <w:keepLines/>
              <w:spacing w:before="30" w:after="50"/>
            </w:pPr>
            <w:r>
              <w:rPr>
                <w:b/>
                <w:sz w:val="21"/>
              </w:rPr>
              <w:t xml:space="preserve">Supervisor’s Name: </w:t>
            </w:r>
            <w:r>
              <w:rPr>
                <w:sz w:val="21"/>
              </w:rPr>
              <w:t>Dr. Kazi Muheymin-Us-Sakib</w:t>
            </w:r>
          </w:p>
          <w:p w14:paraId="2522A111" w14:textId="77777777" w:rsidR="00DA03E0" w:rsidRDefault="00000000">
            <w:pPr>
              <w:keepLines/>
              <w:spacing w:before="30" w:after="50"/>
            </w:pPr>
            <w:r>
              <w:rPr>
                <w:b/>
                <w:sz w:val="21"/>
              </w:rPr>
              <w:t>Signature of the supervisor: _________________________</w:t>
            </w:r>
          </w:p>
          <w:p w14:paraId="3C89D395" w14:textId="77777777" w:rsidR="00DA03E0" w:rsidRDefault="00000000">
            <w:pPr>
              <w:keepLines/>
              <w:spacing w:before="30"/>
            </w:pPr>
            <w:r>
              <w:rPr>
                <w:b/>
                <w:sz w:val="21"/>
              </w:rPr>
              <w:t>Date: ________________________</w:t>
            </w:r>
          </w:p>
        </w:tc>
      </w:tr>
    </w:tbl>
    <w:p w14:paraId="62048989" w14:textId="77777777" w:rsidR="00BA4D78" w:rsidRDefault="00000000">
      <w:r>
        <w:br w:type="page"/>
      </w:r>
    </w:p>
    <w:tbl>
      <w:tblPr>
        <w:tblStyle w:val="TableGrid"/>
        <w:tblW w:w="0" w:type="auto"/>
        <w:tblLook w:val="04A0" w:firstRow="1" w:lastRow="0" w:firstColumn="1" w:lastColumn="0" w:noHBand="0" w:noVBand="1"/>
      </w:tblPr>
      <w:tblGrid>
        <w:gridCol w:w="9242"/>
      </w:tblGrid>
      <w:tr w:rsidR="00C5059B" w14:paraId="1DB0E294" w14:textId="77777777" w:rsidTr="00352807">
        <w:trPr>
          <w:cantSplit/>
          <w:trHeight w:val="2150"/>
        </w:trPr>
        <w:tc>
          <w:tcPr>
            <w:tcW w:w="9576" w:type="dxa"/>
          </w:tcPr>
          <w:p w14:paraId="631D40E8" w14:textId="77777777" w:rsidR="00C5059B" w:rsidRDefault="00C42D32" w:rsidP="00080381">
            <w:pPr>
              <w:spacing w:before="240"/>
              <w:jc w:val="both"/>
              <w:rPr>
                <w:rFonts w:cs="Times New Roman"/>
                <w:b/>
                <w:sz w:val="24"/>
                <w:szCs w:val="24"/>
              </w:rPr>
            </w:pPr>
            <w:r>
              <w:rPr>
                <w:rFonts w:cs="Times New Roman"/>
                <w:b/>
                <w:sz w:val="24"/>
                <w:szCs w:val="24"/>
              </w:rPr>
              <w:lastRenderedPageBreak/>
              <w:t xml:space="preserve">Before the </w:t>
            </w:r>
            <w:r w:rsidR="00C5059B">
              <w:rPr>
                <w:rFonts w:cs="Times New Roman"/>
                <w:b/>
                <w:sz w:val="24"/>
                <w:szCs w:val="24"/>
              </w:rPr>
              <w:t>Midterm Presentation</w:t>
            </w:r>
            <w:r>
              <w:rPr>
                <w:rFonts w:cs="Times New Roman"/>
                <w:b/>
                <w:sz w:val="24"/>
                <w:szCs w:val="24"/>
              </w:rPr>
              <w:t>:</w:t>
            </w:r>
          </w:p>
          <w:p w14:paraId="744FF2F3" w14:textId="77777777" w:rsidR="00C5059B" w:rsidRPr="00C5059B" w:rsidRDefault="00C5059B" w:rsidP="00080381">
            <w:pPr>
              <w:spacing w:before="240"/>
              <w:jc w:val="both"/>
              <w:rPr>
                <w:rFonts w:cs="Times New Roman"/>
                <w:sz w:val="24"/>
                <w:szCs w:val="24"/>
              </w:rPr>
            </w:pPr>
            <w:r w:rsidRPr="00C5059B">
              <w:rPr>
                <w:rFonts w:cs="Times New Roman"/>
                <w:sz w:val="24"/>
                <w:szCs w:val="24"/>
              </w:rPr>
              <w:t xml:space="preserve">I confirm that the progress is satisfactory and </w:t>
            </w:r>
            <w:r w:rsidR="00015D38">
              <w:rPr>
                <w:rFonts w:cs="Times New Roman"/>
                <w:sz w:val="24"/>
                <w:szCs w:val="24"/>
              </w:rPr>
              <w:t>I am forwarding it</w:t>
            </w:r>
            <w:r w:rsidRPr="00C5059B">
              <w:rPr>
                <w:rFonts w:cs="Times New Roman"/>
                <w:sz w:val="24"/>
                <w:szCs w:val="24"/>
              </w:rPr>
              <w:t xml:space="preserve"> for midterm presentation.</w:t>
            </w:r>
          </w:p>
          <w:p w14:paraId="3A2838FB" w14:textId="77777777" w:rsidR="00C5059B" w:rsidRDefault="00C5059B" w:rsidP="00C5059B">
            <w:pPr>
              <w:spacing w:before="240" w:line="276" w:lineRule="auto"/>
              <w:jc w:val="both"/>
              <w:rPr>
                <w:rFonts w:cs="Times New Roman"/>
                <w:b/>
                <w:sz w:val="24"/>
                <w:szCs w:val="24"/>
              </w:rPr>
            </w:pPr>
            <w:r w:rsidRPr="00080381">
              <w:rPr>
                <w:rFonts w:cs="Times New Roman"/>
                <w:b/>
                <w:sz w:val="24"/>
                <w:szCs w:val="24"/>
              </w:rPr>
              <w:t xml:space="preserve">Signature of the </w:t>
            </w:r>
            <w:r w:rsidR="00352807" w:rsidRPr="00080381">
              <w:rPr>
                <w:rFonts w:cs="Times New Roman"/>
                <w:b/>
                <w:sz w:val="24"/>
                <w:szCs w:val="24"/>
              </w:rPr>
              <w:t>supervisor:</w:t>
            </w:r>
            <w:r w:rsidR="00352807">
              <w:rPr>
                <w:rFonts w:cs="Times New Roman"/>
                <w:b/>
                <w:sz w:val="24"/>
                <w:szCs w:val="24"/>
              </w:rPr>
              <w:t xml:space="preserve"> _</w:t>
            </w:r>
            <w:r>
              <w:rPr>
                <w:rFonts w:cs="Times New Roman"/>
                <w:b/>
                <w:sz w:val="24"/>
                <w:szCs w:val="24"/>
              </w:rPr>
              <w:t>________________________</w:t>
            </w:r>
          </w:p>
          <w:p w14:paraId="341ED3D2" w14:textId="77777777" w:rsidR="00FB6604" w:rsidRPr="00080381" w:rsidRDefault="00C5059B" w:rsidP="00C5059B">
            <w:pPr>
              <w:spacing w:before="240"/>
              <w:jc w:val="both"/>
              <w:rPr>
                <w:rFonts w:cs="Times New Roman"/>
                <w:b/>
                <w:sz w:val="24"/>
                <w:szCs w:val="24"/>
              </w:rPr>
            </w:pPr>
            <w:r>
              <w:rPr>
                <w:rFonts w:cs="Times New Roman"/>
                <w:b/>
                <w:sz w:val="24"/>
                <w:szCs w:val="24"/>
              </w:rPr>
              <w:t>Date:</w:t>
            </w:r>
            <w:r w:rsidRPr="00080381">
              <w:rPr>
                <w:rFonts w:cs="Times New Roman"/>
                <w:b/>
                <w:sz w:val="24"/>
                <w:szCs w:val="24"/>
              </w:rPr>
              <w:t xml:space="preserve"> </w:t>
            </w:r>
            <w:r>
              <w:rPr>
                <w:rFonts w:cs="Times New Roman"/>
                <w:b/>
                <w:sz w:val="24"/>
                <w:szCs w:val="24"/>
              </w:rPr>
              <w:t>________________________</w:t>
            </w:r>
          </w:p>
        </w:tc>
      </w:tr>
      <w:tr w:rsidR="00C500DA" w14:paraId="2836A145" w14:textId="77777777" w:rsidTr="004C07B6">
        <w:trPr>
          <w:cantSplit/>
          <w:trHeight w:val="8090"/>
        </w:trPr>
        <w:tc>
          <w:tcPr>
            <w:tcW w:w="9576" w:type="dxa"/>
          </w:tcPr>
          <w:p w14:paraId="25F0FF97" w14:textId="77777777" w:rsidR="00C500DA" w:rsidRDefault="0004129C" w:rsidP="00080381">
            <w:pPr>
              <w:spacing w:before="240"/>
              <w:jc w:val="both"/>
              <w:rPr>
                <w:rFonts w:cs="Times New Roman"/>
                <w:b/>
                <w:sz w:val="24"/>
                <w:szCs w:val="24"/>
              </w:rPr>
            </w:pPr>
            <w:r>
              <w:rPr>
                <w:rFonts w:cs="Times New Roman"/>
                <w:b/>
                <w:sz w:val="24"/>
                <w:szCs w:val="24"/>
              </w:rPr>
              <w:t xml:space="preserve">Midterm Presentation </w:t>
            </w:r>
            <w:r w:rsidR="00C500DA">
              <w:rPr>
                <w:rFonts w:cs="Times New Roman"/>
                <w:b/>
                <w:sz w:val="24"/>
                <w:szCs w:val="24"/>
              </w:rPr>
              <w:t>Feedback:</w:t>
            </w:r>
          </w:p>
          <w:p w14:paraId="298A03B2" w14:textId="77777777" w:rsidR="00E173CA" w:rsidRDefault="00E173CA" w:rsidP="00080381">
            <w:pPr>
              <w:spacing w:before="240"/>
              <w:jc w:val="both"/>
              <w:rPr>
                <w:rFonts w:cs="Times New Roman"/>
                <w:b/>
                <w:sz w:val="24"/>
                <w:szCs w:val="24"/>
              </w:rPr>
            </w:pPr>
          </w:p>
          <w:p w14:paraId="2EBC9437" w14:textId="77777777" w:rsidR="00E173CA" w:rsidRDefault="00E173CA" w:rsidP="00080381">
            <w:pPr>
              <w:spacing w:before="240"/>
              <w:jc w:val="both"/>
              <w:rPr>
                <w:rFonts w:cs="Times New Roman"/>
                <w:b/>
                <w:sz w:val="24"/>
                <w:szCs w:val="24"/>
              </w:rPr>
            </w:pPr>
          </w:p>
          <w:p w14:paraId="138EBF93" w14:textId="77777777" w:rsidR="00E173CA" w:rsidRDefault="00E173CA" w:rsidP="00080381">
            <w:pPr>
              <w:spacing w:before="240"/>
              <w:jc w:val="both"/>
              <w:rPr>
                <w:rFonts w:cs="Times New Roman"/>
                <w:b/>
                <w:sz w:val="24"/>
                <w:szCs w:val="24"/>
              </w:rPr>
            </w:pPr>
          </w:p>
          <w:p w14:paraId="665829B7" w14:textId="77777777" w:rsidR="00E173CA" w:rsidRDefault="00E173CA" w:rsidP="00080381">
            <w:pPr>
              <w:spacing w:before="240"/>
              <w:jc w:val="both"/>
              <w:rPr>
                <w:rFonts w:cs="Times New Roman"/>
                <w:b/>
                <w:sz w:val="24"/>
                <w:szCs w:val="24"/>
              </w:rPr>
            </w:pPr>
          </w:p>
          <w:p w14:paraId="5F453DFA" w14:textId="77777777" w:rsidR="00E173CA" w:rsidRDefault="00E173CA" w:rsidP="00080381">
            <w:pPr>
              <w:spacing w:before="240"/>
              <w:jc w:val="both"/>
              <w:rPr>
                <w:rFonts w:cs="Times New Roman"/>
                <w:b/>
                <w:sz w:val="24"/>
                <w:szCs w:val="24"/>
              </w:rPr>
            </w:pPr>
          </w:p>
          <w:p w14:paraId="7E677A41" w14:textId="77777777" w:rsidR="00E173CA" w:rsidRDefault="00E173CA" w:rsidP="00080381">
            <w:pPr>
              <w:spacing w:before="240"/>
              <w:jc w:val="both"/>
              <w:rPr>
                <w:rFonts w:cs="Times New Roman"/>
                <w:b/>
                <w:sz w:val="24"/>
                <w:szCs w:val="24"/>
              </w:rPr>
            </w:pPr>
          </w:p>
          <w:p w14:paraId="62CA1908" w14:textId="77777777" w:rsidR="00E173CA" w:rsidRDefault="00E173CA" w:rsidP="00080381">
            <w:pPr>
              <w:spacing w:before="240"/>
              <w:jc w:val="both"/>
              <w:rPr>
                <w:rFonts w:cs="Times New Roman"/>
                <w:b/>
                <w:sz w:val="24"/>
                <w:szCs w:val="24"/>
              </w:rPr>
            </w:pPr>
          </w:p>
          <w:p w14:paraId="7E2F26D6" w14:textId="77777777" w:rsidR="00E173CA" w:rsidRDefault="00E173CA" w:rsidP="00080381">
            <w:pPr>
              <w:spacing w:before="240"/>
              <w:jc w:val="both"/>
              <w:rPr>
                <w:rFonts w:cs="Times New Roman"/>
                <w:b/>
                <w:sz w:val="24"/>
                <w:szCs w:val="24"/>
              </w:rPr>
            </w:pPr>
          </w:p>
          <w:p w14:paraId="71F1E543" w14:textId="77777777" w:rsidR="00C500DA" w:rsidRDefault="00C500DA" w:rsidP="00080381">
            <w:pPr>
              <w:spacing w:before="240"/>
              <w:jc w:val="both"/>
              <w:rPr>
                <w:rFonts w:cs="Times New Roman"/>
                <w:b/>
                <w:sz w:val="24"/>
                <w:szCs w:val="24"/>
              </w:rPr>
            </w:pPr>
          </w:p>
          <w:p w14:paraId="67F52F8D" w14:textId="77777777" w:rsidR="00C500DA" w:rsidRDefault="00C500DA" w:rsidP="00080381">
            <w:pPr>
              <w:spacing w:before="240"/>
              <w:jc w:val="both"/>
              <w:rPr>
                <w:rFonts w:cs="Times New Roman"/>
                <w:b/>
                <w:sz w:val="24"/>
                <w:szCs w:val="24"/>
              </w:rPr>
            </w:pPr>
          </w:p>
          <w:p w14:paraId="442E29EF" w14:textId="77777777" w:rsidR="00C13A99" w:rsidRDefault="00C13A99" w:rsidP="00080381">
            <w:pPr>
              <w:spacing w:before="240"/>
              <w:jc w:val="both"/>
              <w:rPr>
                <w:rFonts w:cs="Times New Roman"/>
                <w:b/>
                <w:sz w:val="24"/>
                <w:szCs w:val="24"/>
              </w:rPr>
            </w:pPr>
          </w:p>
          <w:p w14:paraId="3A0B9D60" w14:textId="77777777" w:rsidR="00E173CA" w:rsidRDefault="00E173CA" w:rsidP="00080381">
            <w:pPr>
              <w:spacing w:before="240"/>
              <w:jc w:val="both"/>
              <w:rPr>
                <w:rFonts w:cs="Times New Roman"/>
                <w:b/>
                <w:sz w:val="24"/>
                <w:szCs w:val="24"/>
              </w:rPr>
            </w:pPr>
          </w:p>
          <w:p w14:paraId="6AA146C3" w14:textId="77777777" w:rsidR="00122809" w:rsidRDefault="00122809" w:rsidP="00080381">
            <w:pPr>
              <w:spacing w:before="240"/>
              <w:jc w:val="both"/>
              <w:rPr>
                <w:rFonts w:cs="Times New Roman"/>
                <w:b/>
                <w:sz w:val="24"/>
                <w:szCs w:val="24"/>
              </w:rPr>
            </w:pPr>
          </w:p>
          <w:p w14:paraId="48248D57" w14:textId="77777777" w:rsidR="00122809" w:rsidRDefault="00122809" w:rsidP="00080381">
            <w:pPr>
              <w:spacing w:before="240"/>
              <w:jc w:val="both"/>
              <w:rPr>
                <w:rFonts w:cs="Times New Roman"/>
                <w:b/>
                <w:sz w:val="24"/>
                <w:szCs w:val="24"/>
              </w:rPr>
            </w:pPr>
          </w:p>
          <w:p w14:paraId="3D4F2F07" w14:textId="77777777" w:rsidR="00122809" w:rsidRDefault="00122809" w:rsidP="00080381">
            <w:pPr>
              <w:spacing w:before="240"/>
              <w:jc w:val="both"/>
              <w:rPr>
                <w:rFonts w:cs="Times New Roman"/>
                <w:b/>
                <w:sz w:val="24"/>
                <w:szCs w:val="24"/>
              </w:rPr>
            </w:pPr>
          </w:p>
          <w:p w14:paraId="21CBF304" w14:textId="77777777" w:rsidR="004C07B6" w:rsidRDefault="004C07B6" w:rsidP="00080381">
            <w:pPr>
              <w:spacing w:before="240"/>
              <w:jc w:val="both"/>
              <w:rPr>
                <w:rFonts w:cs="Times New Roman"/>
                <w:b/>
                <w:sz w:val="24"/>
                <w:szCs w:val="24"/>
              </w:rPr>
            </w:pPr>
          </w:p>
        </w:tc>
      </w:tr>
      <w:tr w:rsidR="00E173CA" w14:paraId="086C75FC" w14:textId="77777777" w:rsidTr="00E173CA">
        <w:trPr>
          <w:cantSplit/>
          <w:trHeight w:val="1088"/>
        </w:trPr>
        <w:tc>
          <w:tcPr>
            <w:tcW w:w="9576" w:type="dxa"/>
          </w:tcPr>
          <w:p w14:paraId="52D58C1D" w14:textId="77777777" w:rsidR="00E173CA" w:rsidRDefault="00E173CA" w:rsidP="00E173CA">
            <w:pPr>
              <w:spacing w:before="240"/>
              <w:jc w:val="both"/>
              <w:rPr>
                <w:rFonts w:cs="Times New Roman"/>
                <w:b/>
                <w:sz w:val="24"/>
                <w:szCs w:val="24"/>
              </w:rPr>
            </w:pPr>
            <w:r>
              <w:rPr>
                <w:rFonts w:cs="Times New Roman"/>
                <w:b/>
                <w:sz w:val="24"/>
                <w:szCs w:val="24"/>
              </w:rPr>
              <w:t>Before the Final Presentation:</w:t>
            </w:r>
          </w:p>
          <w:p w14:paraId="656D0947" w14:textId="77777777" w:rsidR="00E173CA" w:rsidRPr="00C5059B" w:rsidRDefault="00E173CA" w:rsidP="00E173CA">
            <w:pPr>
              <w:spacing w:before="240"/>
              <w:jc w:val="both"/>
              <w:rPr>
                <w:rFonts w:cs="Times New Roman"/>
                <w:sz w:val="24"/>
                <w:szCs w:val="24"/>
              </w:rPr>
            </w:pPr>
            <w:r w:rsidRPr="00C5059B">
              <w:rPr>
                <w:rFonts w:cs="Times New Roman"/>
                <w:sz w:val="24"/>
                <w:szCs w:val="24"/>
              </w:rPr>
              <w:t xml:space="preserve">I confirm that the </w:t>
            </w:r>
            <w:r>
              <w:rPr>
                <w:rFonts w:cs="Times New Roman"/>
                <w:sz w:val="24"/>
                <w:szCs w:val="24"/>
              </w:rPr>
              <w:t>project</w:t>
            </w:r>
            <w:r w:rsidRPr="00C5059B">
              <w:rPr>
                <w:rFonts w:cs="Times New Roman"/>
                <w:sz w:val="24"/>
                <w:szCs w:val="24"/>
              </w:rPr>
              <w:t xml:space="preserve"> is </w:t>
            </w:r>
            <w:r>
              <w:rPr>
                <w:rFonts w:cs="Times New Roman"/>
                <w:sz w:val="24"/>
                <w:szCs w:val="24"/>
              </w:rPr>
              <w:t>complete</w:t>
            </w:r>
            <w:r w:rsidRPr="00C5059B">
              <w:rPr>
                <w:rFonts w:cs="Times New Roman"/>
                <w:sz w:val="24"/>
                <w:szCs w:val="24"/>
              </w:rPr>
              <w:t xml:space="preserve"> and </w:t>
            </w:r>
            <w:r>
              <w:rPr>
                <w:rFonts w:cs="Times New Roman"/>
                <w:sz w:val="24"/>
                <w:szCs w:val="24"/>
              </w:rPr>
              <w:t>I am forwarding it</w:t>
            </w:r>
            <w:r w:rsidRPr="00C5059B">
              <w:rPr>
                <w:rFonts w:cs="Times New Roman"/>
                <w:sz w:val="24"/>
                <w:szCs w:val="24"/>
              </w:rPr>
              <w:t xml:space="preserve"> for </w:t>
            </w:r>
            <w:r w:rsidR="00352807">
              <w:rPr>
                <w:rFonts w:cs="Times New Roman"/>
                <w:sz w:val="24"/>
                <w:szCs w:val="24"/>
              </w:rPr>
              <w:t>final</w:t>
            </w:r>
            <w:r w:rsidRPr="00C5059B">
              <w:rPr>
                <w:rFonts w:cs="Times New Roman"/>
                <w:sz w:val="24"/>
                <w:szCs w:val="24"/>
              </w:rPr>
              <w:t xml:space="preserve"> presentation.</w:t>
            </w:r>
          </w:p>
          <w:p w14:paraId="2309D358" w14:textId="77777777" w:rsidR="00E173CA" w:rsidRDefault="00E173CA" w:rsidP="00E173CA">
            <w:pPr>
              <w:spacing w:before="240" w:line="276" w:lineRule="auto"/>
              <w:jc w:val="both"/>
              <w:rPr>
                <w:rFonts w:cs="Times New Roman"/>
                <w:b/>
                <w:sz w:val="24"/>
                <w:szCs w:val="24"/>
              </w:rPr>
            </w:pPr>
            <w:r w:rsidRPr="00080381">
              <w:rPr>
                <w:rFonts w:cs="Times New Roman"/>
                <w:b/>
                <w:sz w:val="24"/>
                <w:szCs w:val="24"/>
              </w:rPr>
              <w:t>Signature of the supervisor:</w:t>
            </w:r>
            <w:r>
              <w:rPr>
                <w:rFonts w:cs="Times New Roman"/>
                <w:b/>
                <w:sz w:val="24"/>
                <w:szCs w:val="24"/>
              </w:rPr>
              <w:t xml:space="preserve"> _________________________</w:t>
            </w:r>
          </w:p>
          <w:p w14:paraId="4AFD95AF" w14:textId="77777777" w:rsidR="00E173CA" w:rsidRDefault="00E173CA" w:rsidP="00E173CA">
            <w:pPr>
              <w:spacing w:before="240"/>
              <w:jc w:val="both"/>
              <w:rPr>
                <w:rFonts w:cs="Times New Roman"/>
                <w:b/>
                <w:sz w:val="24"/>
                <w:szCs w:val="24"/>
              </w:rPr>
            </w:pPr>
            <w:r>
              <w:rPr>
                <w:rFonts w:cs="Times New Roman"/>
                <w:b/>
                <w:sz w:val="24"/>
                <w:szCs w:val="24"/>
              </w:rPr>
              <w:t>Date:</w:t>
            </w:r>
            <w:r w:rsidRPr="00080381">
              <w:rPr>
                <w:rFonts w:cs="Times New Roman"/>
                <w:b/>
                <w:sz w:val="24"/>
                <w:szCs w:val="24"/>
              </w:rPr>
              <w:t xml:space="preserve"> </w:t>
            </w:r>
            <w:r>
              <w:rPr>
                <w:rFonts w:cs="Times New Roman"/>
                <w:b/>
                <w:sz w:val="24"/>
                <w:szCs w:val="24"/>
              </w:rPr>
              <w:t>________________________</w:t>
            </w:r>
          </w:p>
          <w:p w14:paraId="7D6435AF" w14:textId="77777777" w:rsidR="004C07B6" w:rsidRPr="004C07B6" w:rsidRDefault="004C07B6" w:rsidP="00E173CA">
            <w:pPr>
              <w:spacing w:before="240"/>
              <w:jc w:val="both"/>
              <w:rPr>
                <w:rFonts w:cs="Times New Roman"/>
                <w:b/>
                <w:sz w:val="4"/>
                <w:szCs w:val="4"/>
              </w:rPr>
            </w:pPr>
          </w:p>
        </w:tc>
      </w:tr>
    </w:tbl>
    <w:p w14:paraId="43F6FE51" w14:textId="77777777" w:rsidR="00B55FC1" w:rsidRPr="00B55FC1" w:rsidRDefault="00B55FC1" w:rsidP="00122809">
      <w:pPr>
        <w:spacing w:after="0"/>
        <w:rPr>
          <w:rFonts w:cs="Times New Roman"/>
          <w:b/>
          <w:sz w:val="24"/>
          <w:szCs w:val="24"/>
          <w:u w:val="single"/>
        </w:rPr>
      </w:pPr>
    </w:p>
    <w:sectPr w:rsidR="00B55FC1" w:rsidRPr="00B55FC1" w:rsidSect="00122809">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F50E43"/>
    <w:multiLevelType w:val="hybridMultilevel"/>
    <w:tmpl w:val="CBB21BF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383160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B55FC1"/>
    <w:rsid w:val="00015D38"/>
    <w:rsid w:val="0004129C"/>
    <w:rsid w:val="00080381"/>
    <w:rsid w:val="00122809"/>
    <w:rsid w:val="001F0FC2"/>
    <w:rsid w:val="0020241E"/>
    <w:rsid w:val="0023278E"/>
    <w:rsid w:val="003276A1"/>
    <w:rsid w:val="00352807"/>
    <w:rsid w:val="004C07B6"/>
    <w:rsid w:val="00513681"/>
    <w:rsid w:val="00532DD1"/>
    <w:rsid w:val="008D77BA"/>
    <w:rsid w:val="0092544F"/>
    <w:rsid w:val="009C1B47"/>
    <w:rsid w:val="00A04AB6"/>
    <w:rsid w:val="00A10795"/>
    <w:rsid w:val="00B55FC1"/>
    <w:rsid w:val="00BA4D78"/>
    <w:rsid w:val="00C13A99"/>
    <w:rsid w:val="00C42D32"/>
    <w:rsid w:val="00C500DA"/>
    <w:rsid w:val="00C5059B"/>
    <w:rsid w:val="00D841AF"/>
    <w:rsid w:val="00DA03E0"/>
    <w:rsid w:val="00DF720C"/>
    <w:rsid w:val="00E173CA"/>
    <w:rsid w:val="00FB66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AF7E03"/>
  <w15:docId w15:val="{FF7F1EFD-7F79-48DF-B51A-F22640E340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77BA"/>
    <w:rPr>
      <w:rFonts w:ascii="Times New Roman" w:eastAsia="Times New Roman" w:hAnsi="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55FC1"/>
    <w:pPr>
      <w:ind w:left="720"/>
      <w:contextualSpacing/>
    </w:pPr>
  </w:style>
  <w:style w:type="table" w:styleId="TableGrid">
    <w:name w:val="Table Grid"/>
    <w:basedOn w:val="TableNormal"/>
    <w:uiPriority w:val="59"/>
    <w:rsid w:val="00080381"/>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FB660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B6604"/>
    <w:rPr>
      <w:rFonts w:ascii="Segoe UI" w:hAnsi="Segoe UI" w:cs="Segoe UI"/>
      <w:sz w:val="18"/>
      <w:szCs w:val="18"/>
    </w:rPr>
  </w:style>
  <w:style w:type="paragraph" w:styleId="NoSpacing">
    <w:name w:val="No Spacing"/>
    <w:uiPriority w:val="1"/>
    <w:qFormat/>
    <w:rsid w:val="0020241E"/>
    <w:pPr>
      <w:spacing w:after="0" w:line="240" w:lineRule="auto"/>
    </w:pPr>
    <w:rPr>
      <w:rFonts w:ascii="Times New Roman" w:eastAsia="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61</TotalTime>
  <Pages>2</Pages>
  <Words>702</Words>
  <Characters>4002</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SPL1 Project Proposal — CloneScope</dc:title>
  <dc:subject>Explainable code clone tagging and stylometric analysis</dc:subject>
  <dc:creator>Raian Huq</dc:creator>
  <cp:keywords/>
  <dc:description/>
  <cp:lastModifiedBy>Raian Huq</cp:lastModifiedBy>
  <cp:revision>21</cp:revision>
  <cp:lastPrinted>2018-02-26T06:56:00Z</cp:lastPrinted>
  <dcterms:created xsi:type="dcterms:W3CDTF">2018-01-15T05:44:00Z</dcterms:created>
  <dcterms:modified xsi:type="dcterms:W3CDTF">2026-09-23T08:07:00Z</dcterms:modified>
</cp:coreProperties>
</file>