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https://cats.fandom.com/wiki/Cat_Carrier/</w:t>
      </w:r>
    </w:p>
    <w:p>
      <w:pPr>
        <w:pStyle w:val="Heading1"/>
      </w:pPr>
      <w:r>
        <w:t>Cat Carrier</w:t>
      </w:r>
    </w:p>
    <w:p>
      <w:r>
        <w:t xml:space="preserve">For the safety of your cat, always travel with it in a carrier. Carriers come in several styles. </w:t>
      </w:r>
    </w:p>
    <w:p>
      <w:pPr>
        <w:pStyle w:val="Heading2"/>
      </w:pPr>
      <w:r>
        <w:t>Main styles[]</w:t>
      </w:r>
    </w:p>
    <w:p>
      <w:pPr>
        <w:pStyle w:val="ListBullet"/>
      </w:pPr>
      <w:r>
        <w:t>The most economical is a simple cardboard carrier, often available from your vet or pet shop.Hard plastic or fiberglass carriers last longer, are more secure, easily cleaned and disinfected, and fold away for storage. They are warm and cozy and provide a feeling of security for the kitten.Wire carriers are easy to clean and their openness allows for air circulation in the summer, but they can be cold in the winter and provide little refuge for a frightened feline.Oft-sided carriers are lighter to carry but offer little protection if thrown about in a car accident. Wicker carriers are aesthetically pleasing but difficult to clean.While most carriers have a door in the side, some carriers open from the top. Carriers come in different sizes so chose a size large enough to be comfortable for your cat when it reaches its adult size. Some carriers come with wheels and over-the-shoulder straps to make transport easier. A cage cover can be bought to prevent drafts in cold weather.</w:t>
      </w:r>
    </w:p>
    <w:p>
      <w:pPr>
        <w:pStyle w:val="Heading2"/>
      </w:pPr>
      <w:r>
        <w:t>General styles[]</w:t>
      </w:r>
    </w:p>
    <w:p>
      <w:r>
        <w:t xml:space="preserve">There are different types and styles of pet carriers available, according to one's specific needs, such as when traveling by airplane or car and for a pet's species, weight, and size. </w:t>
      </w:r>
    </w:p>
    <w:p>
      <w:pPr>
        <w:pStyle w:val="ListBullet"/>
      </w:pPr>
      <w:r>
        <w:t>Airline pet carriers</w:t>
      </w:r>
    </w:p>
    <w:p>
      <w:r>
        <w:t xml:space="preserve">When traveling by plane, each airline has its specifications and requirements to make sure that the pet and other passengers travel safely and comfortably. Some airlines allow travelers to bring their pets on board if they are comfortably accommodated in an airline-approved pet carrier. Even then, usually, only small dogs and cats can go in the cabin; otherwise, they have to be in the cargo hold, in specially designed crates such as dog crates. For pets in the cabin, the general rule is that the carrier must fit underneath the seat in front of the owner and it must have a waterproof bottom. Also, the carrier must be big enough for the pet to turn around, stand up, and lie down. Furthermore, the kennel has to be ventilated on at least three sides. Crates or kennels that are used in cargo travel must have a metal door that is strong enough to prevent the pet from bending it in any way and must have attached the name of the owner and address and also a "Live Animal This Side Up" notice. </w:t>
      </w:r>
    </w:p>
    <w:p>
      <w:pPr>
        <w:pStyle w:val="ListBullet"/>
      </w:pPr>
      <w:r>
        <w:t>Backpack pet carriers</w:t>
      </w:r>
    </w:p>
    <w:p>
      <w:pPr>
        <w:pStyle w:val="ListBullet"/>
      </w:pPr>
      <w:r>
        <w:t>Pet car-seat carriers</w:t>
      </w:r>
    </w:p>
    <w:p>
      <w:pPr>
        <w:pStyle w:val="ListBullet"/>
      </w:pPr>
      <w:r>
        <w:t>Soft-sided pet carriersPurse carriers</w:t>
      </w:r>
    </w:p>
    <w:p>
      <w:pPr>
        <w:pStyle w:val="Heading2"/>
      </w:pPr>
      <w:r>
        <w:t>Train your cat to get used to the Carrier[]</w:t>
      </w:r>
    </w:p>
    <w:p>
      <w:pPr>
        <w:pStyle w:val="Heading2"/>
      </w:pPr>
      <w:r>
        <w:t>References[]</w:t>
      </w:r>
    </w:p>
    <w:p>
      <w:pPr>
        <w:pStyle w:val="ListBullet"/>
      </w:pPr>
      <w:r>
        <w:t>Pet Travel Center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