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https://cats.fandom.com/wiki/Arabian_Mau/</w:t>
      </w:r>
    </w:p>
    <w:p>
      <w:pPr>
        <w:pStyle w:val="Heading1"/>
      </w:pPr>
      <w:r>
        <w:t>Arabian Mau</w:t>
      </w:r>
    </w:p>
    <w:p/>
    <w:p>
      <w:r>
        <w:t xml:space="preserve"> The Arabian Mau is a breed of cat originating from the Arabian Peninsula. It is a descendant from the early African wildcat, a short-haired landrace. Arabian Maus live in the streets and has adapted very well to their extreme climate. It’s even recognized as a formal breed by few fancier and breeder organization and cat registry, World Cat Federation (WCF) and Emirates Feline Federation (EFF.)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