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https://cats.fandom.com/wiki/Bay_Cat/</w:t>
      </w:r>
    </w:p>
    <w:p>
      <w:pPr>
        <w:pStyle w:val="Heading1"/>
      </w:pPr>
      <w:r>
        <w:t>Bay Cat</w:t>
      </w:r>
    </w:p>
    <w:p>
      <w:r>
        <w:t>The Bay Cat (Catopuma badia), also known as Borneo bay cat and Bornean bay cat, is a small wild cat native to the Indonesian island of Borneo. It is listed as endangered on the IUCN Red List.[1]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