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https://cats.fandom.com/wiki/Bengaleen/</w:t>
      </w:r>
    </w:p>
    <w:p>
      <w:pPr>
        <w:pStyle w:val="Heading1"/>
      </w:pPr>
      <w:r>
        <w:t>Bengaleen</w:t>
      </w:r>
    </w:p>
    <w:p>
      <w:r>
        <w:t xml:space="preserve">The Bengaleen, bred in Florida, came from the same cattery as the alleged Bobcat-hybrid Luchsie during the 1970s. This was when the cat we now know as the Bengal appeared on the scene and one of these clippings shows both breeds being advertised alongside each other, even the cat became part of it aswell. Several different breeders independently started Asian Leopard Cat hybrid breeding lines around the same time and this seems to be one of them. Sumero cattery soon dropped the Bengaleen name and continued breeding under the Bengal name. </w:t>
      </w:r>
    </w:p>
    <w:p>
      <w:pPr>
        <w:pStyle w:val="Heading2"/>
      </w:pPr>
      <w:r>
        <w:t>Gallery[]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